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625AB85" w14:textId="5B4C8CBE" w:rsidR="00BC0721" w:rsidRDefault="00BC0721" w:rsidP="00BC0721">
      <w:pPr>
        <w:spacing w:after="0"/>
        <w:rPr>
          <w:rFonts w:ascii="Arial" w:eastAsia="Arial" w:hAnsi="Arial" w:cs="Arial"/>
          <w:b/>
          <w:sz w:val="28"/>
          <w:szCs w:val="28"/>
        </w:rPr>
      </w:pPr>
      <w:r w:rsidRPr="5B0D016A">
        <w:rPr>
          <w:rFonts w:ascii="Arial" w:eastAsia="Arial" w:hAnsi="Arial" w:cs="Arial"/>
          <w:b/>
          <w:bCs/>
          <w:sz w:val="28"/>
          <w:szCs w:val="28"/>
        </w:rPr>
        <w:t xml:space="preserve">3GPP TSG RAN WG1 #103-e                                                           </w:t>
      </w:r>
      <w:bookmarkStart w:id="0" w:name="_Hlk54788718"/>
      <w:r w:rsidRPr="5EA037F8">
        <w:rPr>
          <w:rFonts w:ascii="Arial" w:eastAsia="Arial" w:hAnsi="Arial" w:cs="Arial"/>
          <w:b/>
          <w:sz w:val="28"/>
          <w:szCs w:val="28"/>
        </w:rPr>
        <w:t>R1-</w:t>
      </w:r>
      <w:r w:rsidR="009E013B" w:rsidRPr="009E013B">
        <w:rPr>
          <w:rFonts w:ascii="Arial" w:eastAsia="Arial" w:hAnsi="Arial" w:cs="Arial"/>
          <w:b/>
          <w:sz w:val="28"/>
          <w:szCs w:val="28"/>
        </w:rPr>
        <w:t>200</w:t>
      </w:r>
      <w:bookmarkEnd w:id="0"/>
      <w:r w:rsidR="009E013B" w:rsidRPr="009E013B">
        <w:rPr>
          <w:rFonts w:ascii="Arial" w:eastAsia="Arial" w:hAnsi="Arial" w:cs="Arial"/>
          <w:b/>
          <w:sz w:val="28"/>
          <w:szCs w:val="28"/>
        </w:rPr>
        <w:t>9390</w:t>
      </w:r>
    </w:p>
    <w:p w14:paraId="0E31C1FF" w14:textId="5E125BC0" w:rsidR="00BC0721" w:rsidRPr="008A52C2" w:rsidRDefault="00BC0721" w:rsidP="00BC0721">
      <w:pPr>
        <w:spacing w:after="0"/>
        <w:rPr>
          <w:lang w:val="en-US"/>
        </w:rPr>
      </w:pPr>
      <w:r w:rsidRPr="5B0D016A">
        <w:rPr>
          <w:rFonts w:ascii="Arial" w:eastAsia="Arial" w:hAnsi="Arial" w:cs="Arial"/>
          <w:b/>
          <w:bCs/>
          <w:sz w:val="28"/>
          <w:szCs w:val="28"/>
        </w:rPr>
        <w:t>e-Meeting, October 26</w:t>
      </w:r>
      <w:r w:rsidRPr="5B0D016A">
        <w:rPr>
          <w:rFonts w:ascii="Arial" w:eastAsia="Arial" w:hAnsi="Arial" w:cs="Arial"/>
          <w:b/>
          <w:bCs/>
          <w:sz w:val="28"/>
          <w:szCs w:val="28"/>
          <w:vertAlign w:val="superscript"/>
        </w:rPr>
        <w:t>th</w:t>
      </w:r>
      <w:r w:rsidRPr="5B0D016A">
        <w:rPr>
          <w:rFonts w:ascii="Arial" w:eastAsia="Arial" w:hAnsi="Arial" w:cs="Arial"/>
          <w:b/>
          <w:bCs/>
          <w:sz w:val="28"/>
          <w:szCs w:val="28"/>
        </w:rPr>
        <w:t xml:space="preserve"> – November 13</w:t>
      </w:r>
      <w:r w:rsidRPr="5B0D016A">
        <w:rPr>
          <w:rFonts w:ascii="Arial" w:eastAsia="Arial" w:hAnsi="Arial" w:cs="Arial"/>
          <w:b/>
          <w:bCs/>
          <w:sz w:val="28"/>
          <w:szCs w:val="28"/>
          <w:vertAlign w:val="superscript"/>
        </w:rPr>
        <w:t>th</w:t>
      </w:r>
      <w:r w:rsidRPr="5B0D016A">
        <w:rPr>
          <w:rFonts w:ascii="Arial" w:eastAsia="Arial" w:hAnsi="Arial" w:cs="Arial"/>
          <w:b/>
          <w:bCs/>
          <w:sz w:val="28"/>
          <w:szCs w:val="28"/>
        </w:rPr>
        <w:t>, 2020</w:t>
      </w:r>
      <w:r w:rsidR="008A52C2" w:rsidRPr="5B0D016A">
        <w:rPr>
          <w:rFonts w:ascii="Arial" w:eastAsia="Arial" w:hAnsi="Arial" w:cs="Arial"/>
          <w:b/>
          <w:bCs/>
          <w:sz w:val="28"/>
          <w:szCs w:val="28"/>
        </w:rPr>
        <w:t xml:space="preserve">                   </w:t>
      </w:r>
      <w:proofErr w:type="gramStart"/>
      <w:r w:rsidR="008A52C2" w:rsidRPr="5B0D016A">
        <w:rPr>
          <w:rFonts w:ascii="Arial" w:eastAsia="Arial" w:hAnsi="Arial" w:cs="Arial"/>
          <w:b/>
          <w:bCs/>
          <w:sz w:val="28"/>
          <w:szCs w:val="28"/>
        </w:rPr>
        <w:t xml:space="preserve">   </w:t>
      </w:r>
      <w:r w:rsidR="008A52C2" w:rsidRPr="00332A33">
        <w:rPr>
          <w:rFonts w:ascii="Arial" w:eastAsia="Arial" w:hAnsi="Arial" w:cs="Arial"/>
          <w:b/>
          <w:bCs/>
          <w:sz w:val="18"/>
          <w:szCs w:val="18"/>
        </w:rPr>
        <w:t>(</w:t>
      </w:r>
      <w:proofErr w:type="gramEnd"/>
      <w:r w:rsidR="008A52C2" w:rsidRPr="008A52C2">
        <w:rPr>
          <w:rFonts w:ascii="Arial" w:eastAsia="Arial" w:hAnsi="Arial" w:cs="Arial"/>
          <w:b/>
          <w:bCs/>
          <w:sz w:val="18"/>
          <w:szCs w:val="18"/>
        </w:rPr>
        <w:t xml:space="preserve">revision of </w:t>
      </w:r>
      <w:r w:rsidR="008A52C2" w:rsidRPr="008A52C2">
        <w:rPr>
          <w:rFonts w:ascii="Arial" w:eastAsia="Arial" w:hAnsi="Arial" w:cs="Arial"/>
          <w:b/>
          <w:bCs/>
          <w:sz w:val="18"/>
          <w:szCs w:val="18"/>
        </w:rPr>
        <w:t>R1-200</w:t>
      </w:r>
      <w:r w:rsidR="008A52C2" w:rsidRPr="008A52C2">
        <w:rPr>
          <w:rFonts w:ascii="Arial" w:eastAsia="Arial" w:hAnsi="Arial" w:cs="Arial"/>
          <w:b/>
          <w:bCs/>
          <w:sz w:val="18"/>
          <w:szCs w:val="18"/>
        </w:rPr>
        <w:t>7945</w:t>
      </w:r>
      <w:r w:rsidR="008A52C2" w:rsidRPr="008A52C2">
        <w:rPr>
          <w:rFonts w:ascii="Arial" w:eastAsia="Arial" w:hAnsi="Arial" w:cs="Arial"/>
          <w:b/>
          <w:bCs/>
          <w:sz w:val="18"/>
          <w:szCs w:val="18"/>
          <w:lang w:val="en-US"/>
        </w:rPr>
        <w:t>)</w:t>
      </w:r>
    </w:p>
    <w:p w14:paraId="25EBFB5A" w14:textId="77777777" w:rsidR="00BC0721" w:rsidRDefault="00BC0721" w:rsidP="00BC0721">
      <w:pPr>
        <w:spacing w:after="0"/>
        <w:ind w:left="1988" w:hanging="1988"/>
        <w:rPr>
          <w:rFonts w:ascii="Arial" w:hAnsi="Arial" w:cs="Arial"/>
          <w:b/>
          <w:bCs/>
          <w:sz w:val="22"/>
          <w:szCs w:val="22"/>
          <w:lang w:val="en-US"/>
        </w:rPr>
      </w:pPr>
    </w:p>
    <w:p w14:paraId="33228131" w14:textId="77777777" w:rsidR="00E4049E" w:rsidRPr="002357DE" w:rsidRDefault="00E4049E" w:rsidP="00E4049E">
      <w:pPr>
        <w:spacing w:after="0"/>
        <w:ind w:left="1988" w:hanging="1988"/>
        <w:rPr>
          <w:rFonts w:ascii="Arial" w:hAnsi="Arial" w:cs="Arial"/>
          <w:b/>
          <w:sz w:val="24"/>
          <w:lang w:val="en-US"/>
        </w:rPr>
      </w:pPr>
    </w:p>
    <w:p w14:paraId="4DC2F610" w14:textId="77777777" w:rsidR="00E4049E" w:rsidRPr="002357DE" w:rsidRDefault="00E4049E" w:rsidP="00E4049E">
      <w:pPr>
        <w:spacing w:after="0"/>
        <w:ind w:left="1988" w:hanging="1988"/>
        <w:rPr>
          <w:rFonts w:ascii="Arial" w:hAnsi="Arial" w:cs="Arial"/>
          <w:b/>
          <w:sz w:val="22"/>
        </w:rPr>
      </w:pPr>
    </w:p>
    <w:p w14:paraId="4B66A5AB" w14:textId="77777777" w:rsidR="00E4049E" w:rsidRPr="00CD1841" w:rsidRDefault="00E4049E" w:rsidP="00E4049E">
      <w:pPr>
        <w:spacing w:after="0"/>
        <w:ind w:left="1988" w:hanging="1988"/>
        <w:rPr>
          <w:rFonts w:ascii="Arial" w:hAnsi="Arial" w:cs="Arial"/>
          <w:b/>
          <w:sz w:val="24"/>
          <w:lang w:val="en-US"/>
        </w:rPr>
      </w:pPr>
      <w:r w:rsidRPr="00CD1841">
        <w:rPr>
          <w:rFonts w:ascii="Arial" w:hAnsi="Arial" w:cs="Arial"/>
          <w:b/>
          <w:sz w:val="24"/>
          <w:lang w:val="en-US"/>
        </w:rPr>
        <w:t>Source:</w:t>
      </w:r>
      <w:r w:rsidRPr="00CD1841">
        <w:rPr>
          <w:rFonts w:ascii="Arial" w:hAnsi="Arial" w:cs="Arial"/>
          <w:b/>
          <w:sz w:val="24"/>
          <w:lang w:val="en-US"/>
        </w:rPr>
        <w:tab/>
      </w:r>
      <w:r>
        <w:rPr>
          <w:rFonts w:ascii="Arial" w:hAnsi="Arial" w:cs="Arial"/>
          <w:b/>
          <w:sz w:val="24"/>
          <w:lang w:val="en-US"/>
        </w:rPr>
        <w:t>Intel Corporation</w:t>
      </w:r>
    </w:p>
    <w:p w14:paraId="3BEE7381" w14:textId="651E9D93" w:rsidR="00E4049E" w:rsidRPr="00C73375" w:rsidRDefault="00E4049E" w:rsidP="00E4049E">
      <w:pPr>
        <w:spacing w:after="0"/>
        <w:ind w:left="1988" w:hanging="1988"/>
        <w:rPr>
          <w:rFonts w:ascii="Arial" w:hAnsi="Arial" w:cs="Arial"/>
          <w:b/>
          <w:sz w:val="24"/>
          <w:lang w:val="en-US"/>
        </w:rPr>
      </w:pPr>
      <w:r w:rsidRPr="00CD1841">
        <w:rPr>
          <w:rFonts w:ascii="Arial" w:hAnsi="Arial" w:cs="Arial"/>
          <w:b/>
          <w:sz w:val="24"/>
          <w:lang w:val="en-US"/>
        </w:rPr>
        <w:t>Title:</w:t>
      </w:r>
      <w:r w:rsidRPr="00CD1841">
        <w:rPr>
          <w:rFonts w:ascii="Arial" w:hAnsi="Arial" w:cs="Arial"/>
          <w:b/>
          <w:sz w:val="24"/>
          <w:lang w:val="en-US"/>
        </w:rPr>
        <w:tab/>
      </w:r>
      <w:bookmarkStart w:id="1" w:name="_Hlk46927384"/>
      <w:r w:rsidR="004945B6" w:rsidRPr="004945B6">
        <w:rPr>
          <w:rFonts w:ascii="Arial" w:hAnsi="Arial" w:cs="Arial"/>
          <w:b/>
          <w:sz w:val="24"/>
          <w:lang w:val="en-US"/>
        </w:rPr>
        <w:t xml:space="preserve">Update of </w:t>
      </w:r>
      <w:r w:rsidR="00BC0721">
        <w:rPr>
          <w:rFonts w:ascii="Arial" w:hAnsi="Arial" w:cs="Arial"/>
          <w:b/>
          <w:sz w:val="24"/>
          <w:lang w:val="en-US"/>
        </w:rPr>
        <w:t xml:space="preserve">Evaluation Results for </w:t>
      </w:r>
      <w:r w:rsidRPr="00C73375">
        <w:rPr>
          <w:rFonts w:ascii="Arial" w:hAnsi="Arial" w:cs="Arial"/>
          <w:b/>
          <w:sz w:val="24"/>
          <w:lang w:val="en-US"/>
        </w:rPr>
        <w:t xml:space="preserve">NR </w:t>
      </w:r>
      <w:r>
        <w:rPr>
          <w:rFonts w:ascii="Arial" w:hAnsi="Arial" w:cs="Arial"/>
          <w:b/>
          <w:sz w:val="24"/>
          <w:lang w:val="en-US"/>
        </w:rPr>
        <w:t>P</w:t>
      </w:r>
      <w:r w:rsidRPr="00C73375">
        <w:rPr>
          <w:rFonts w:ascii="Arial" w:hAnsi="Arial" w:cs="Arial"/>
          <w:b/>
          <w:sz w:val="24"/>
          <w:lang w:val="en-US"/>
        </w:rPr>
        <w:t xml:space="preserve">ositioning </w:t>
      </w:r>
      <w:r>
        <w:rPr>
          <w:rFonts w:ascii="Arial" w:hAnsi="Arial" w:cs="Arial"/>
          <w:b/>
          <w:sz w:val="24"/>
          <w:lang w:val="en-US"/>
        </w:rPr>
        <w:t>P</w:t>
      </w:r>
      <w:r w:rsidRPr="00C73375">
        <w:rPr>
          <w:rFonts w:ascii="Arial" w:hAnsi="Arial" w:cs="Arial"/>
          <w:b/>
          <w:sz w:val="24"/>
          <w:lang w:val="en-US"/>
        </w:rPr>
        <w:t xml:space="preserve">erformance </w:t>
      </w:r>
      <w:r>
        <w:rPr>
          <w:rFonts w:ascii="Arial" w:hAnsi="Arial" w:cs="Arial"/>
          <w:b/>
          <w:sz w:val="24"/>
          <w:lang w:val="en-US"/>
        </w:rPr>
        <w:t>in</w:t>
      </w:r>
      <w:r w:rsidRPr="00C73375">
        <w:rPr>
          <w:rFonts w:ascii="Arial" w:hAnsi="Arial" w:cs="Arial"/>
          <w:b/>
          <w:sz w:val="24"/>
          <w:lang w:val="en-US"/>
        </w:rPr>
        <w:t xml:space="preserve"> I-IoT </w:t>
      </w:r>
      <w:r>
        <w:rPr>
          <w:rFonts w:ascii="Arial" w:hAnsi="Arial" w:cs="Arial"/>
          <w:b/>
          <w:sz w:val="24"/>
          <w:lang w:val="en-US"/>
        </w:rPr>
        <w:t>S</w:t>
      </w:r>
      <w:r w:rsidRPr="00C73375">
        <w:rPr>
          <w:rFonts w:ascii="Arial" w:hAnsi="Arial" w:cs="Arial"/>
          <w:b/>
          <w:sz w:val="24"/>
          <w:lang w:val="en-US"/>
        </w:rPr>
        <w:t>cenarios</w:t>
      </w:r>
      <w:bookmarkEnd w:id="1"/>
    </w:p>
    <w:p w14:paraId="45D1E24C" w14:textId="77777777" w:rsidR="00E4049E" w:rsidRPr="00CD1841" w:rsidRDefault="00E4049E" w:rsidP="00E4049E">
      <w:pPr>
        <w:spacing w:after="0"/>
        <w:ind w:left="1988" w:hanging="1988"/>
        <w:rPr>
          <w:rFonts w:ascii="Arial" w:hAnsi="Arial" w:cs="Arial"/>
          <w:b/>
          <w:sz w:val="24"/>
          <w:lang w:val="en-US"/>
        </w:rPr>
      </w:pPr>
      <w:r w:rsidRPr="00CD1841">
        <w:rPr>
          <w:rFonts w:ascii="Arial" w:hAnsi="Arial" w:cs="Arial"/>
          <w:b/>
          <w:sz w:val="24"/>
          <w:lang w:val="en-US"/>
        </w:rPr>
        <w:t>Agenda item:</w:t>
      </w:r>
      <w:r w:rsidRPr="00CD1841">
        <w:rPr>
          <w:rFonts w:ascii="Arial" w:hAnsi="Arial" w:cs="Arial"/>
          <w:b/>
          <w:sz w:val="24"/>
          <w:lang w:val="en-US"/>
        </w:rPr>
        <w:tab/>
      </w:r>
      <w:r>
        <w:rPr>
          <w:rFonts w:ascii="Arial" w:hAnsi="Arial" w:cs="Arial"/>
          <w:b/>
          <w:sz w:val="24"/>
          <w:lang w:val="en-US"/>
        </w:rPr>
        <w:t>8.5.2</w:t>
      </w:r>
    </w:p>
    <w:p w14:paraId="1FE34D8F" w14:textId="77777777" w:rsidR="00E4049E" w:rsidRPr="00CD1841" w:rsidRDefault="00E4049E" w:rsidP="00E4049E">
      <w:pPr>
        <w:spacing w:after="0"/>
        <w:ind w:left="1988" w:hanging="1988"/>
        <w:rPr>
          <w:rFonts w:ascii="Arial" w:hAnsi="Arial" w:cs="Arial"/>
          <w:b/>
          <w:sz w:val="24"/>
          <w:lang w:val="en-US"/>
        </w:rPr>
      </w:pPr>
      <w:r w:rsidRPr="00CD1841">
        <w:rPr>
          <w:rFonts w:ascii="Arial" w:hAnsi="Arial" w:cs="Arial"/>
          <w:b/>
          <w:sz w:val="24"/>
          <w:lang w:val="en-US"/>
        </w:rPr>
        <w:t>Document for:</w:t>
      </w:r>
      <w:r w:rsidRPr="00CD1841">
        <w:rPr>
          <w:rFonts w:ascii="Arial" w:hAnsi="Arial" w:cs="Arial"/>
          <w:b/>
          <w:sz w:val="24"/>
          <w:lang w:val="en-US"/>
        </w:rPr>
        <w:tab/>
        <w:t>Discussion and Decision</w:t>
      </w:r>
    </w:p>
    <w:p w14:paraId="6E233985" w14:textId="77777777" w:rsidR="00E4049E" w:rsidRPr="00CD1841" w:rsidRDefault="00E4049E" w:rsidP="00E4049E">
      <w:pPr>
        <w:spacing w:after="0"/>
        <w:ind w:left="1988" w:hanging="1988"/>
        <w:rPr>
          <w:rFonts w:ascii="Arial" w:hAnsi="Arial" w:cs="Arial"/>
          <w:b/>
          <w:sz w:val="24"/>
          <w:lang w:val="en-US"/>
        </w:rPr>
      </w:pPr>
    </w:p>
    <w:p w14:paraId="58628399" w14:textId="77777777" w:rsidR="00E4049E" w:rsidRDefault="00E4049E" w:rsidP="00E4049E">
      <w:pPr>
        <w:pStyle w:val="3GPPH1"/>
        <w:tabs>
          <w:tab w:val="clear" w:pos="432"/>
          <w:tab w:val="num" w:pos="426"/>
        </w:tabs>
      </w:pPr>
      <w:r>
        <w:t>Introduction</w:t>
      </w:r>
    </w:p>
    <w:p w14:paraId="565F6E28" w14:textId="7C0745DC" w:rsidR="00E4049E" w:rsidRPr="0066332A" w:rsidRDefault="00E4049E" w:rsidP="00E4049E">
      <w:pPr>
        <w:pStyle w:val="3GPPText"/>
      </w:pPr>
      <w:r w:rsidRPr="0066332A">
        <w:t xml:space="preserve">Study item on NR Positioning Enhancements was approved in </w:t>
      </w:r>
      <w:r w:rsidRPr="0066332A">
        <w:fldChar w:fldCharType="begin"/>
      </w:r>
      <w:r w:rsidRPr="0066332A">
        <w:instrText xml:space="preserve"> REF _Ref28076734 \n \h  \* MERGEFORMAT </w:instrText>
      </w:r>
      <w:r w:rsidRPr="0066332A">
        <w:fldChar w:fldCharType="separate"/>
      </w:r>
      <w:r w:rsidR="00DC56F2">
        <w:t>[1]</w:t>
      </w:r>
      <w:r w:rsidRPr="0066332A">
        <w:fldChar w:fldCharType="end"/>
      </w:r>
      <w:r w:rsidRPr="0066332A">
        <w:t>. The SID document has the following objectives:</w:t>
      </w:r>
    </w:p>
    <w:tbl>
      <w:tblPr>
        <w:tblStyle w:val="TableGrid"/>
        <w:tblW w:w="0" w:type="auto"/>
        <w:tblInd w:w="-5" w:type="dxa"/>
        <w:tblLook w:val="04A0" w:firstRow="1" w:lastRow="0" w:firstColumn="1" w:lastColumn="0" w:noHBand="0" w:noVBand="1"/>
      </w:tblPr>
      <w:tblGrid>
        <w:gridCol w:w="9967"/>
      </w:tblGrid>
      <w:tr w:rsidR="00E4049E" w:rsidRPr="0066332A" w14:paraId="13C248B7" w14:textId="77777777" w:rsidTr="004A3D2A">
        <w:tc>
          <w:tcPr>
            <w:tcW w:w="9967" w:type="dxa"/>
          </w:tcPr>
          <w:p w14:paraId="2611CBC0" w14:textId="77777777" w:rsidR="00E4049E" w:rsidRPr="0066332A" w:rsidRDefault="00E4049E" w:rsidP="00B97F5C">
            <w:pPr>
              <w:pStyle w:val="3GPPAgreements"/>
              <w:numPr>
                <w:ilvl w:val="0"/>
                <w:numId w:val="0"/>
              </w:numPr>
            </w:pPr>
            <w:r w:rsidRPr="0066332A">
              <w:t>b.</w:t>
            </w:r>
            <w:r w:rsidRPr="0066332A">
              <w:tab/>
              <w:t>Evaluate the achievable positioning accuracy and latency with the Rel-16 positioning solutions in (I)IoT scenarios and identify any performance gaps. [RAN1]</w:t>
            </w:r>
            <w:r w:rsidRPr="0066332A">
              <w:tab/>
            </w:r>
          </w:p>
        </w:tc>
      </w:tr>
    </w:tbl>
    <w:p w14:paraId="1F6C3E4B" w14:textId="75FE3E50" w:rsidR="00E4049E" w:rsidRDefault="00E4049E" w:rsidP="00E4049E">
      <w:pPr>
        <w:pStyle w:val="3GPPText"/>
      </w:pPr>
      <w:r w:rsidRPr="0066332A">
        <w:t>In this document, we pro</w:t>
      </w:r>
      <w:r w:rsidRPr="0066332A">
        <w:rPr>
          <w:shd w:val="clear" w:color="auto" w:fill="FFFFFF" w:themeFill="background1"/>
        </w:rPr>
        <w:t xml:space="preserve">vide </w:t>
      </w:r>
      <w:r w:rsidRPr="0066332A">
        <w:t xml:space="preserve">evaluation results for </w:t>
      </w:r>
      <w:r>
        <w:t xml:space="preserve">Rel.16 </w:t>
      </w:r>
      <w:r w:rsidRPr="0066332A">
        <w:t xml:space="preserve">NR </w:t>
      </w:r>
      <w:r w:rsidR="657FE8F7" w:rsidRPr="0066332A">
        <w:t>p</w:t>
      </w:r>
      <w:r w:rsidRPr="0066332A">
        <w:t xml:space="preserve">ositioning technology and </w:t>
      </w:r>
      <w:r w:rsidR="00BE7141">
        <w:t>analyze</w:t>
      </w:r>
      <w:r w:rsidR="002A68D5">
        <w:t xml:space="preserve"> potential enhancements of NR Positioning</w:t>
      </w:r>
      <w:r w:rsidR="009F5D0D">
        <w:t xml:space="preserve"> framework</w:t>
      </w:r>
      <w:r w:rsidRPr="0066332A">
        <w:t xml:space="preserve">. Our views on other </w:t>
      </w:r>
      <w:r>
        <w:t>Rel</w:t>
      </w:r>
      <w:r w:rsidR="3810FC0D">
        <w:t>.</w:t>
      </w:r>
      <w:r>
        <w:t xml:space="preserve">17 </w:t>
      </w:r>
      <w:r w:rsidRPr="0066332A">
        <w:t xml:space="preserve">NR </w:t>
      </w:r>
      <w:r w:rsidR="3D37DC6F" w:rsidRPr="0066332A">
        <w:t>p</w:t>
      </w:r>
      <w:r w:rsidRPr="0066332A">
        <w:t xml:space="preserve">ositioning </w:t>
      </w:r>
      <w:r w:rsidR="009F5D0D">
        <w:t>design aspect</w:t>
      </w:r>
      <w:r>
        <w:t>s</w:t>
      </w:r>
      <w:r w:rsidRPr="0066332A">
        <w:t xml:space="preserve"> are provided in </w:t>
      </w:r>
      <w:r w:rsidR="3CFF8655" w:rsidRPr="0066332A">
        <w:t xml:space="preserve">the </w:t>
      </w:r>
      <w:r w:rsidRPr="0066332A">
        <w:t>companion contributions</w:t>
      </w:r>
      <w:r w:rsidR="002D5B04">
        <w:t xml:space="preserve"> </w:t>
      </w:r>
      <w:r w:rsidR="002D5B04">
        <w:fldChar w:fldCharType="begin"/>
      </w:r>
      <w:r w:rsidR="002D5B04">
        <w:instrText xml:space="preserve"> REF _Ref53775804 \r \h </w:instrText>
      </w:r>
      <w:r w:rsidR="002D5B04">
        <w:fldChar w:fldCharType="separate"/>
      </w:r>
      <w:r w:rsidR="002D5B04">
        <w:t>[2]</w:t>
      </w:r>
      <w:r w:rsidR="002D5B04">
        <w:fldChar w:fldCharType="end"/>
      </w:r>
      <w:r w:rsidR="002D5B04">
        <w:t>-</w:t>
      </w:r>
      <w:r w:rsidR="00E11FB6">
        <w:fldChar w:fldCharType="begin"/>
      </w:r>
      <w:r w:rsidR="00E11FB6">
        <w:instrText xml:space="preserve"> REF _Ref40372343 \r \h </w:instrText>
      </w:r>
      <w:r w:rsidR="00E11FB6">
        <w:fldChar w:fldCharType="separate"/>
      </w:r>
      <w:r w:rsidR="002D5B04">
        <w:t>[3]</w:t>
      </w:r>
      <w:r w:rsidR="00E11FB6">
        <w:fldChar w:fldCharType="end"/>
      </w:r>
      <w:r w:rsidRPr="0066332A">
        <w:t>.</w:t>
      </w:r>
    </w:p>
    <w:p w14:paraId="35A967B1" w14:textId="5F339862" w:rsidR="00536D9E" w:rsidRPr="00536D9E" w:rsidRDefault="00536D9E" w:rsidP="00E4049E">
      <w:pPr>
        <w:pStyle w:val="3GPPText"/>
      </w:pPr>
      <w:r w:rsidRPr="00536D9E">
        <w:t>This contribution is a revision of our previous submission that provides updates for NR positioning accuracy analysis with Rel-16 positioning techniques for In</w:t>
      </w:r>
      <w:r>
        <w:t xml:space="preserve">door </w:t>
      </w:r>
      <w:r w:rsidRPr="00536D9E">
        <w:t>F</w:t>
      </w:r>
      <w:r>
        <w:t>actory</w:t>
      </w:r>
      <w:r w:rsidRPr="00536D9E">
        <w:t xml:space="preserve"> scenarios in FR2.</w:t>
      </w:r>
      <w:r>
        <w:t xml:space="preserve"> Updated results do not change qualitative observations made in our contributions.</w:t>
      </w:r>
    </w:p>
    <w:p w14:paraId="679CFFF5" w14:textId="71DED88A" w:rsidR="00345B8D" w:rsidRDefault="002130CF" w:rsidP="00E4049E">
      <w:pPr>
        <w:pStyle w:val="3GPPH1"/>
        <w:tabs>
          <w:tab w:val="clear" w:pos="432"/>
          <w:tab w:val="num" w:pos="426"/>
        </w:tabs>
      </w:pPr>
      <w:r>
        <w:t>Potential Enhancements</w:t>
      </w:r>
      <w:r w:rsidR="000E46EA">
        <w:t xml:space="preserve"> of NR Positioning</w:t>
      </w:r>
    </w:p>
    <w:p w14:paraId="0D26140E" w14:textId="2A6E5BD5" w:rsidR="000E46EA" w:rsidRDefault="000E46EA" w:rsidP="000E46EA">
      <w:pPr>
        <w:pStyle w:val="3GPPText"/>
        <w:rPr>
          <w:lang w:val="en-GB"/>
        </w:rPr>
      </w:pPr>
      <w:r>
        <w:rPr>
          <w:lang w:val="en-GB"/>
        </w:rPr>
        <w:t>In this section</w:t>
      </w:r>
      <w:r w:rsidR="00D92975">
        <w:rPr>
          <w:lang w:val="en-GB"/>
        </w:rPr>
        <w:t>,</w:t>
      </w:r>
      <w:r>
        <w:rPr>
          <w:lang w:val="en-GB"/>
        </w:rPr>
        <w:t xml:space="preserve"> we </w:t>
      </w:r>
      <w:r w:rsidR="007D0F8D">
        <w:rPr>
          <w:lang w:val="en-GB"/>
        </w:rPr>
        <w:t>provide</w:t>
      </w:r>
      <w:r>
        <w:rPr>
          <w:lang w:val="en-GB"/>
        </w:rPr>
        <w:t xml:space="preserve"> </w:t>
      </w:r>
      <w:r w:rsidR="00D92975">
        <w:rPr>
          <w:lang w:val="en-GB"/>
        </w:rPr>
        <w:t xml:space="preserve">a list of potential </w:t>
      </w:r>
      <w:r w:rsidR="00B131D1">
        <w:rPr>
          <w:lang w:val="en-GB"/>
        </w:rPr>
        <w:t xml:space="preserve">NR Positioning </w:t>
      </w:r>
      <w:r w:rsidR="00D92975">
        <w:rPr>
          <w:lang w:val="en-GB"/>
        </w:rPr>
        <w:t>enhancements evaluated in this document</w:t>
      </w:r>
      <w:r w:rsidR="00C92706">
        <w:rPr>
          <w:lang w:val="en-GB"/>
        </w:rPr>
        <w:t xml:space="preserve"> in terms of positioning accuracy and/or </w:t>
      </w:r>
      <w:r w:rsidR="00045C17">
        <w:rPr>
          <w:lang w:val="en-GB"/>
        </w:rPr>
        <w:t>physical layer latency</w:t>
      </w:r>
      <w:r w:rsidR="00B131D1">
        <w:rPr>
          <w:lang w:val="en-GB"/>
        </w:rPr>
        <w:t xml:space="preserve">. </w:t>
      </w:r>
      <w:r w:rsidR="00045C17">
        <w:rPr>
          <w:lang w:val="en-GB"/>
        </w:rPr>
        <w:t>F</w:t>
      </w:r>
      <w:r w:rsidR="00D55C8E">
        <w:rPr>
          <w:lang w:val="en-GB"/>
        </w:rPr>
        <w:t xml:space="preserve">urther </w:t>
      </w:r>
      <w:r w:rsidR="00045C17">
        <w:rPr>
          <w:lang w:val="en-GB"/>
        </w:rPr>
        <w:t>details</w:t>
      </w:r>
      <w:r w:rsidR="009203F7">
        <w:rPr>
          <w:lang w:val="en-GB"/>
        </w:rPr>
        <w:t xml:space="preserve"> on </w:t>
      </w:r>
      <w:r w:rsidR="00045C17">
        <w:rPr>
          <w:lang w:val="en-GB"/>
        </w:rPr>
        <w:t>rec</w:t>
      </w:r>
      <w:r w:rsidR="0045507F">
        <w:rPr>
          <w:lang w:val="en-GB"/>
        </w:rPr>
        <w:t xml:space="preserve">ommended </w:t>
      </w:r>
      <w:r w:rsidR="009203F7">
        <w:rPr>
          <w:lang w:val="en-GB"/>
        </w:rPr>
        <w:t xml:space="preserve">NR positioning </w:t>
      </w:r>
      <w:r w:rsidR="00D55C8E">
        <w:rPr>
          <w:lang w:val="en-GB"/>
        </w:rPr>
        <w:t xml:space="preserve">enhancements </w:t>
      </w:r>
      <w:r w:rsidR="0045507F">
        <w:rPr>
          <w:lang w:val="en-GB"/>
        </w:rPr>
        <w:t>are</w:t>
      </w:r>
      <w:r w:rsidR="00D55C8E">
        <w:rPr>
          <w:lang w:val="en-GB"/>
        </w:rPr>
        <w:t xml:space="preserve"> provided in</w:t>
      </w:r>
      <w:r w:rsidR="0045507F">
        <w:rPr>
          <w:lang w:val="en-GB"/>
        </w:rPr>
        <w:t xml:space="preserve"> our companion contribution</w:t>
      </w:r>
      <w:r w:rsidR="00D55C8E">
        <w:rPr>
          <w:lang w:val="en-GB"/>
        </w:rPr>
        <w:t xml:space="preserve"> </w:t>
      </w:r>
      <w:r w:rsidR="00E11FB6">
        <w:rPr>
          <w:lang w:val="en-GB"/>
        </w:rPr>
        <w:fldChar w:fldCharType="begin"/>
      </w:r>
      <w:r w:rsidR="00E11FB6">
        <w:rPr>
          <w:lang w:val="en-GB"/>
        </w:rPr>
        <w:instrText xml:space="preserve"> REF _Ref40372343 \r \h </w:instrText>
      </w:r>
      <w:r w:rsidR="00E11FB6">
        <w:rPr>
          <w:lang w:val="en-GB"/>
        </w:rPr>
      </w:r>
      <w:r w:rsidR="00E11FB6">
        <w:rPr>
          <w:lang w:val="en-GB"/>
        </w:rPr>
        <w:fldChar w:fldCharType="separate"/>
      </w:r>
      <w:r w:rsidR="00DC56F2">
        <w:rPr>
          <w:lang w:val="en-GB"/>
        </w:rPr>
        <w:t>[3]</w:t>
      </w:r>
      <w:r w:rsidR="00E11FB6">
        <w:rPr>
          <w:lang w:val="en-GB"/>
        </w:rPr>
        <w:fldChar w:fldCharType="end"/>
      </w:r>
      <w:r w:rsidR="00C92706">
        <w:rPr>
          <w:lang w:val="en-GB"/>
        </w:rPr>
        <w:t xml:space="preserve">. </w:t>
      </w:r>
      <w:r w:rsidR="00B131D1">
        <w:rPr>
          <w:lang w:val="en-GB"/>
        </w:rPr>
        <w:t>In</w:t>
      </w:r>
      <w:r w:rsidR="0045507F">
        <w:rPr>
          <w:lang w:val="en-GB"/>
        </w:rPr>
        <w:t xml:space="preserve"> </w:t>
      </w:r>
      <w:r w:rsidR="008371DC">
        <w:rPr>
          <w:lang w:val="en-GB"/>
        </w:rPr>
        <w:t>this document</w:t>
      </w:r>
      <w:r w:rsidR="00080C71">
        <w:rPr>
          <w:lang w:val="en-GB"/>
        </w:rPr>
        <w:t>,</w:t>
      </w:r>
      <w:r w:rsidR="008371DC">
        <w:rPr>
          <w:lang w:val="en-GB"/>
        </w:rPr>
        <w:t xml:space="preserve"> we analyse </w:t>
      </w:r>
      <w:r w:rsidR="663148E4" w:rsidRPr="0B92C408">
        <w:rPr>
          <w:lang w:val="en-GB"/>
        </w:rPr>
        <w:t xml:space="preserve">accuracy and latency </w:t>
      </w:r>
      <w:r w:rsidR="008371DC">
        <w:rPr>
          <w:lang w:val="en-GB"/>
        </w:rPr>
        <w:t xml:space="preserve">performance of the </w:t>
      </w:r>
      <w:r w:rsidR="00837774">
        <w:rPr>
          <w:lang w:val="en-GB"/>
        </w:rPr>
        <w:t xml:space="preserve">selected </w:t>
      </w:r>
      <w:r w:rsidR="008371DC">
        <w:rPr>
          <w:lang w:val="en-GB"/>
        </w:rPr>
        <w:t xml:space="preserve">Rel.16 NR positioning solutions and </w:t>
      </w:r>
      <w:r w:rsidR="007D0F8D">
        <w:rPr>
          <w:lang w:val="en-GB"/>
        </w:rPr>
        <w:t xml:space="preserve">benefits </w:t>
      </w:r>
      <w:r w:rsidR="00080C71">
        <w:rPr>
          <w:lang w:val="en-GB"/>
        </w:rPr>
        <w:t>of</w:t>
      </w:r>
      <w:r w:rsidR="007D0F8D">
        <w:rPr>
          <w:lang w:val="en-GB"/>
        </w:rPr>
        <w:t xml:space="preserve"> the </w:t>
      </w:r>
      <w:r w:rsidR="0753F95E" w:rsidRPr="679D2E3A">
        <w:rPr>
          <w:lang w:val="en-GB"/>
        </w:rPr>
        <w:t xml:space="preserve">following </w:t>
      </w:r>
      <w:r w:rsidR="00080C71">
        <w:rPr>
          <w:lang w:val="en-GB"/>
        </w:rPr>
        <w:t xml:space="preserve">potential </w:t>
      </w:r>
      <w:r w:rsidR="007D0F8D">
        <w:rPr>
          <w:lang w:val="en-GB"/>
        </w:rPr>
        <w:t>design enhancements:</w:t>
      </w:r>
    </w:p>
    <w:p w14:paraId="53E812D9" w14:textId="41D2E99A" w:rsidR="00837774" w:rsidRDefault="00837774" w:rsidP="00837774">
      <w:pPr>
        <w:pStyle w:val="3GPPAgreements"/>
      </w:pPr>
      <w:r>
        <w:t>LOS/NLOS classification</w:t>
      </w:r>
    </w:p>
    <w:p w14:paraId="38585670" w14:textId="70D7160B" w:rsidR="00837774" w:rsidRDefault="00285AC2" w:rsidP="00837774">
      <w:pPr>
        <w:pStyle w:val="3GPPAgreements"/>
      </w:pPr>
      <w:r>
        <w:t>Aggregation of NR positioning frequency layers</w:t>
      </w:r>
      <w:r w:rsidR="004439E4">
        <w:t xml:space="preserve"> (intra and inter-frequency)</w:t>
      </w:r>
    </w:p>
    <w:p w14:paraId="06759571" w14:textId="073B1690" w:rsidR="004439E4" w:rsidRDefault="00E31C73" w:rsidP="00837774">
      <w:pPr>
        <w:pStyle w:val="3GPPAgreements"/>
      </w:pPr>
      <w:r>
        <w:t xml:space="preserve">Compensation of </w:t>
      </w:r>
      <w:r w:rsidR="009E15C3">
        <w:t>n</w:t>
      </w:r>
      <w:r w:rsidR="00794603">
        <w:t>etwork synch</w:t>
      </w:r>
      <w:r>
        <w:t xml:space="preserve">ronization and </w:t>
      </w:r>
      <w:proofErr w:type="spellStart"/>
      <w:r w:rsidR="009E15C3">
        <w:t>gNB</w:t>
      </w:r>
      <w:proofErr w:type="spellEnd"/>
      <w:r w:rsidR="001B0FAF">
        <w:t>/</w:t>
      </w:r>
      <w:r w:rsidR="009E15C3">
        <w:t xml:space="preserve">UE </w:t>
      </w:r>
      <w:r w:rsidR="00B70120">
        <w:t xml:space="preserve">TX and RX timing </w:t>
      </w:r>
      <w:r w:rsidR="009E15C3">
        <w:t>calibration error</w:t>
      </w:r>
      <w:r w:rsidR="001B0FAF">
        <w:t>s</w:t>
      </w:r>
    </w:p>
    <w:p w14:paraId="1740922B" w14:textId="77777777" w:rsidR="006C7DD3" w:rsidRDefault="001B0FAF" w:rsidP="006C7DD3">
      <w:pPr>
        <w:pStyle w:val="3GPPAgreements"/>
      </w:pPr>
      <w:r>
        <w:t>Latency reducti</w:t>
      </w:r>
      <w:r w:rsidR="00C37839">
        <w:t xml:space="preserve">ons for </w:t>
      </w:r>
      <w:r w:rsidR="006C7DD3">
        <w:t>NR Positioning protocols</w:t>
      </w:r>
    </w:p>
    <w:p w14:paraId="2BD71D98" w14:textId="245BD6BE" w:rsidR="001B0FAF" w:rsidRPr="00B70120" w:rsidRDefault="00B70120" w:rsidP="006C7DD3">
      <w:pPr>
        <w:pStyle w:val="3GPPAgreements"/>
      </w:pPr>
      <w:r w:rsidRPr="00B70120">
        <w:t xml:space="preserve">NR Positioning support </w:t>
      </w:r>
      <w:r w:rsidR="006C7DD3" w:rsidRPr="00B70120">
        <w:t>fo</w:t>
      </w:r>
      <w:r w:rsidR="00B545B4" w:rsidRPr="00B70120">
        <w:t xml:space="preserve">r UEs in </w:t>
      </w:r>
      <w:r w:rsidR="00845CF6" w:rsidRPr="00B70120">
        <w:t>RRC_IDLE/</w:t>
      </w:r>
      <w:r w:rsidR="00C37839" w:rsidRPr="00B70120">
        <w:t>RRC_INACTIV</w:t>
      </w:r>
      <w:r w:rsidR="006C7DD3" w:rsidRPr="00B70120">
        <w:t>E states</w:t>
      </w:r>
    </w:p>
    <w:p w14:paraId="426DFB7D" w14:textId="77777777" w:rsidR="007D0F8D" w:rsidRPr="00B545B4" w:rsidRDefault="007D0F8D" w:rsidP="00B545B4">
      <w:pPr>
        <w:pStyle w:val="3GPPText"/>
        <w:rPr>
          <w:lang w:val="en-GB"/>
        </w:rPr>
      </w:pPr>
    </w:p>
    <w:p w14:paraId="3CA36C4B" w14:textId="48B3560B" w:rsidR="00E4049E" w:rsidRDefault="00E4049E" w:rsidP="00E4049E">
      <w:pPr>
        <w:pStyle w:val="Heading1"/>
      </w:pPr>
      <w:r>
        <w:t xml:space="preserve">NR Positioning </w:t>
      </w:r>
      <w:r w:rsidR="00D11026">
        <w:t xml:space="preserve">- </w:t>
      </w:r>
      <w:r>
        <w:t xml:space="preserve">Evaluation </w:t>
      </w:r>
      <w:r w:rsidR="00116ED0">
        <w:t xml:space="preserve">of Positioning Accuracy </w:t>
      </w:r>
    </w:p>
    <w:p w14:paraId="75167748" w14:textId="1B95E111" w:rsidR="00DE5BD6" w:rsidRDefault="00F71A22" w:rsidP="00E4049E">
      <w:pPr>
        <w:pStyle w:val="3GPPH2"/>
        <w:tabs>
          <w:tab w:val="clear" w:pos="5255"/>
          <w:tab w:val="num" w:pos="0"/>
        </w:tabs>
        <w:ind w:left="0" w:hanging="10"/>
      </w:pPr>
      <w:r>
        <w:t>Rel-16 Baseline NR Positioning</w:t>
      </w:r>
    </w:p>
    <w:p w14:paraId="199B07E0" w14:textId="77777777" w:rsidR="00447B84" w:rsidRPr="002359A8" w:rsidRDefault="00447B84" w:rsidP="00447B84">
      <w:pPr>
        <w:pStyle w:val="3GPPText"/>
      </w:pPr>
      <w:r w:rsidRPr="002359A8">
        <w:t xml:space="preserve">In this section, we provide a performance analysis for the distance error in horizontal and vertical plane by example of the Rel.16 positioning techniques and agreed RAN1 evaluation </w:t>
      </w:r>
      <w:r>
        <w:t xml:space="preserve">scenarios and </w:t>
      </w:r>
      <w:r w:rsidRPr="002359A8">
        <w:t xml:space="preserve">assumptions. The DL-TDOA, UL-TDOA, and the multi-RTT positioning estimation methods are considered in application to the </w:t>
      </w:r>
      <w:proofErr w:type="spellStart"/>
      <w:r w:rsidRPr="002359A8">
        <w:t>InF</w:t>
      </w:r>
      <w:proofErr w:type="spellEnd"/>
      <w:r w:rsidRPr="002359A8">
        <w:t xml:space="preserve">-SH and </w:t>
      </w:r>
      <w:proofErr w:type="spellStart"/>
      <w:r w:rsidRPr="002359A8">
        <w:t>InF</w:t>
      </w:r>
      <w:proofErr w:type="spellEnd"/>
      <w:r w:rsidRPr="002359A8">
        <w:t xml:space="preserve">-DH </w:t>
      </w:r>
      <w:r>
        <w:t xml:space="preserve">baseline </w:t>
      </w:r>
      <w:r w:rsidRPr="002359A8">
        <w:t>scenarios. The performance results are provided for both FR1 and FR2 frequency bands.</w:t>
      </w:r>
    </w:p>
    <w:p w14:paraId="6B89D4B8" w14:textId="65E9991F" w:rsidR="00447B84" w:rsidRPr="002359A8" w:rsidRDefault="00B40776" w:rsidP="00447B84">
      <w:pPr>
        <w:pStyle w:val="3GPPText"/>
      </w:pPr>
      <w:r>
        <w:lastRenderedPageBreak/>
        <w:fldChar w:fldCharType="begin"/>
      </w:r>
      <w:r>
        <w:instrText xml:space="preserve"> REF _Ref53764569 \h </w:instrText>
      </w:r>
      <w:r>
        <w:fldChar w:fldCharType="separate"/>
      </w:r>
      <w:r w:rsidR="00DC56F2" w:rsidRPr="009750F5">
        <w:t xml:space="preserve">Figure </w:t>
      </w:r>
      <w:r w:rsidR="00DC56F2">
        <w:rPr>
          <w:noProof/>
        </w:rPr>
        <w:t>1</w:t>
      </w:r>
      <w:r>
        <w:fldChar w:fldCharType="end"/>
      </w:r>
      <w:r>
        <w:t xml:space="preserve"> </w:t>
      </w:r>
      <w:r w:rsidR="00447B84" w:rsidRPr="002359A8">
        <w:t xml:space="preserve">shows performance results for the case of the DL-TDOA positioning technique. Figure on the left shows CDF curve of the horizonal error and figure of the right shows CDF curve for the altitude </w:t>
      </w:r>
      <w:r w:rsidR="00447B84">
        <w:t xml:space="preserve">(vertical) </w:t>
      </w:r>
      <w:r w:rsidR="00447B84" w:rsidRPr="002359A8">
        <w:t xml:space="preserve">error. The upper row represents the results for the FR1 band, and the bottom row represents the results for the FR2 band. </w:t>
      </w:r>
    </w:p>
    <w:p w14:paraId="21B28777" w14:textId="43DB95F6" w:rsidR="00447B84" w:rsidRDefault="00447B84" w:rsidP="00447B84">
      <w:pPr>
        <w:pStyle w:val="3GPPText"/>
      </w:pPr>
      <w:r w:rsidRPr="002359A8">
        <w:t xml:space="preserve">The solid curves describe the case when both LOS and NLOS links are utilized for the distance estimation. The dashed curves describe the case when the </w:t>
      </w:r>
      <w:r w:rsidR="003A1443">
        <w:t xml:space="preserve">only </w:t>
      </w:r>
      <w:r w:rsidRPr="002359A8">
        <w:t xml:space="preserve">LOS links are </w:t>
      </w:r>
      <w:r w:rsidR="003A1443">
        <w:t>used</w:t>
      </w:r>
      <w:r w:rsidRPr="002359A8">
        <w:t xml:space="preserve"> and the NLOS links are completely discarded. The classification of the LOS and NLOS links is performed based on the ideal knowledge without any practical algorithm consideration.</w:t>
      </w:r>
    </w:p>
    <w:tbl>
      <w:tblPr>
        <w:tblStyle w:val="TableGrid"/>
        <w:tblW w:w="0" w:type="auto"/>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4981"/>
        <w:gridCol w:w="4981"/>
      </w:tblGrid>
      <w:tr w:rsidR="00CD635E" w:rsidRPr="0048186D" w14:paraId="470E822D" w14:textId="77777777" w:rsidTr="00CD635E">
        <w:tc>
          <w:tcPr>
            <w:tcW w:w="9962" w:type="dxa"/>
            <w:gridSpan w:val="2"/>
            <w:shd w:val="clear" w:color="auto" w:fill="FFE599" w:themeFill="accent4" w:themeFillTint="66"/>
          </w:tcPr>
          <w:p w14:paraId="62AAA1D0" w14:textId="77777777" w:rsidR="00CD635E" w:rsidRPr="009750F5" w:rsidRDefault="00CD635E" w:rsidP="00CD635E">
            <w:pPr>
              <w:spacing w:before="0" w:after="0" w:line="240" w:lineRule="auto"/>
              <w:jc w:val="center"/>
            </w:pPr>
            <w:r w:rsidRPr="009750F5">
              <w:t xml:space="preserve">DL-TDOA Analysis for FR1 </w:t>
            </w:r>
          </w:p>
        </w:tc>
      </w:tr>
      <w:tr w:rsidR="00CD635E" w:rsidRPr="0048186D" w14:paraId="54564F01" w14:textId="77777777" w:rsidTr="00CD635E">
        <w:tc>
          <w:tcPr>
            <w:tcW w:w="4981" w:type="dxa"/>
          </w:tcPr>
          <w:p w14:paraId="12A4DB7B" w14:textId="7814E971" w:rsidR="00CD635E" w:rsidRPr="00146FE2" w:rsidRDefault="144D80F6" w:rsidP="009750F5">
            <w:pPr>
              <w:spacing w:before="0" w:after="0" w:line="240" w:lineRule="auto"/>
              <w:jc w:val="center"/>
              <w:rPr>
                <w:highlight w:val="yellow"/>
              </w:rPr>
            </w:pPr>
            <w:r>
              <w:rPr>
                <w:noProof/>
              </w:rPr>
              <w:drawing>
                <wp:inline distT="0" distB="0" distL="0" distR="0" wp14:anchorId="61702334" wp14:editId="4AC6E6DF">
                  <wp:extent cx="3025775" cy="2269490"/>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3">
                            <a:extLst>
                              <a:ext uri="{28A0092B-C50C-407E-A947-70E740481C1C}">
                                <a14:useLocalDpi xmlns:a14="http://schemas.microsoft.com/office/drawing/2010/main" val="0"/>
                              </a:ext>
                            </a:extLst>
                          </a:blip>
                          <a:stretch>
                            <a:fillRect/>
                          </a:stretch>
                        </pic:blipFill>
                        <pic:spPr>
                          <a:xfrm>
                            <a:off x="0" y="0"/>
                            <a:ext cx="3025775" cy="2269490"/>
                          </a:xfrm>
                          <a:prstGeom prst="rect">
                            <a:avLst/>
                          </a:prstGeom>
                        </pic:spPr>
                      </pic:pic>
                    </a:graphicData>
                  </a:graphic>
                </wp:inline>
              </w:drawing>
            </w:r>
          </w:p>
        </w:tc>
        <w:tc>
          <w:tcPr>
            <w:tcW w:w="4981" w:type="dxa"/>
          </w:tcPr>
          <w:p w14:paraId="5984BD12" w14:textId="4B2C453F" w:rsidR="00CD635E" w:rsidRPr="009750F5" w:rsidRDefault="711E4084" w:rsidP="00CD635E">
            <w:pPr>
              <w:spacing w:before="0" w:after="0" w:line="240" w:lineRule="auto"/>
            </w:pPr>
            <w:r>
              <w:rPr>
                <w:noProof/>
              </w:rPr>
              <w:drawing>
                <wp:inline distT="0" distB="0" distL="0" distR="0" wp14:anchorId="13498EAB" wp14:editId="5AEB6B22">
                  <wp:extent cx="3025775" cy="2269490"/>
                  <wp:effectExtent l="0" t="0" r="3175" b="0"/>
                  <wp:docPr id="284837612" name="Picture 284837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37612"/>
                          <pic:cNvPicPr/>
                        </pic:nvPicPr>
                        <pic:blipFill>
                          <a:blip r:embed="rId14">
                            <a:extLst>
                              <a:ext uri="{28A0092B-C50C-407E-A947-70E740481C1C}">
                                <a14:useLocalDpi xmlns:a14="http://schemas.microsoft.com/office/drawing/2010/main" val="0"/>
                              </a:ext>
                            </a:extLst>
                          </a:blip>
                          <a:stretch>
                            <a:fillRect/>
                          </a:stretch>
                        </pic:blipFill>
                        <pic:spPr>
                          <a:xfrm>
                            <a:off x="0" y="0"/>
                            <a:ext cx="3025775" cy="2269490"/>
                          </a:xfrm>
                          <a:prstGeom prst="rect">
                            <a:avLst/>
                          </a:prstGeom>
                        </pic:spPr>
                      </pic:pic>
                    </a:graphicData>
                  </a:graphic>
                </wp:inline>
              </w:drawing>
            </w:r>
          </w:p>
        </w:tc>
      </w:tr>
      <w:tr w:rsidR="00CD635E" w:rsidRPr="0048186D" w14:paraId="3D5D89A4" w14:textId="77777777" w:rsidTr="00CD635E">
        <w:tc>
          <w:tcPr>
            <w:tcW w:w="9962" w:type="dxa"/>
            <w:gridSpan w:val="2"/>
            <w:shd w:val="clear" w:color="auto" w:fill="B4C6E7" w:themeFill="accent5" w:themeFillTint="66"/>
          </w:tcPr>
          <w:p w14:paraId="0E21AFAF" w14:textId="27C77937" w:rsidR="00CD635E" w:rsidRPr="009750F5" w:rsidRDefault="00CD635E" w:rsidP="00CD635E">
            <w:pPr>
              <w:spacing w:before="0" w:after="0" w:line="240" w:lineRule="auto"/>
              <w:jc w:val="center"/>
            </w:pPr>
            <w:r w:rsidRPr="009750F5">
              <w:t>DL-TDOA Analysis for FR2</w:t>
            </w:r>
          </w:p>
        </w:tc>
      </w:tr>
      <w:tr w:rsidR="00CD635E" w:rsidRPr="0048186D" w14:paraId="61E9FDCE" w14:textId="77777777" w:rsidTr="00CD635E">
        <w:tc>
          <w:tcPr>
            <w:tcW w:w="4981" w:type="dxa"/>
          </w:tcPr>
          <w:p w14:paraId="487633D7" w14:textId="37152391" w:rsidR="00CD635E" w:rsidRPr="00146FE2" w:rsidRDefault="00441340" w:rsidP="00CD635E">
            <w:pPr>
              <w:spacing w:before="0" w:after="0" w:line="240" w:lineRule="auto"/>
              <w:jc w:val="center"/>
              <w:rPr>
                <w:highlight w:val="yellow"/>
              </w:rPr>
            </w:pPr>
            <w:r w:rsidRPr="00441340">
              <w:rPr>
                <w:noProof/>
              </w:rPr>
              <w:drawing>
                <wp:inline distT="0" distB="0" distL="0" distR="0" wp14:anchorId="5E7A6F34" wp14:editId="743F2FAE">
                  <wp:extent cx="3021330" cy="226758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21330" cy="2267585"/>
                          </a:xfrm>
                          <a:prstGeom prst="rect">
                            <a:avLst/>
                          </a:prstGeom>
                          <a:noFill/>
                          <a:ln>
                            <a:noFill/>
                          </a:ln>
                        </pic:spPr>
                      </pic:pic>
                    </a:graphicData>
                  </a:graphic>
                </wp:inline>
              </w:drawing>
            </w:r>
          </w:p>
        </w:tc>
        <w:tc>
          <w:tcPr>
            <w:tcW w:w="4981" w:type="dxa"/>
          </w:tcPr>
          <w:p w14:paraId="79AFA215" w14:textId="62500DE1" w:rsidR="00CD635E" w:rsidRPr="00146FE2" w:rsidRDefault="00313142" w:rsidP="00CD635E">
            <w:pPr>
              <w:spacing w:before="0" w:after="0" w:line="240" w:lineRule="auto"/>
              <w:rPr>
                <w:highlight w:val="yellow"/>
              </w:rPr>
            </w:pPr>
            <w:r>
              <w:rPr>
                <w:noProof/>
              </w:rPr>
              <w:drawing>
                <wp:inline distT="0" distB="0" distL="0" distR="0" wp14:anchorId="15F6FACD" wp14:editId="6644BBAF">
                  <wp:extent cx="3025775" cy="2269490"/>
                  <wp:effectExtent l="0" t="0" r="3175" b="0"/>
                  <wp:docPr id="1950496657" name="Picture 1950496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496657"/>
                          <pic:cNvPicPr/>
                        </pic:nvPicPr>
                        <pic:blipFill>
                          <a:blip r:embed="rId16">
                            <a:extLst>
                              <a:ext uri="{28A0092B-C50C-407E-A947-70E740481C1C}">
                                <a14:useLocalDpi xmlns:a14="http://schemas.microsoft.com/office/drawing/2010/main" val="0"/>
                              </a:ext>
                            </a:extLst>
                          </a:blip>
                          <a:stretch>
                            <a:fillRect/>
                          </a:stretch>
                        </pic:blipFill>
                        <pic:spPr>
                          <a:xfrm>
                            <a:off x="0" y="0"/>
                            <a:ext cx="3025775" cy="2269490"/>
                          </a:xfrm>
                          <a:prstGeom prst="rect">
                            <a:avLst/>
                          </a:prstGeom>
                        </pic:spPr>
                      </pic:pic>
                    </a:graphicData>
                  </a:graphic>
                </wp:inline>
              </w:drawing>
            </w:r>
          </w:p>
        </w:tc>
      </w:tr>
    </w:tbl>
    <w:p w14:paraId="68BAC38A" w14:textId="338B45E5" w:rsidR="00CD635E" w:rsidRPr="009750F5" w:rsidRDefault="00CD635E" w:rsidP="00CD635E">
      <w:pPr>
        <w:pStyle w:val="Caption"/>
        <w:jc w:val="center"/>
        <w:rPr>
          <w:sz w:val="22"/>
        </w:rPr>
      </w:pPr>
      <w:bookmarkStart w:id="2" w:name="_Ref53764569"/>
      <w:r w:rsidRPr="009750F5">
        <w:rPr>
          <w:sz w:val="22"/>
        </w:rPr>
        <w:t xml:space="preserve">Figure </w:t>
      </w:r>
      <w:r w:rsidRPr="009750F5">
        <w:rPr>
          <w:sz w:val="22"/>
        </w:rPr>
        <w:fldChar w:fldCharType="begin"/>
      </w:r>
      <w:r w:rsidRPr="009750F5">
        <w:rPr>
          <w:sz w:val="22"/>
        </w:rPr>
        <w:instrText xml:space="preserve"> SEQ Figure \* ARABIC </w:instrText>
      </w:r>
      <w:r w:rsidRPr="009750F5">
        <w:rPr>
          <w:sz w:val="22"/>
        </w:rPr>
        <w:fldChar w:fldCharType="separate"/>
      </w:r>
      <w:r w:rsidR="00DC56F2">
        <w:rPr>
          <w:noProof/>
          <w:sz w:val="22"/>
        </w:rPr>
        <w:t>1</w:t>
      </w:r>
      <w:r w:rsidRPr="009750F5">
        <w:rPr>
          <w:sz w:val="22"/>
        </w:rPr>
        <w:fldChar w:fldCharType="end"/>
      </w:r>
      <w:bookmarkEnd w:id="2"/>
      <w:r w:rsidRPr="009750F5">
        <w:rPr>
          <w:sz w:val="22"/>
        </w:rPr>
        <w:t xml:space="preserve">: Performance of DL-TDOA based positioning for </w:t>
      </w:r>
      <w:proofErr w:type="spellStart"/>
      <w:r w:rsidRPr="009750F5">
        <w:rPr>
          <w:sz w:val="22"/>
        </w:rPr>
        <w:t>InF</w:t>
      </w:r>
      <w:proofErr w:type="spellEnd"/>
      <w:r w:rsidRPr="009750F5">
        <w:rPr>
          <w:sz w:val="22"/>
        </w:rPr>
        <w:t xml:space="preserve"> scenarios</w:t>
      </w:r>
    </w:p>
    <w:p w14:paraId="5FEC8110" w14:textId="77777777" w:rsidR="00CD635E" w:rsidRPr="00146FE2" w:rsidRDefault="00CD635E" w:rsidP="00CD635E">
      <w:pPr>
        <w:pStyle w:val="3GPPText"/>
        <w:rPr>
          <w:highlight w:val="yellow"/>
        </w:rPr>
      </w:pPr>
    </w:p>
    <w:p w14:paraId="4A0B81B8" w14:textId="4C33D444" w:rsidR="00641255" w:rsidRPr="00177729" w:rsidRDefault="00641255" w:rsidP="00641255">
      <w:pPr>
        <w:pStyle w:val="3GPPText"/>
      </w:pPr>
      <w:r w:rsidRPr="00177729">
        <w:t>As follows from</w:t>
      </w:r>
      <w:r>
        <w:t xml:space="preserve"> </w:t>
      </w:r>
      <w:r>
        <w:fldChar w:fldCharType="begin"/>
      </w:r>
      <w:r>
        <w:instrText xml:space="preserve"> REF _Ref53764569 \h </w:instrText>
      </w:r>
      <w:r>
        <w:fldChar w:fldCharType="separate"/>
      </w:r>
      <w:r w:rsidR="00DC56F2" w:rsidRPr="009750F5">
        <w:t xml:space="preserve">Figure </w:t>
      </w:r>
      <w:r w:rsidR="00DC56F2">
        <w:rPr>
          <w:noProof/>
        </w:rPr>
        <w:t>1</w:t>
      </w:r>
      <w:r>
        <w:fldChar w:fldCharType="end"/>
      </w:r>
      <w:r>
        <w:t>, t</w:t>
      </w:r>
      <w:r w:rsidRPr="00177729">
        <w:t xml:space="preserve">he utilization of the NLOS links in the estimation degrades the algorithm performance significantly. The </w:t>
      </w:r>
      <w:proofErr w:type="spellStart"/>
      <w:r w:rsidRPr="00177729">
        <w:t>InF</w:t>
      </w:r>
      <w:proofErr w:type="spellEnd"/>
      <w:r w:rsidRPr="00177729">
        <w:t>-SH model provides the better percentage of the LOS links compared to the rest of the scenarios, and therefore has better performance characteristics.</w:t>
      </w:r>
    </w:p>
    <w:p w14:paraId="367C5EBD" w14:textId="345728BF" w:rsidR="00641255" w:rsidRDefault="00167226" w:rsidP="00641255">
      <w:pPr>
        <w:pStyle w:val="3GPPText"/>
      </w:pPr>
      <w:r>
        <w:fldChar w:fldCharType="begin"/>
      </w:r>
      <w:r>
        <w:instrText xml:space="preserve"> REF _Ref53764669 \h </w:instrText>
      </w:r>
      <w:r>
        <w:fldChar w:fldCharType="separate"/>
      </w:r>
      <w:r w:rsidR="00DC56F2" w:rsidRPr="009750F5">
        <w:t xml:space="preserve">Figure </w:t>
      </w:r>
      <w:r w:rsidR="00DC56F2">
        <w:rPr>
          <w:noProof/>
        </w:rPr>
        <w:t>2</w:t>
      </w:r>
      <w:r>
        <w:fldChar w:fldCharType="end"/>
      </w:r>
      <w:r w:rsidR="006A18AF">
        <w:t xml:space="preserve"> </w:t>
      </w:r>
      <w:r w:rsidR="00641255" w:rsidRPr="00E602C8">
        <w:t xml:space="preserve">shows performance results for the case of the UL-TDOA positioning technique. The same notations are used as for the case shown in </w:t>
      </w:r>
      <w:r w:rsidR="006A18AF">
        <w:fldChar w:fldCharType="begin"/>
      </w:r>
      <w:r w:rsidR="006A18AF">
        <w:instrText xml:space="preserve"> REF _Ref53764569 \h </w:instrText>
      </w:r>
      <w:r w:rsidR="006A18AF">
        <w:fldChar w:fldCharType="separate"/>
      </w:r>
      <w:r w:rsidR="00DC56F2" w:rsidRPr="009750F5">
        <w:t xml:space="preserve">Figure </w:t>
      </w:r>
      <w:r w:rsidR="00DC56F2">
        <w:rPr>
          <w:noProof/>
        </w:rPr>
        <w:t>1</w:t>
      </w:r>
      <w:r w:rsidR="006A18AF">
        <w:fldChar w:fldCharType="end"/>
      </w:r>
      <w:r w:rsidR="006A18AF">
        <w:t>.</w:t>
      </w:r>
    </w:p>
    <w:tbl>
      <w:tblPr>
        <w:tblStyle w:val="TableGrid"/>
        <w:tblW w:w="0" w:type="auto"/>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4981"/>
        <w:gridCol w:w="4981"/>
      </w:tblGrid>
      <w:tr w:rsidR="00CD635E" w:rsidRPr="0048186D" w14:paraId="34EDA7F5" w14:textId="77777777" w:rsidTr="00CD635E">
        <w:tc>
          <w:tcPr>
            <w:tcW w:w="9962" w:type="dxa"/>
            <w:gridSpan w:val="2"/>
            <w:shd w:val="clear" w:color="auto" w:fill="FFE599" w:themeFill="accent4" w:themeFillTint="66"/>
          </w:tcPr>
          <w:p w14:paraId="0602CFE1" w14:textId="77777777" w:rsidR="00CD635E" w:rsidRPr="009750F5" w:rsidRDefault="00CD635E" w:rsidP="00CD635E">
            <w:pPr>
              <w:spacing w:before="0" w:after="0" w:line="240" w:lineRule="auto"/>
              <w:jc w:val="center"/>
            </w:pPr>
            <w:r w:rsidRPr="009750F5">
              <w:t>UL-TDOA Analysis for FR1</w:t>
            </w:r>
          </w:p>
        </w:tc>
      </w:tr>
      <w:tr w:rsidR="00CD635E" w:rsidRPr="0048186D" w14:paraId="2A820509" w14:textId="77777777" w:rsidTr="00CD635E">
        <w:tc>
          <w:tcPr>
            <w:tcW w:w="4981" w:type="dxa"/>
          </w:tcPr>
          <w:p w14:paraId="1C5124D8" w14:textId="64F61781" w:rsidR="00CD635E" w:rsidRPr="009750F5" w:rsidRDefault="4FC94917" w:rsidP="00CD635E">
            <w:pPr>
              <w:spacing w:before="0" w:after="0" w:line="240" w:lineRule="auto"/>
              <w:jc w:val="center"/>
            </w:pPr>
            <w:r>
              <w:rPr>
                <w:noProof/>
              </w:rPr>
              <w:lastRenderedPageBreak/>
              <w:drawing>
                <wp:inline distT="0" distB="0" distL="0" distR="0" wp14:anchorId="326439C6" wp14:editId="6DD81828">
                  <wp:extent cx="3025775" cy="2269490"/>
                  <wp:effectExtent l="0" t="0" r="3175" b="0"/>
                  <wp:docPr id="284837614" name="Picture 284837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37614"/>
                          <pic:cNvPicPr/>
                        </pic:nvPicPr>
                        <pic:blipFill>
                          <a:blip r:embed="rId17">
                            <a:extLst>
                              <a:ext uri="{28A0092B-C50C-407E-A947-70E740481C1C}">
                                <a14:useLocalDpi xmlns:a14="http://schemas.microsoft.com/office/drawing/2010/main" val="0"/>
                              </a:ext>
                            </a:extLst>
                          </a:blip>
                          <a:stretch>
                            <a:fillRect/>
                          </a:stretch>
                        </pic:blipFill>
                        <pic:spPr>
                          <a:xfrm>
                            <a:off x="0" y="0"/>
                            <a:ext cx="3025775" cy="2269490"/>
                          </a:xfrm>
                          <a:prstGeom prst="rect">
                            <a:avLst/>
                          </a:prstGeom>
                        </pic:spPr>
                      </pic:pic>
                    </a:graphicData>
                  </a:graphic>
                </wp:inline>
              </w:drawing>
            </w:r>
          </w:p>
        </w:tc>
        <w:tc>
          <w:tcPr>
            <w:tcW w:w="4981" w:type="dxa"/>
          </w:tcPr>
          <w:p w14:paraId="6FFF26D7" w14:textId="33D74ADE" w:rsidR="00CD635E" w:rsidRPr="009750F5" w:rsidRDefault="70A00FE8" w:rsidP="00CD635E">
            <w:pPr>
              <w:spacing w:before="0" w:after="0" w:line="240" w:lineRule="auto"/>
              <w:rPr>
                <w:lang w:val="en-US"/>
              </w:rPr>
            </w:pPr>
            <w:r>
              <w:rPr>
                <w:noProof/>
              </w:rPr>
              <w:drawing>
                <wp:inline distT="0" distB="0" distL="0" distR="0" wp14:anchorId="26F2C263" wp14:editId="33061377">
                  <wp:extent cx="3025775" cy="2269490"/>
                  <wp:effectExtent l="0" t="0" r="3175" b="0"/>
                  <wp:docPr id="284837613" name="Picture 284837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37613"/>
                          <pic:cNvPicPr/>
                        </pic:nvPicPr>
                        <pic:blipFill>
                          <a:blip r:embed="rId18">
                            <a:extLst>
                              <a:ext uri="{28A0092B-C50C-407E-A947-70E740481C1C}">
                                <a14:useLocalDpi xmlns:a14="http://schemas.microsoft.com/office/drawing/2010/main" val="0"/>
                              </a:ext>
                            </a:extLst>
                          </a:blip>
                          <a:stretch>
                            <a:fillRect/>
                          </a:stretch>
                        </pic:blipFill>
                        <pic:spPr>
                          <a:xfrm>
                            <a:off x="0" y="0"/>
                            <a:ext cx="3025775" cy="2269490"/>
                          </a:xfrm>
                          <a:prstGeom prst="rect">
                            <a:avLst/>
                          </a:prstGeom>
                        </pic:spPr>
                      </pic:pic>
                    </a:graphicData>
                  </a:graphic>
                </wp:inline>
              </w:drawing>
            </w:r>
          </w:p>
        </w:tc>
      </w:tr>
      <w:tr w:rsidR="00CD635E" w:rsidRPr="0048186D" w14:paraId="21DD8B81" w14:textId="77777777" w:rsidTr="00CD635E">
        <w:tc>
          <w:tcPr>
            <w:tcW w:w="9962" w:type="dxa"/>
            <w:gridSpan w:val="2"/>
            <w:shd w:val="clear" w:color="auto" w:fill="B4C6E7" w:themeFill="accent5" w:themeFillTint="66"/>
          </w:tcPr>
          <w:p w14:paraId="5907F8B8" w14:textId="77777777" w:rsidR="00CD635E" w:rsidRPr="009750F5" w:rsidRDefault="00CD635E" w:rsidP="00CD635E">
            <w:pPr>
              <w:spacing w:before="0" w:after="0" w:line="240" w:lineRule="auto"/>
              <w:jc w:val="center"/>
            </w:pPr>
            <w:r w:rsidRPr="009750F5">
              <w:t>UL-TDOA Analysis for FR2</w:t>
            </w:r>
          </w:p>
        </w:tc>
      </w:tr>
      <w:tr w:rsidR="00CD635E" w:rsidRPr="0048186D" w14:paraId="4B870D78" w14:textId="77777777" w:rsidTr="00CD635E">
        <w:tc>
          <w:tcPr>
            <w:tcW w:w="4981" w:type="dxa"/>
          </w:tcPr>
          <w:p w14:paraId="69BB9C1F" w14:textId="032A29CF" w:rsidR="00CD635E" w:rsidRDefault="00D3642A" w:rsidP="00CD635E">
            <w:pPr>
              <w:spacing w:before="0" w:after="0" w:line="240" w:lineRule="auto"/>
              <w:jc w:val="center"/>
              <w:rPr>
                <w:highlight w:val="yellow"/>
                <w:lang w:val="ru-RU"/>
              </w:rPr>
            </w:pPr>
            <w:r w:rsidRPr="00D3642A">
              <w:rPr>
                <w:noProof/>
              </w:rPr>
              <w:drawing>
                <wp:inline distT="0" distB="0" distL="0" distR="0" wp14:anchorId="36939355" wp14:editId="6140848E">
                  <wp:extent cx="3025775" cy="2264410"/>
                  <wp:effectExtent l="0" t="0" r="0" b="254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25775" cy="2264410"/>
                          </a:xfrm>
                          <a:prstGeom prst="rect">
                            <a:avLst/>
                          </a:prstGeom>
                          <a:noFill/>
                          <a:ln>
                            <a:noFill/>
                          </a:ln>
                        </pic:spPr>
                      </pic:pic>
                    </a:graphicData>
                  </a:graphic>
                </wp:inline>
              </w:drawing>
            </w:r>
          </w:p>
          <w:p w14:paraId="4B3D937A" w14:textId="2A4D1216" w:rsidR="002275AE" w:rsidRPr="009750F5" w:rsidRDefault="002275AE" w:rsidP="00CD635E">
            <w:pPr>
              <w:spacing w:before="0" w:after="0" w:line="240" w:lineRule="auto"/>
              <w:jc w:val="center"/>
              <w:rPr>
                <w:highlight w:val="yellow"/>
                <w:lang w:val="ru-RU"/>
              </w:rPr>
            </w:pPr>
          </w:p>
        </w:tc>
        <w:tc>
          <w:tcPr>
            <w:tcW w:w="4981" w:type="dxa"/>
          </w:tcPr>
          <w:p w14:paraId="144F9154" w14:textId="3DF1F021" w:rsidR="00CD635E" w:rsidRPr="00146FE2" w:rsidRDefault="2C935639" w:rsidP="00CD635E">
            <w:pPr>
              <w:spacing w:before="0" w:after="0" w:line="240" w:lineRule="auto"/>
              <w:rPr>
                <w:highlight w:val="yellow"/>
              </w:rPr>
            </w:pPr>
            <w:r>
              <w:rPr>
                <w:noProof/>
              </w:rPr>
              <w:drawing>
                <wp:inline distT="0" distB="0" distL="0" distR="0" wp14:anchorId="1C5EB615" wp14:editId="31F3667F">
                  <wp:extent cx="3025775" cy="2269490"/>
                  <wp:effectExtent l="0" t="0" r="3175" b="0"/>
                  <wp:docPr id="284837608" name="Picture 284837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37608"/>
                          <pic:cNvPicPr/>
                        </pic:nvPicPr>
                        <pic:blipFill>
                          <a:blip r:embed="rId20">
                            <a:extLst>
                              <a:ext uri="{28A0092B-C50C-407E-A947-70E740481C1C}">
                                <a14:useLocalDpi xmlns:a14="http://schemas.microsoft.com/office/drawing/2010/main" val="0"/>
                              </a:ext>
                            </a:extLst>
                          </a:blip>
                          <a:stretch>
                            <a:fillRect/>
                          </a:stretch>
                        </pic:blipFill>
                        <pic:spPr>
                          <a:xfrm>
                            <a:off x="0" y="0"/>
                            <a:ext cx="3025775" cy="2269490"/>
                          </a:xfrm>
                          <a:prstGeom prst="rect">
                            <a:avLst/>
                          </a:prstGeom>
                        </pic:spPr>
                      </pic:pic>
                    </a:graphicData>
                  </a:graphic>
                </wp:inline>
              </w:drawing>
            </w:r>
          </w:p>
        </w:tc>
        <w:bookmarkStart w:id="3" w:name="_GoBack"/>
        <w:bookmarkEnd w:id="3"/>
      </w:tr>
    </w:tbl>
    <w:p w14:paraId="171C9926" w14:textId="6285407A" w:rsidR="00CD635E" w:rsidRPr="009750F5" w:rsidRDefault="00CD635E" w:rsidP="00CD635E">
      <w:pPr>
        <w:pStyle w:val="Caption"/>
        <w:jc w:val="center"/>
        <w:rPr>
          <w:sz w:val="22"/>
        </w:rPr>
      </w:pPr>
      <w:bookmarkStart w:id="4" w:name="_Ref53764669"/>
      <w:r w:rsidRPr="009750F5">
        <w:rPr>
          <w:sz w:val="22"/>
        </w:rPr>
        <w:t xml:space="preserve">Figure </w:t>
      </w:r>
      <w:r w:rsidRPr="009750F5">
        <w:rPr>
          <w:sz w:val="22"/>
        </w:rPr>
        <w:fldChar w:fldCharType="begin"/>
      </w:r>
      <w:r w:rsidRPr="009750F5">
        <w:rPr>
          <w:sz w:val="22"/>
        </w:rPr>
        <w:instrText xml:space="preserve"> SEQ Figure \* ARABIC </w:instrText>
      </w:r>
      <w:r w:rsidRPr="009750F5">
        <w:rPr>
          <w:sz w:val="22"/>
        </w:rPr>
        <w:fldChar w:fldCharType="separate"/>
      </w:r>
      <w:r w:rsidR="00DC56F2">
        <w:rPr>
          <w:noProof/>
          <w:sz w:val="22"/>
        </w:rPr>
        <w:t>2</w:t>
      </w:r>
      <w:r w:rsidRPr="009750F5">
        <w:rPr>
          <w:sz w:val="22"/>
        </w:rPr>
        <w:fldChar w:fldCharType="end"/>
      </w:r>
      <w:bookmarkEnd w:id="4"/>
      <w:r w:rsidRPr="009750F5">
        <w:rPr>
          <w:sz w:val="22"/>
        </w:rPr>
        <w:t xml:space="preserve">: Performance of UL-TDOA based positioning for </w:t>
      </w:r>
      <w:proofErr w:type="spellStart"/>
      <w:r w:rsidRPr="009750F5">
        <w:rPr>
          <w:sz w:val="22"/>
        </w:rPr>
        <w:t>InF</w:t>
      </w:r>
      <w:proofErr w:type="spellEnd"/>
      <w:r w:rsidRPr="009750F5">
        <w:rPr>
          <w:sz w:val="22"/>
        </w:rPr>
        <w:t xml:space="preserve"> scenarios</w:t>
      </w:r>
    </w:p>
    <w:p w14:paraId="3F2C1781" w14:textId="77777777" w:rsidR="00CD635E" w:rsidRPr="00146FE2" w:rsidRDefault="00CD635E" w:rsidP="00CD635E">
      <w:pPr>
        <w:pStyle w:val="3GPPText"/>
        <w:rPr>
          <w:highlight w:val="yellow"/>
        </w:rPr>
      </w:pPr>
    </w:p>
    <w:p w14:paraId="70BF44DC" w14:textId="50AEF8C5" w:rsidR="001979E4" w:rsidRDefault="001979E4" w:rsidP="001979E4">
      <w:pPr>
        <w:pStyle w:val="3GPPText"/>
      </w:pPr>
      <w:r w:rsidRPr="00E602C8">
        <w:t>Similar qualitative conclusions can be done compared to the DL-TDOA results shown in</w:t>
      </w:r>
      <w:r>
        <w:t xml:space="preserve"> </w:t>
      </w:r>
      <w:r w:rsidR="00DA56BC">
        <w:fldChar w:fldCharType="begin"/>
      </w:r>
      <w:r w:rsidR="00DA56BC">
        <w:instrText xml:space="preserve"> REF _Ref53764569 \h </w:instrText>
      </w:r>
      <w:r w:rsidR="00DA56BC">
        <w:fldChar w:fldCharType="separate"/>
      </w:r>
      <w:r w:rsidR="00DC56F2" w:rsidRPr="009750F5">
        <w:t xml:space="preserve">Figure </w:t>
      </w:r>
      <w:r w:rsidR="00DC56F2">
        <w:rPr>
          <w:noProof/>
        </w:rPr>
        <w:t>1</w:t>
      </w:r>
      <w:r w:rsidR="00DA56BC">
        <w:fldChar w:fldCharType="end"/>
      </w:r>
      <w:r w:rsidR="00DA56BC">
        <w:t>.</w:t>
      </w:r>
    </w:p>
    <w:p w14:paraId="74C1ABBF" w14:textId="0F37C5CA" w:rsidR="001979E4" w:rsidRPr="00E602C8" w:rsidRDefault="00DA56BC" w:rsidP="001979E4">
      <w:pPr>
        <w:pStyle w:val="3GPPText"/>
      </w:pPr>
      <w:r>
        <w:fldChar w:fldCharType="begin"/>
      </w:r>
      <w:r>
        <w:instrText xml:space="preserve"> REF _Ref53764722 \h </w:instrText>
      </w:r>
      <w:r>
        <w:fldChar w:fldCharType="separate"/>
      </w:r>
      <w:r w:rsidR="00DC56F2" w:rsidRPr="009750F5">
        <w:t xml:space="preserve">Figure </w:t>
      </w:r>
      <w:r w:rsidR="00DC56F2">
        <w:rPr>
          <w:noProof/>
        </w:rPr>
        <w:t>3</w:t>
      </w:r>
      <w:r>
        <w:fldChar w:fldCharType="end"/>
      </w:r>
      <w:r>
        <w:t xml:space="preserve"> </w:t>
      </w:r>
      <w:r w:rsidR="001979E4" w:rsidRPr="00E602C8">
        <w:t>shows performance results for the case of the Multi-RTT positioning technique. The same notations are used as for the case shown in</w:t>
      </w:r>
      <w:r w:rsidR="001979E4">
        <w:t xml:space="preserve"> </w:t>
      </w:r>
      <w:r>
        <w:fldChar w:fldCharType="begin"/>
      </w:r>
      <w:r>
        <w:instrText xml:space="preserve"> REF _Ref53764569 \h </w:instrText>
      </w:r>
      <w:r>
        <w:fldChar w:fldCharType="separate"/>
      </w:r>
      <w:r w:rsidR="00DC56F2" w:rsidRPr="009750F5">
        <w:t xml:space="preserve">Figure </w:t>
      </w:r>
      <w:r w:rsidR="00DC56F2">
        <w:rPr>
          <w:noProof/>
        </w:rPr>
        <w:t>1</w:t>
      </w:r>
      <w:r>
        <w:fldChar w:fldCharType="end"/>
      </w:r>
      <w:r w:rsidR="001979E4" w:rsidRPr="00E602C8">
        <w:t xml:space="preserve"> </w:t>
      </w:r>
      <w:r>
        <w:t xml:space="preserve">and </w:t>
      </w:r>
      <w:r>
        <w:fldChar w:fldCharType="begin"/>
      </w:r>
      <w:r>
        <w:instrText xml:space="preserve"> REF _Ref53764669 \h </w:instrText>
      </w:r>
      <w:r>
        <w:fldChar w:fldCharType="separate"/>
      </w:r>
      <w:r w:rsidR="00DC56F2" w:rsidRPr="009750F5">
        <w:t xml:space="preserve">Figure </w:t>
      </w:r>
      <w:r w:rsidR="00DC56F2">
        <w:rPr>
          <w:noProof/>
        </w:rPr>
        <w:t>2</w:t>
      </w:r>
      <w:r>
        <w:fldChar w:fldCharType="end"/>
      </w:r>
      <w:r w:rsidR="001979E4" w:rsidRPr="00E602C8">
        <w:t>.</w:t>
      </w:r>
    </w:p>
    <w:p w14:paraId="1D2B8E16" w14:textId="77777777" w:rsidR="00CD635E" w:rsidRPr="00146FE2" w:rsidRDefault="00CD635E" w:rsidP="00CD635E">
      <w:pPr>
        <w:pStyle w:val="3GPPText"/>
        <w:rPr>
          <w:highlight w:val="yellow"/>
        </w:rPr>
      </w:pPr>
    </w:p>
    <w:tbl>
      <w:tblPr>
        <w:tblStyle w:val="TableGrid"/>
        <w:tblW w:w="0" w:type="auto"/>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4981"/>
        <w:gridCol w:w="4981"/>
      </w:tblGrid>
      <w:tr w:rsidR="00CD635E" w:rsidRPr="0048186D" w14:paraId="5599772C" w14:textId="77777777" w:rsidTr="00CD635E">
        <w:tc>
          <w:tcPr>
            <w:tcW w:w="9962" w:type="dxa"/>
            <w:gridSpan w:val="2"/>
            <w:shd w:val="clear" w:color="auto" w:fill="FFE599" w:themeFill="accent4" w:themeFillTint="66"/>
          </w:tcPr>
          <w:p w14:paraId="2AF6B564" w14:textId="77777777" w:rsidR="00CD635E" w:rsidRPr="009750F5" w:rsidRDefault="00CD635E" w:rsidP="00CD635E">
            <w:pPr>
              <w:spacing w:before="0" w:after="0" w:line="240" w:lineRule="auto"/>
              <w:jc w:val="center"/>
            </w:pPr>
            <w:r w:rsidRPr="009750F5">
              <w:t>Multi-RTT Analysis for FR1</w:t>
            </w:r>
          </w:p>
        </w:tc>
      </w:tr>
      <w:tr w:rsidR="00CD635E" w:rsidRPr="0048186D" w14:paraId="1C6E0103" w14:textId="77777777" w:rsidTr="00CD635E">
        <w:tc>
          <w:tcPr>
            <w:tcW w:w="4981" w:type="dxa"/>
          </w:tcPr>
          <w:p w14:paraId="7B7DB583" w14:textId="1C8918D9" w:rsidR="00CD635E" w:rsidRPr="009750F5" w:rsidRDefault="001D68AF" w:rsidP="00CD635E">
            <w:pPr>
              <w:spacing w:before="0" w:after="0" w:line="240" w:lineRule="auto"/>
              <w:jc w:val="center"/>
            </w:pPr>
            <w:r>
              <w:rPr>
                <w:noProof/>
              </w:rPr>
              <w:lastRenderedPageBreak/>
              <w:drawing>
                <wp:inline distT="0" distB="0" distL="0" distR="0" wp14:anchorId="528B04B0" wp14:editId="7CE021A6">
                  <wp:extent cx="3025775" cy="2269490"/>
                  <wp:effectExtent l="0" t="0" r="3175" b="0"/>
                  <wp:docPr id="1950496654" name="Picture 1950496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496654"/>
                          <pic:cNvPicPr/>
                        </pic:nvPicPr>
                        <pic:blipFill>
                          <a:blip r:embed="rId21">
                            <a:extLst>
                              <a:ext uri="{28A0092B-C50C-407E-A947-70E740481C1C}">
                                <a14:useLocalDpi xmlns:a14="http://schemas.microsoft.com/office/drawing/2010/main" val="0"/>
                              </a:ext>
                            </a:extLst>
                          </a:blip>
                          <a:stretch>
                            <a:fillRect/>
                          </a:stretch>
                        </pic:blipFill>
                        <pic:spPr>
                          <a:xfrm>
                            <a:off x="0" y="0"/>
                            <a:ext cx="3025775" cy="2269490"/>
                          </a:xfrm>
                          <a:prstGeom prst="rect">
                            <a:avLst/>
                          </a:prstGeom>
                        </pic:spPr>
                      </pic:pic>
                    </a:graphicData>
                  </a:graphic>
                </wp:inline>
              </w:drawing>
            </w:r>
          </w:p>
        </w:tc>
        <w:tc>
          <w:tcPr>
            <w:tcW w:w="4981" w:type="dxa"/>
          </w:tcPr>
          <w:p w14:paraId="20A95D53" w14:textId="5A22A406" w:rsidR="00CD635E" w:rsidRPr="009750F5" w:rsidRDefault="620A82AE" w:rsidP="00CD635E">
            <w:pPr>
              <w:spacing w:before="0" w:after="0" w:line="240" w:lineRule="auto"/>
              <w:jc w:val="center"/>
            </w:pPr>
            <w:r>
              <w:rPr>
                <w:noProof/>
              </w:rPr>
              <w:drawing>
                <wp:inline distT="0" distB="0" distL="0" distR="0" wp14:anchorId="08614669" wp14:editId="0C080F53">
                  <wp:extent cx="3025775" cy="2284095"/>
                  <wp:effectExtent l="0" t="0" r="3175" b="1905"/>
                  <wp:docPr id="284837603" name="Picture 284837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37603"/>
                          <pic:cNvPicPr/>
                        </pic:nvPicPr>
                        <pic:blipFill>
                          <a:blip r:embed="rId22">
                            <a:extLst>
                              <a:ext uri="{28A0092B-C50C-407E-A947-70E740481C1C}">
                                <a14:useLocalDpi xmlns:a14="http://schemas.microsoft.com/office/drawing/2010/main" val="0"/>
                              </a:ext>
                            </a:extLst>
                          </a:blip>
                          <a:stretch>
                            <a:fillRect/>
                          </a:stretch>
                        </pic:blipFill>
                        <pic:spPr>
                          <a:xfrm>
                            <a:off x="0" y="0"/>
                            <a:ext cx="3025775" cy="2284095"/>
                          </a:xfrm>
                          <a:prstGeom prst="rect">
                            <a:avLst/>
                          </a:prstGeom>
                        </pic:spPr>
                      </pic:pic>
                    </a:graphicData>
                  </a:graphic>
                </wp:inline>
              </w:drawing>
            </w:r>
          </w:p>
        </w:tc>
      </w:tr>
      <w:tr w:rsidR="00CD635E" w:rsidRPr="0048186D" w14:paraId="2BC5B68C" w14:textId="77777777" w:rsidTr="00CD635E">
        <w:tc>
          <w:tcPr>
            <w:tcW w:w="9962" w:type="dxa"/>
            <w:gridSpan w:val="2"/>
            <w:shd w:val="clear" w:color="auto" w:fill="B4C6E7" w:themeFill="accent5" w:themeFillTint="66"/>
          </w:tcPr>
          <w:p w14:paraId="43298AFC" w14:textId="77777777" w:rsidR="00CD635E" w:rsidRPr="009750F5" w:rsidRDefault="00CD635E" w:rsidP="00CD635E">
            <w:pPr>
              <w:spacing w:before="0" w:after="0" w:line="240" w:lineRule="auto"/>
              <w:jc w:val="center"/>
            </w:pPr>
            <w:r w:rsidRPr="009750F5">
              <w:t>Multi-RTT Analysis for FR2</w:t>
            </w:r>
          </w:p>
        </w:tc>
      </w:tr>
      <w:tr w:rsidR="00CD635E" w:rsidRPr="0048186D" w14:paraId="0BFB589C" w14:textId="77777777" w:rsidTr="00CD635E">
        <w:tc>
          <w:tcPr>
            <w:tcW w:w="4981" w:type="dxa"/>
          </w:tcPr>
          <w:p w14:paraId="5AF8D9E5" w14:textId="76C381B5" w:rsidR="00CD635E" w:rsidRPr="00146FE2" w:rsidRDefault="003A6086" w:rsidP="00CD635E">
            <w:pPr>
              <w:spacing w:before="0" w:after="0" w:line="240" w:lineRule="auto"/>
              <w:jc w:val="center"/>
              <w:rPr>
                <w:highlight w:val="yellow"/>
              </w:rPr>
            </w:pPr>
            <w:r w:rsidRPr="003A6086">
              <w:rPr>
                <w:noProof/>
              </w:rPr>
              <w:drawing>
                <wp:inline distT="0" distB="0" distL="0" distR="0" wp14:anchorId="6B1548CD" wp14:editId="45DAD253">
                  <wp:extent cx="3025775" cy="2264410"/>
                  <wp:effectExtent l="0" t="0" r="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25775" cy="2264410"/>
                          </a:xfrm>
                          <a:prstGeom prst="rect">
                            <a:avLst/>
                          </a:prstGeom>
                          <a:noFill/>
                          <a:ln>
                            <a:noFill/>
                          </a:ln>
                        </pic:spPr>
                      </pic:pic>
                    </a:graphicData>
                  </a:graphic>
                </wp:inline>
              </w:drawing>
            </w:r>
          </w:p>
        </w:tc>
        <w:tc>
          <w:tcPr>
            <w:tcW w:w="4981" w:type="dxa"/>
          </w:tcPr>
          <w:p w14:paraId="17CC1982" w14:textId="710CE5E8" w:rsidR="00CD635E" w:rsidRPr="00146FE2" w:rsidRDefault="003A6086" w:rsidP="00CD635E">
            <w:pPr>
              <w:spacing w:before="0" w:after="0" w:line="240" w:lineRule="auto"/>
              <w:rPr>
                <w:highlight w:val="yellow"/>
              </w:rPr>
            </w:pPr>
            <w:r w:rsidRPr="003A6086">
              <w:rPr>
                <w:noProof/>
              </w:rPr>
              <w:drawing>
                <wp:inline distT="0" distB="0" distL="0" distR="0" wp14:anchorId="234BE721" wp14:editId="542380B1">
                  <wp:extent cx="3025775" cy="22548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25775" cy="2254885"/>
                          </a:xfrm>
                          <a:prstGeom prst="rect">
                            <a:avLst/>
                          </a:prstGeom>
                          <a:noFill/>
                          <a:ln>
                            <a:noFill/>
                          </a:ln>
                        </pic:spPr>
                      </pic:pic>
                    </a:graphicData>
                  </a:graphic>
                </wp:inline>
              </w:drawing>
            </w:r>
          </w:p>
        </w:tc>
      </w:tr>
    </w:tbl>
    <w:p w14:paraId="44831DFB" w14:textId="321BBFAD" w:rsidR="00CD635E" w:rsidRPr="009750F5" w:rsidRDefault="00CD635E" w:rsidP="00CD635E">
      <w:pPr>
        <w:pStyle w:val="Caption"/>
        <w:jc w:val="center"/>
        <w:rPr>
          <w:sz w:val="22"/>
        </w:rPr>
      </w:pPr>
      <w:bookmarkStart w:id="5" w:name="_Ref53764722"/>
      <w:r w:rsidRPr="009750F5">
        <w:rPr>
          <w:sz w:val="22"/>
        </w:rPr>
        <w:t xml:space="preserve">Figure </w:t>
      </w:r>
      <w:r w:rsidRPr="009750F5">
        <w:rPr>
          <w:sz w:val="22"/>
        </w:rPr>
        <w:fldChar w:fldCharType="begin"/>
      </w:r>
      <w:r w:rsidRPr="009750F5">
        <w:rPr>
          <w:sz w:val="22"/>
        </w:rPr>
        <w:instrText xml:space="preserve"> SEQ Figure \* ARABIC </w:instrText>
      </w:r>
      <w:r w:rsidRPr="009750F5">
        <w:rPr>
          <w:sz w:val="22"/>
        </w:rPr>
        <w:fldChar w:fldCharType="separate"/>
      </w:r>
      <w:r w:rsidR="00DC56F2">
        <w:rPr>
          <w:noProof/>
          <w:sz w:val="22"/>
        </w:rPr>
        <w:t>3</w:t>
      </w:r>
      <w:r w:rsidRPr="009750F5">
        <w:rPr>
          <w:sz w:val="22"/>
        </w:rPr>
        <w:fldChar w:fldCharType="end"/>
      </w:r>
      <w:bookmarkEnd w:id="5"/>
      <w:r w:rsidRPr="009750F5">
        <w:rPr>
          <w:sz w:val="22"/>
        </w:rPr>
        <w:t xml:space="preserve">: Performance of Multi-RTT based positioning for </w:t>
      </w:r>
      <w:proofErr w:type="spellStart"/>
      <w:r w:rsidRPr="009750F5">
        <w:rPr>
          <w:sz w:val="22"/>
        </w:rPr>
        <w:t>InF</w:t>
      </w:r>
      <w:proofErr w:type="spellEnd"/>
      <w:r w:rsidRPr="009750F5">
        <w:rPr>
          <w:sz w:val="22"/>
        </w:rPr>
        <w:t xml:space="preserve"> scenarios</w:t>
      </w:r>
    </w:p>
    <w:p w14:paraId="7CF74848" w14:textId="77777777" w:rsidR="00CE0D40" w:rsidRPr="00B16202" w:rsidRDefault="00CE0D40" w:rsidP="00CE0D40">
      <w:pPr>
        <w:pStyle w:val="3GPPText"/>
      </w:pPr>
    </w:p>
    <w:p w14:paraId="359CF1C3" w14:textId="77777777" w:rsidR="00CE0D40" w:rsidRPr="00B16202" w:rsidRDefault="00CE0D40" w:rsidP="00CE0D40">
      <w:pPr>
        <w:pStyle w:val="3GPPText"/>
      </w:pPr>
      <w:r w:rsidRPr="00B16202">
        <w:t xml:space="preserve">In general, we have the following key observations based on the presented results for the </w:t>
      </w:r>
      <w:proofErr w:type="spellStart"/>
      <w:r w:rsidRPr="00B16202">
        <w:t>IIoT</w:t>
      </w:r>
      <w:proofErr w:type="spellEnd"/>
      <w:r w:rsidRPr="00B16202">
        <w:t xml:space="preserve"> scenarios:</w:t>
      </w:r>
    </w:p>
    <w:p w14:paraId="60F38634" w14:textId="77777777" w:rsidR="00CE0D40" w:rsidRPr="00B16202" w:rsidRDefault="00CE0D40" w:rsidP="00CE0D40">
      <w:pPr>
        <w:numPr>
          <w:ilvl w:val="0"/>
          <w:numId w:val="15"/>
        </w:numPr>
        <w:spacing w:after="0"/>
        <w:ind w:left="0"/>
        <w:rPr>
          <w:b/>
          <w:strike/>
          <w:sz w:val="22"/>
          <w:szCs w:val="22"/>
        </w:rPr>
      </w:pPr>
    </w:p>
    <w:p w14:paraId="797053DA" w14:textId="77777777" w:rsidR="00CE0D40" w:rsidRPr="00B16202" w:rsidRDefault="00CE0D40" w:rsidP="00CE0D40">
      <w:pPr>
        <w:pStyle w:val="ListParagraph"/>
        <w:numPr>
          <w:ilvl w:val="1"/>
          <w:numId w:val="15"/>
        </w:numPr>
        <w:jc w:val="both"/>
        <w:rPr>
          <w:rFonts w:ascii="Times New Roman" w:eastAsia="SimSun" w:hAnsi="Times New Roman"/>
          <w:b/>
          <w:lang w:val="en-GB"/>
        </w:rPr>
      </w:pPr>
      <w:r w:rsidRPr="00B16202">
        <w:rPr>
          <w:rFonts w:ascii="Times New Roman" w:eastAsia="SimSun" w:hAnsi="Times New Roman"/>
          <w:b/>
          <w:lang w:val="en-GB"/>
        </w:rPr>
        <w:t>Performance of the Rel.16 positioning techniques highly depends on the measurement data set used in the estimation</w:t>
      </w:r>
    </w:p>
    <w:p w14:paraId="654DBFAA" w14:textId="77777777" w:rsidR="00CE0D40" w:rsidRPr="00B16202" w:rsidRDefault="00CE0D40" w:rsidP="00CE0D40">
      <w:pPr>
        <w:pStyle w:val="ListParagraph"/>
        <w:numPr>
          <w:ilvl w:val="1"/>
          <w:numId w:val="15"/>
        </w:numPr>
        <w:jc w:val="both"/>
        <w:rPr>
          <w:rFonts w:ascii="Times New Roman" w:eastAsia="SimSun" w:hAnsi="Times New Roman"/>
          <w:b/>
          <w:lang w:val="en-GB"/>
        </w:rPr>
      </w:pPr>
      <w:r w:rsidRPr="00B16202">
        <w:rPr>
          <w:rFonts w:ascii="Times New Roman" w:eastAsia="SimSun" w:hAnsi="Times New Roman"/>
          <w:b/>
          <w:lang w:val="en-GB"/>
        </w:rPr>
        <w:t>Usage of the LOS links only provides better performance compared to the case when both LOS and NLOS links are utilized</w:t>
      </w:r>
    </w:p>
    <w:p w14:paraId="4AD9C6D4" w14:textId="13084836" w:rsidR="006E267D" w:rsidRPr="002039D8" w:rsidRDefault="00CE0D40" w:rsidP="00CE0D40">
      <w:pPr>
        <w:pStyle w:val="ListParagraph"/>
        <w:numPr>
          <w:ilvl w:val="1"/>
          <w:numId w:val="15"/>
        </w:numPr>
        <w:jc w:val="both"/>
        <w:rPr>
          <w:b/>
        </w:rPr>
      </w:pPr>
      <w:r w:rsidRPr="00B16202">
        <w:rPr>
          <w:rFonts w:ascii="Times New Roman" w:eastAsia="SimSun" w:hAnsi="Times New Roman"/>
          <w:b/>
          <w:lang w:val="en-GB"/>
        </w:rPr>
        <w:t xml:space="preserve">The </w:t>
      </w:r>
      <w:r w:rsidR="007807CC">
        <w:rPr>
          <w:rFonts w:ascii="Times New Roman" w:eastAsia="SimSun" w:hAnsi="Times New Roman"/>
          <w:b/>
          <w:lang w:val="en-GB"/>
        </w:rPr>
        <w:t xml:space="preserve">target </w:t>
      </w:r>
      <w:r w:rsidRPr="00B16202">
        <w:rPr>
          <w:rFonts w:ascii="Times New Roman" w:eastAsia="SimSun" w:hAnsi="Times New Roman"/>
          <w:b/>
          <w:lang w:val="en-GB"/>
        </w:rPr>
        <w:t>performance can be achieved</w:t>
      </w:r>
      <w:r w:rsidR="007807CC">
        <w:rPr>
          <w:rFonts w:ascii="Times New Roman" w:eastAsia="SimSun" w:hAnsi="Times New Roman"/>
          <w:b/>
          <w:lang w:val="en-GB"/>
        </w:rPr>
        <w:t xml:space="preserve"> in </w:t>
      </w:r>
      <w:proofErr w:type="spellStart"/>
      <w:r w:rsidR="00B971ED">
        <w:rPr>
          <w:rFonts w:ascii="Times New Roman" w:eastAsia="SimSun" w:hAnsi="Times New Roman"/>
          <w:b/>
          <w:lang w:val="en-GB"/>
        </w:rPr>
        <w:t>InF</w:t>
      </w:r>
      <w:proofErr w:type="spellEnd"/>
      <w:r w:rsidR="00B971ED">
        <w:rPr>
          <w:rFonts w:ascii="Times New Roman" w:eastAsia="SimSun" w:hAnsi="Times New Roman"/>
          <w:b/>
          <w:lang w:val="en-GB"/>
        </w:rPr>
        <w:t>-SH</w:t>
      </w:r>
      <w:r w:rsidR="007807CC">
        <w:rPr>
          <w:rFonts w:ascii="Times New Roman" w:eastAsia="SimSun" w:hAnsi="Times New Roman"/>
          <w:b/>
          <w:lang w:val="en-GB"/>
        </w:rPr>
        <w:t xml:space="preserve"> scenario</w:t>
      </w:r>
      <w:r w:rsidRPr="00B16202">
        <w:rPr>
          <w:rFonts w:ascii="Times New Roman" w:eastAsia="SimSun" w:hAnsi="Times New Roman"/>
          <w:b/>
          <w:lang w:val="en-GB"/>
        </w:rPr>
        <w:t xml:space="preserve">, </w:t>
      </w:r>
      <w:r w:rsidR="005F38CE">
        <w:rPr>
          <w:rFonts w:ascii="Times New Roman" w:eastAsia="SimSun" w:hAnsi="Times New Roman"/>
          <w:b/>
          <w:lang w:val="en-GB"/>
        </w:rPr>
        <w:t xml:space="preserve">with </w:t>
      </w:r>
      <w:r w:rsidR="00816B58">
        <w:rPr>
          <w:rFonts w:ascii="Times New Roman" w:eastAsia="SimSun" w:hAnsi="Times New Roman"/>
          <w:b/>
          <w:lang w:val="en-GB"/>
        </w:rPr>
        <w:t>high probability</w:t>
      </w:r>
      <w:r w:rsidR="006E267D">
        <w:rPr>
          <w:rFonts w:ascii="Times New Roman" w:eastAsia="SimSun" w:hAnsi="Times New Roman"/>
          <w:b/>
          <w:lang w:val="en-GB"/>
        </w:rPr>
        <w:t xml:space="preserve"> of LOS links</w:t>
      </w:r>
    </w:p>
    <w:p w14:paraId="5CA73037" w14:textId="2DC09575" w:rsidR="00816B58" w:rsidRPr="002039D8" w:rsidRDefault="00816B58" w:rsidP="00CE0D40">
      <w:pPr>
        <w:pStyle w:val="ListParagraph"/>
        <w:numPr>
          <w:ilvl w:val="1"/>
          <w:numId w:val="15"/>
        </w:numPr>
        <w:jc w:val="both"/>
        <w:rPr>
          <w:b/>
        </w:rPr>
      </w:pPr>
      <w:r w:rsidRPr="00B16202">
        <w:rPr>
          <w:rFonts w:ascii="Times New Roman" w:eastAsia="SimSun" w:hAnsi="Times New Roman"/>
          <w:b/>
          <w:lang w:val="en-GB"/>
        </w:rPr>
        <w:t xml:space="preserve">The </w:t>
      </w:r>
      <w:r>
        <w:rPr>
          <w:rFonts w:ascii="Times New Roman" w:eastAsia="SimSun" w:hAnsi="Times New Roman"/>
          <w:b/>
          <w:lang w:val="en-GB"/>
        </w:rPr>
        <w:t xml:space="preserve">target </w:t>
      </w:r>
      <w:r w:rsidRPr="00B16202">
        <w:rPr>
          <w:rFonts w:ascii="Times New Roman" w:eastAsia="SimSun" w:hAnsi="Times New Roman"/>
          <w:b/>
          <w:lang w:val="en-GB"/>
        </w:rPr>
        <w:t>performance can</w:t>
      </w:r>
      <w:r>
        <w:rPr>
          <w:rFonts w:ascii="Times New Roman" w:eastAsia="SimSun" w:hAnsi="Times New Roman"/>
          <w:b/>
          <w:lang w:val="en-GB"/>
        </w:rPr>
        <w:t>not</w:t>
      </w:r>
      <w:r w:rsidRPr="00B16202">
        <w:rPr>
          <w:rFonts w:ascii="Times New Roman" w:eastAsia="SimSun" w:hAnsi="Times New Roman"/>
          <w:b/>
          <w:lang w:val="en-GB"/>
        </w:rPr>
        <w:t xml:space="preserve"> be achieved</w:t>
      </w:r>
      <w:r>
        <w:rPr>
          <w:rFonts w:ascii="Times New Roman" w:eastAsia="SimSun" w:hAnsi="Times New Roman"/>
          <w:b/>
          <w:lang w:val="en-GB"/>
        </w:rPr>
        <w:t xml:space="preserve"> in </w:t>
      </w:r>
      <w:proofErr w:type="spellStart"/>
      <w:r>
        <w:rPr>
          <w:rFonts w:ascii="Times New Roman" w:eastAsia="SimSun" w:hAnsi="Times New Roman"/>
          <w:b/>
          <w:lang w:val="en-GB"/>
        </w:rPr>
        <w:t>InF</w:t>
      </w:r>
      <w:proofErr w:type="spellEnd"/>
      <w:r>
        <w:rPr>
          <w:rFonts w:ascii="Times New Roman" w:eastAsia="SimSun" w:hAnsi="Times New Roman"/>
          <w:b/>
          <w:lang w:val="en-GB"/>
        </w:rPr>
        <w:t>-DH scenario</w:t>
      </w:r>
      <w:r w:rsidRPr="00B16202">
        <w:rPr>
          <w:rFonts w:ascii="Times New Roman" w:eastAsia="SimSun" w:hAnsi="Times New Roman"/>
          <w:b/>
          <w:lang w:val="en-GB"/>
        </w:rPr>
        <w:t xml:space="preserve">, </w:t>
      </w:r>
      <w:r>
        <w:rPr>
          <w:rFonts w:ascii="Times New Roman" w:eastAsia="SimSun" w:hAnsi="Times New Roman"/>
          <w:b/>
          <w:lang w:val="en-GB"/>
        </w:rPr>
        <w:t>with high probability of NLOS links</w:t>
      </w:r>
    </w:p>
    <w:p w14:paraId="03D3B473" w14:textId="5200CE79" w:rsidR="00834368" w:rsidRPr="00834368" w:rsidRDefault="00D11026" w:rsidP="00834368">
      <w:pPr>
        <w:pStyle w:val="3GPPH2"/>
        <w:tabs>
          <w:tab w:val="clear" w:pos="5255"/>
          <w:tab w:val="num" w:pos="0"/>
        </w:tabs>
        <w:ind w:left="0" w:hanging="10"/>
      </w:pPr>
      <w:r>
        <w:t>LOS/NLOS Classification</w:t>
      </w:r>
    </w:p>
    <w:p w14:paraId="2748678A" w14:textId="4403511F" w:rsidR="006E4765" w:rsidRDefault="006E4765" w:rsidP="006E4765">
      <w:pPr>
        <w:pStyle w:val="3GPPText"/>
        <w:rPr>
          <w:lang w:val="en-GB"/>
        </w:rPr>
      </w:pPr>
      <w:r>
        <w:fldChar w:fldCharType="begin"/>
      </w:r>
      <w:r>
        <w:instrText xml:space="preserve"> REF _Ref53764799 \h </w:instrText>
      </w:r>
      <w:r>
        <w:fldChar w:fldCharType="separate"/>
      </w:r>
      <w:r w:rsidR="00DC56F2" w:rsidRPr="00EF3EFA">
        <w:t xml:space="preserve">Figure </w:t>
      </w:r>
      <w:r w:rsidR="00DC56F2">
        <w:rPr>
          <w:noProof/>
        </w:rPr>
        <w:t>4</w:t>
      </w:r>
      <w:r>
        <w:fldChar w:fldCharType="end"/>
      </w:r>
      <w:r>
        <w:t xml:space="preserve"> </w:t>
      </w:r>
      <w:r w:rsidRPr="002359A8">
        <w:t>shows performance results for the case of the DL-TDOA positioning technique.</w:t>
      </w:r>
      <w:r>
        <w:t xml:space="preserve"> The performance of the practical algorithm for LOS/NLOS classification with hard decision is compared to the outlier rejection RAIM algorithm, </w:t>
      </w:r>
      <w:r w:rsidR="008F3E54">
        <w:t xml:space="preserve">the description for these two methods is provided in </w:t>
      </w:r>
      <w:r>
        <w:t>[</w:t>
      </w:r>
      <w:r w:rsidR="008F3E54">
        <w:t>3</w:t>
      </w:r>
      <w:r>
        <w:t>].</w:t>
      </w:r>
    </w:p>
    <w:tbl>
      <w:tblPr>
        <w:tblStyle w:val="TableGrid"/>
        <w:tblW w:w="0" w:type="auto"/>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4981"/>
        <w:gridCol w:w="4981"/>
      </w:tblGrid>
      <w:tr w:rsidR="00D07BC7" w:rsidRPr="0048186D" w14:paraId="5B863A7D" w14:textId="77777777" w:rsidTr="00B044A8">
        <w:tc>
          <w:tcPr>
            <w:tcW w:w="9962" w:type="dxa"/>
            <w:gridSpan w:val="2"/>
            <w:shd w:val="clear" w:color="auto" w:fill="FFE599" w:themeFill="accent4" w:themeFillTint="66"/>
          </w:tcPr>
          <w:p w14:paraId="7E5344E0" w14:textId="77777777" w:rsidR="00D07BC7" w:rsidRPr="00EF3EFA" w:rsidRDefault="00D07BC7" w:rsidP="00B044A8">
            <w:pPr>
              <w:spacing w:before="0" w:after="0" w:line="240" w:lineRule="auto"/>
              <w:jc w:val="center"/>
            </w:pPr>
            <w:r w:rsidRPr="00EF3EFA">
              <w:t xml:space="preserve">DL-TDOA Analysis for FR1 </w:t>
            </w:r>
          </w:p>
        </w:tc>
      </w:tr>
      <w:tr w:rsidR="00D07BC7" w:rsidRPr="0048186D" w14:paraId="554C435F" w14:textId="77777777" w:rsidTr="00B044A8">
        <w:tc>
          <w:tcPr>
            <w:tcW w:w="4981" w:type="dxa"/>
          </w:tcPr>
          <w:p w14:paraId="477EA3A7" w14:textId="7CD2177A" w:rsidR="00D07BC7" w:rsidRPr="00146FE2" w:rsidRDefault="004D3859" w:rsidP="00B044A8">
            <w:pPr>
              <w:spacing w:before="0" w:after="0" w:line="240" w:lineRule="auto"/>
              <w:jc w:val="center"/>
              <w:rPr>
                <w:highlight w:val="yellow"/>
              </w:rPr>
            </w:pPr>
            <w:r>
              <w:rPr>
                <w:noProof/>
              </w:rPr>
              <w:lastRenderedPageBreak/>
              <w:drawing>
                <wp:inline distT="0" distB="0" distL="0" distR="0" wp14:anchorId="22DB8C5F" wp14:editId="7FE98221">
                  <wp:extent cx="3025775" cy="2240915"/>
                  <wp:effectExtent l="0" t="0" r="3175"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25">
                            <a:extLst>
                              <a:ext uri="{28A0092B-C50C-407E-A947-70E740481C1C}">
                                <a14:useLocalDpi xmlns:a14="http://schemas.microsoft.com/office/drawing/2010/main" val="0"/>
                              </a:ext>
                            </a:extLst>
                          </a:blip>
                          <a:stretch>
                            <a:fillRect/>
                          </a:stretch>
                        </pic:blipFill>
                        <pic:spPr>
                          <a:xfrm>
                            <a:off x="0" y="0"/>
                            <a:ext cx="3025775" cy="2240915"/>
                          </a:xfrm>
                          <a:prstGeom prst="rect">
                            <a:avLst/>
                          </a:prstGeom>
                        </pic:spPr>
                      </pic:pic>
                    </a:graphicData>
                  </a:graphic>
                </wp:inline>
              </w:drawing>
            </w:r>
          </w:p>
        </w:tc>
        <w:tc>
          <w:tcPr>
            <w:tcW w:w="4981" w:type="dxa"/>
          </w:tcPr>
          <w:p w14:paraId="60591A21" w14:textId="0C2EC908" w:rsidR="00D07BC7" w:rsidRPr="00EF3EFA" w:rsidRDefault="000202E1" w:rsidP="00B044A8">
            <w:pPr>
              <w:spacing w:before="0" w:after="0" w:line="240" w:lineRule="auto"/>
            </w:pPr>
            <w:r>
              <w:rPr>
                <w:noProof/>
              </w:rPr>
              <w:drawing>
                <wp:inline distT="0" distB="0" distL="0" distR="0" wp14:anchorId="55E4E7B8" wp14:editId="62C7CBE5">
                  <wp:extent cx="3025775" cy="2235835"/>
                  <wp:effectExtent l="0" t="0" r="3175" b="0"/>
                  <wp:docPr id="1950496658" name="Picture 1950496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496658"/>
                          <pic:cNvPicPr/>
                        </pic:nvPicPr>
                        <pic:blipFill>
                          <a:blip r:embed="rId26">
                            <a:extLst>
                              <a:ext uri="{28A0092B-C50C-407E-A947-70E740481C1C}">
                                <a14:useLocalDpi xmlns:a14="http://schemas.microsoft.com/office/drawing/2010/main" val="0"/>
                              </a:ext>
                            </a:extLst>
                          </a:blip>
                          <a:stretch>
                            <a:fillRect/>
                          </a:stretch>
                        </pic:blipFill>
                        <pic:spPr>
                          <a:xfrm>
                            <a:off x="0" y="0"/>
                            <a:ext cx="3025775" cy="2235835"/>
                          </a:xfrm>
                          <a:prstGeom prst="rect">
                            <a:avLst/>
                          </a:prstGeom>
                        </pic:spPr>
                      </pic:pic>
                    </a:graphicData>
                  </a:graphic>
                </wp:inline>
              </w:drawing>
            </w:r>
          </w:p>
        </w:tc>
      </w:tr>
      <w:tr w:rsidR="00D07BC7" w:rsidRPr="0048186D" w14:paraId="3DDD383D" w14:textId="77777777" w:rsidTr="00B044A8">
        <w:tc>
          <w:tcPr>
            <w:tcW w:w="9962" w:type="dxa"/>
            <w:gridSpan w:val="2"/>
            <w:shd w:val="clear" w:color="auto" w:fill="B4C6E7" w:themeFill="accent5" w:themeFillTint="66"/>
          </w:tcPr>
          <w:p w14:paraId="69C1761D" w14:textId="77777777" w:rsidR="00D07BC7" w:rsidRPr="00EF3EFA" w:rsidRDefault="00D07BC7" w:rsidP="00B044A8">
            <w:pPr>
              <w:spacing w:before="0" w:after="0" w:line="240" w:lineRule="auto"/>
              <w:jc w:val="center"/>
            </w:pPr>
            <w:r w:rsidRPr="00EF3EFA">
              <w:t>DL-TDOA Analysis for FR2</w:t>
            </w:r>
          </w:p>
        </w:tc>
      </w:tr>
      <w:tr w:rsidR="00D07BC7" w:rsidRPr="00093065" w14:paraId="1A003959" w14:textId="77777777" w:rsidTr="00B044A8">
        <w:tc>
          <w:tcPr>
            <w:tcW w:w="4981" w:type="dxa"/>
          </w:tcPr>
          <w:p w14:paraId="6AC33FBE" w14:textId="5F768846" w:rsidR="00D07BC7" w:rsidRPr="00146FE2" w:rsidRDefault="00556D06" w:rsidP="00B044A8">
            <w:pPr>
              <w:spacing w:before="0" w:after="0" w:line="240" w:lineRule="auto"/>
              <w:jc w:val="center"/>
              <w:rPr>
                <w:highlight w:val="yellow"/>
              </w:rPr>
            </w:pPr>
            <w:r>
              <w:rPr>
                <w:noProof/>
              </w:rPr>
              <w:drawing>
                <wp:inline distT="0" distB="0" distL="0" distR="0" wp14:anchorId="6156E122" wp14:editId="5D07D148">
                  <wp:extent cx="3025775" cy="2399030"/>
                  <wp:effectExtent l="0" t="0" r="3175" b="12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27">
                            <a:extLst>
                              <a:ext uri="{28A0092B-C50C-407E-A947-70E740481C1C}">
                                <a14:useLocalDpi xmlns:a14="http://schemas.microsoft.com/office/drawing/2010/main" val="0"/>
                              </a:ext>
                            </a:extLst>
                          </a:blip>
                          <a:stretch>
                            <a:fillRect/>
                          </a:stretch>
                        </pic:blipFill>
                        <pic:spPr>
                          <a:xfrm>
                            <a:off x="0" y="0"/>
                            <a:ext cx="3025775" cy="2399030"/>
                          </a:xfrm>
                          <a:prstGeom prst="rect">
                            <a:avLst/>
                          </a:prstGeom>
                        </pic:spPr>
                      </pic:pic>
                    </a:graphicData>
                  </a:graphic>
                </wp:inline>
              </w:drawing>
            </w:r>
          </w:p>
        </w:tc>
        <w:tc>
          <w:tcPr>
            <w:tcW w:w="4981" w:type="dxa"/>
          </w:tcPr>
          <w:p w14:paraId="5F715614" w14:textId="46105364" w:rsidR="00D07BC7" w:rsidRPr="00146FE2" w:rsidRDefault="00D57163" w:rsidP="00B044A8">
            <w:pPr>
              <w:spacing w:before="0" w:after="0" w:line="240" w:lineRule="auto"/>
              <w:rPr>
                <w:highlight w:val="yellow"/>
              </w:rPr>
            </w:pPr>
            <w:r>
              <w:rPr>
                <w:noProof/>
              </w:rPr>
              <w:drawing>
                <wp:inline distT="0" distB="0" distL="0" distR="0" wp14:anchorId="7B5BEB2E" wp14:editId="2A91C5F5">
                  <wp:extent cx="3025775" cy="2399030"/>
                  <wp:effectExtent l="0" t="0" r="3175"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28">
                            <a:extLst>
                              <a:ext uri="{28A0092B-C50C-407E-A947-70E740481C1C}">
                                <a14:useLocalDpi xmlns:a14="http://schemas.microsoft.com/office/drawing/2010/main" val="0"/>
                              </a:ext>
                            </a:extLst>
                          </a:blip>
                          <a:stretch>
                            <a:fillRect/>
                          </a:stretch>
                        </pic:blipFill>
                        <pic:spPr>
                          <a:xfrm>
                            <a:off x="0" y="0"/>
                            <a:ext cx="3025775" cy="2399030"/>
                          </a:xfrm>
                          <a:prstGeom prst="rect">
                            <a:avLst/>
                          </a:prstGeom>
                        </pic:spPr>
                      </pic:pic>
                    </a:graphicData>
                  </a:graphic>
                </wp:inline>
              </w:drawing>
            </w:r>
          </w:p>
        </w:tc>
      </w:tr>
    </w:tbl>
    <w:p w14:paraId="15A4DD62" w14:textId="5FE6FD8F" w:rsidR="00D07BC7" w:rsidRPr="00EF3EFA" w:rsidRDefault="00D07BC7" w:rsidP="00D07BC7">
      <w:pPr>
        <w:pStyle w:val="Caption"/>
        <w:jc w:val="center"/>
        <w:rPr>
          <w:sz w:val="22"/>
        </w:rPr>
      </w:pPr>
      <w:bookmarkStart w:id="6" w:name="_Ref53764799"/>
      <w:r w:rsidRPr="00EF3EFA">
        <w:rPr>
          <w:sz w:val="22"/>
        </w:rPr>
        <w:t xml:space="preserve">Figure </w:t>
      </w:r>
      <w:r w:rsidRPr="00EF3EFA">
        <w:rPr>
          <w:sz w:val="22"/>
        </w:rPr>
        <w:fldChar w:fldCharType="begin"/>
      </w:r>
      <w:r w:rsidRPr="00EF3EFA">
        <w:rPr>
          <w:sz w:val="22"/>
        </w:rPr>
        <w:instrText xml:space="preserve"> SEQ Figure \* ARABIC </w:instrText>
      </w:r>
      <w:r w:rsidRPr="00EF3EFA">
        <w:rPr>
          <w:sz w:val="22"/>
        </w:rPr>
        <w:fldChar w:fldCharType="separate"/>
      </w:r>
      <w:r w:rsidR="00DC56F2">
        <w:rPr>
          <w:noProof/>
          <w:sz w:val="22"/>
        </w:rPr>
        <w:t>4</w:t>
      </w:r>
      <w:r w:rsidRPr="00EF3EFA">
        <w:rPr>
          <w:sz w:val="22"/>
        </w:rPr>
        <w:fldChar w:fldCharType="end"/>
      </w:r>
      <w:bookmarkEnd w:id="6"/>
      <w:r w:rsidRPr="00EF3EFA">
        <w:rPr>
          <w:sz w:val="22"/>
        </w:rPr>
        <w:t xml:space="preserve">: Performance of DL-TDOA based positioning for </w:t>
      </w:r>
      <w:proofErr w:type="spellStart"/>
      <w:r w:rsidRPr="00EF3EFA">
        <w:rPr>
          <w:sz w:val="22"/>
        </w:rPr>
        <w:t>InF</w:t>
      </w:r>
      <w:proofErr w:type="spellEnd"/>
      <w:r w:rsidRPr="00EF3EFA">
        <w:rPr>
          <w:sz w:val="22"/>
        </w:rPr>
        <w:t xml:space="preserve"> scenarios</w:t>
      </w:r>
    </w:p>
    <w:p w14:paraId="70CDA81A" w14:textId="77777777" w:rsidR="00D07BC7" w:rsidRDefault="00D07BC7" w:rsidP="00D07BC7">
      <w:pPr>
        <w:pStyle w:val="3GPPText"/>
        <w:rPr>
          <w:highlight w:val="yellow"/>
        </w:rPr>
      </w:pPr>
    </w:p>
    <w:p w14:paraId="7B1C09D7" w14:textId="3E5403E9" w:rsidR="00903A81" w:rsidRDefault="00903A81" w:rsidP="00903A81">
      <w:pPr>
        <w:pStyle w:val="3GPPText"/>
      </w:pPr>
      <w:r w:rsidRPr="00177729">
        <w:t>As follows from</w:t>
      </w:r>
      <w:r>
        <w:t xml:space="preserve"> </w:t>
      </w:r>
      <w:r>
        <w:fldChar w:fldCharType="begin"/>
      </w:r>
      <w:r>
        <w:instrText xml:space="preserve"> REF _Ref53764799 \h </w:instrText>
      </w:r>
      <w:r>
        <w:fldChar w:fldCharType="separate"/>
      </w:r>
      <w:r w:rsidR="00DC56F2" w:rsidRPr="00EF3EFA">
        <w:t xml:space="preserve">Figure </w:t>
      </w:r>
      <w:r w:rsidR="00DC56F2">
        <w:rPr>
          <w:noProof/>
        </w:rPr>
        <w:t>4</w:t>
      </w:r>
      <w:r>
        <w:fldChar w:fldCharType="end"/>
      </w:r>
      <w:r w:rsidRPr="00177729">
        <w:t xml:space="preserve">, the </w:t>
      </w:r>
      <w:r>
        <w:t xml:space="preserve">algorithm based on the LOS/NLOS classification exhibits better performance compared to the outlier rejection algorithm, known in the literature. </w:t>
      </w:r>
    </w:p>
    <w:p w14:paraId="7DB284CC" w14:textId="657CFE37" w:rsidR="00903A81" w:rsidRDefault="00903A81" w:rsidP="00903A81">
      <w:pPr>
        <w:pStyle w:val="3GPPText"/>
        <w:rPr>
          <w:highlight w:val="yellow"/>
        </w:rPr>
      </w:pPr>
      <w:r>
        <w:fldChar w:fldCharType="begin"/>
      </w:r>
      <w:r>
        <w:instrText xml:space="preserve"> REF _Ref53764871 \h </w:instrText>
      </w:r>
      <w:r>
        <w:fldChar w:fldCharType="separate"/>
      </w:r>
      <w:r w:rsidR="00DC56F2" w:rsidRPr="00EF3EFA">
        <w:t xml:space="preserve">Figure </w:t>
      </w:r>
      <w:r w:rsidR="00DC56F2">
        <w:rPr>
          <w:noProof/>
        </w:rPr>
        <w:t>5</w:t>
      </w:r>
      <w:r>
        <w:fldChar w:fldCharType="end"/>
      </w:r>
      <w:r>
        <w:t xml:space="preserve"> </w:t>
      </w:r>
      <w:r w:rsidRPr="00E602C8">
        <w:t>shows performance results for the case of the UL-TDOA positioning technique. The same notations are used as for the case shown in</w:t>
      </w:r>
      <w:r>
        <w:t xml:space="preserve"> </w:t>
      </w:r>
      <w:r>
        <w:fldChar w:fldCharType="begin"/>
      </w:r>
      <w:r>
        <w:instrText xml:space="preserve"> REF _Ref53764799 \h </w:instrText>
      </w:r>
      <w:r>
        <w:fldChar w:fldCharType="separate"/>
      </w:r>
      <w:r w:rsidR="00DC56F2" w:rsidRPr="00EF3EFA">
        <w:t xml:space="preserve">Figure </w:t>
      </w:r>
      <w:r w:rsidR="00DC56F2">
        <w:rPr>
          <w:noProof/>
        </w:rPr>
        <w:t>4</w:t>
      </w:r>
      <w:r>
        <w:fldChar w:fldCharType="end"/>
      </w:r>
      <w:r>
        <w:t>.</w:t>
      </w:r>
    </w:p>
    <w:p w14:paraId="7DC49F31" w14:textId="77777777" w:rsidR="00903A81" w:rsidRPr="00146FE2" w:rsidRDefault="00903A81" w:rsidP="00D07BC7">
      <w:pPr>
        <w:pStyle w:val="3GPPText"/>
        <w:rPr>
          <w:highlight w:val="yellow"/>
        </w:rPr>
      </w:pPr>
    </w:p>
    <w:tbl>
      <w:tblPr>
        <w:tblStyle w:val="TableGrid"/>
        <w:tblW w:w="0" w:type="auto"/>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4981"/>
        <w:gridCol w:w="4981"/>
      </w:tblGrid>
      <w:tr w:rsidR="00D07BC7" w:rsidRPr="0048186D" w14:paraId="65DB69AE" w14:textId="77777777" w:rsidTr="00B044A8">
        <w:tc>
          <w:tcPr>
            <w:tcW w:w="9962" w:type="dxa"/>
            <w:gridSpan w:val="2"/>
            <w:shd w:val="clear" w:color="auto" w:fill="FFE599" w:themeFill="accent4" w:themeFillTint="66"/>
          </w:tcPr>
          <w:p w14:paraId="73F3AA5B" w14:textId="77777777" w:rsidR="00D07BC7" w:rsidRPr="00EF3EFA" w:rsidRDefault="00D07BC7" w:rsidP="00B044A8">
            <w:pPr>
              <w:spacing w:before="0" w:after="0" w:line="240" w:lineRule="auto"/>
              <w:jc w:val="center"/>
            </w:pPr>
            <w:r w:rsidRPr="00EF3EFA">
              <w:t>UL-TDOA Analysis for FR1</w:t>
            </w:r>
          </w:p>
        </w:tc>
      </w:tr>
      <w:tr w:rsidR="00D07BC7" w:rsidRPr="0048186D" w14:paraId="73EEDDA7" w14:textId="77777777" w:rsidTr="00B044A8">
        <w:tc>
          <w:tcPr>
            <w:tcW w:w="4981" w:type="dxa"/>
          </w:tcPr>
          <w:p w14:paraId="2D722588" w14:textId="051A0B9C" w:rsidR="00D07BC7" w:rsidRPr="00EF3EFA" w:rsidRDefault="4D9175F4" w:rsidP="00B044A8">
            <w:pPr>
              <w:spacing w:before="0" w:after="0" w:line="240" w:lineRule="auto"/>
              <w:jc w:val="center"/>
            </w:pPr>
            <w:r>
              <w:rPr>
                <w:noProof/>
              </w:rPr>
              <w:lastRenderedPageBreak/>
              <w:drawing>
                <wp:inline distT="0" distB="0" distL="0" distR="0" wp14:anchorId="533C0091" wp14:editId="08528EDB">
                  <wp:extent cx="3025775" cy="2260600"/>
                  <wp:effectExtent l="0" t="0" r="3175"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pic:nvPicPr>
                        <pic:blipFill>
                          <a:blip r:embed="rId29">
                            <a:extLst>
                              <a:ext uri="{28A0092B-C50C-407E-A947-70E740481C1C}">
                                <a14:useLocalDpi xmlns:a14="http://schemas.microsoft.com/office/drawing/2010/main" val="0"/>
                              </a:ext>
                            </a:extLst>
                          </a:blip>
                          <a:stretch>
                            <a:fillRect/>
                          </a:stretch>
                        </pic:blipFill>
                        <pic:spPr>
                          <a:xfrm>
                            <a:off x="0" y="0"/>
                            <a:ext cx="3025775" cy="2260600"/>
                          </a:xfrm>
                          <a:prstGeom prst="rect">
                            <a:avLst/>
                          </a:prstGeom>
                        </pic:spPr>
                      </pic:pic>
                    </a:graphicData>
                  </a:graphic>
                </wp:inline>
              </w:drawing>
            </w:r>
          </w:p>
        </w:tc>
        <w:tc>
          <w:tcPr>
            <w:tcW w:w="4981" w:type="dxa"/>
          </w:tcPr>
          <w:p w14:paraId="0F16ACC6" w14:textId="054B2D22" w:rsidR="00D07BC7" w:rsidRPr="00EF3EFA" w:rsidRDefault="004356B5" w:rsidP="00B044A8">
            <w:pPr>
              <w:spacing w:before="0" w:after="0" w:line="240" w:lineRule="auto"/>
              <w:rPr>
                <w:lang w:val="en-US"/>
              </w:rPr>
            </w:pPr>
            <w:r>
              <w:rPr>
                <w:noProof/>
              </w:rPr>
              <w:drawing>
                <wp:inline distT="0" distB="0" distL="0" distR="0" wp14:anchorId="01278447" wp14:editId="7423F2FB">
                  <wp:extent cx="3025775" cy="2206625"/>
                  <wp:effectExtent l="0" t="0" r="3175" b="3175"/>
                  <wp:docPr id="1950496659" name="Picture 1950496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496659"/>
                          <pic:cNvPicPr/>
                        </pic:nvPicPr>
                        <pic:blipFill>
                          <a:blip r:embed="rId30">
                            <a:extLst>
                              <a:ext uri="{28A0092B-C50C-407E-A947-70E740481C1C}">
                                <a14:useLocalDpi xmlns:a14="http://schemas.microsoft.com/office/drawing/2010/main" val="0"/>
                              </a:ext>
                            </a:extLst>
                          </a:blip>
                          <a:stretch>
                            <a:fillRect/>
                          </a:stretch>
                        </pic:blipFill>
                        <pic:spPr>
                          <a:xfrm>
                            <a:off x="0" y="0"/>
                            <a:ext cx="3025775" cy="2206625"/>
                          </a:xfrm>
                          <a:prstGeom prst="rect">
                            <a:avLst/>
                          </a:prstGeom>
                        </pic:spPr>
                      </pic:pic>
                    </a:graphicData>
                  </a:graphic>
                </wp:inline>
              </w:drawing>
            </w:r>
          </w:p>
        </w:tc>
      </w:tr>
      <w:tr w:rsidR="00D07BC7" w:rsidRPr="0048186D" w14:paraId="5B330240" w14:textId="77777777" w:rsidTr="00B044A8">
        <w:tc>
          <w:tcPr>
            <w:tcW w:w="9962" w:type="dxa"/>
            <w:gridSpan w:val="2"/>
            <w:shd w:val="clear" w:color="auto" w:fill="B4C6E7" w:themeFill="accent5" w:themeFillTint="66"/>
          </w:tcPr>
          <w:p w14:paraId="2DBA3293" w14:textId="77777777" w:rsidR="00D07BC7" w:rsidRPr="00EF3EFA" w:rsidRDefault="00D07BC7" w:rsidP="00B044A8">
            <w:pPr>
              <w:spacing w:before="0" w:after="0" w:line="240" w:lineRule="auto"/>
              <w:jc w:val="center"/>
            </w:pPr>
            <w:r w:rsidRPr="00EF3EFA">
              <w:t>UL-TDOA Analysis for FR2</w:t>
            </w:r>
          </w:p>
        </w:tc>
      </w:tr>
      <w:tr w:rsidR="00D07BC7" w:rsidRPr="0048186D" w14:paraId="1F494B7B" w14:textId="77777777" w:rsidTr="00B044A8">
        <w:tc>
          <w:tcPr>
            <w:tcW w:w="4981" w:type="dxa"/>
          </w:tcPr>
          <w:p w14:paraId="4EEA2AB7" w14:textId="7FC3C189" w:rsidR="00D07BC7" w:rsidRPr="009750F5" w:rsidRDefault="000251FB" w:rsidP="00B044A8">
            <w:pPr>
              <w:spacing w:before="0" w:after="0" w:line="240" w:lineRule="auto"/>
              <w:jc w:val="center"/>
              <w:rPr>
                <w:highlight w:val="yellow"/>
                <w:lang w:val="en-US"/>
              </w:rPr>
            </w:pPr>
            <w:r>
              <w:rPr>
                <w:noProof/>
              </w:rPr>
              <w:drawing>
                <wp:inline distT="0" distB="0" distL="0" distR="0" wp14:anchorId="13E4AE31" wp14:editId="46FB465F">
                  <wp:extent cx="3025775" cy="2249170"/>
                  <wp:effectExtent l="0" t="0" r="317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31">
                            <a:extLst>
                              <a:ext uri="{28A0092B-C50C-407E-A947-70E740481C1C}">
                                <a14:useLocalDpi xmlns:a14="http://schemas.microsoft.com/office/drawing/2010/main" val="0"/>
                              </a:ext>
                            </a:extLst>
                          </a:blip>
                          <a:stretch>
                            <a:fillRect/>
                          </a:stretch>
                        </pic:blipFill>
                        <pic:spPr>
                          <a:xfrm>
                            <a:off x="0" y="0"/>
                            <a:ext cx="3025775" cy="2249170"/>
                          </a:xfrm>
                          <a:prstGeom prst="rect">
                            <a:avLst/>
                          </a:prstGeom>
                        </pic:spPr>
                      </pic:pic>
                    </a:graphicData>
                  </a:graphic>
                </wp:inline>
              </w:drawing>
            </w:r>
          </w:p>
        </w:tc>
        <w:tc>
          <w:tcPr>
            <w:tcW w:w="4981" w:type="dxa"/>
          </w:tcPr>
          <w:p w14:paraId="087583AD" w14:textId="27DB484E" w:rsidR="00D07BC7" w:rsidRPr="00146FE2" w:rsidRDefault="007E4F4D" w:rsidP="00B044A8">
            <w:pPr>
              <w:spacing w:before="0" w:after="0" w:line="240" w:lineRule="auto"/>
              <w:rPr>
                <w:highlight w:val="yellow"/>
              </w:rPr>
            </w:pPr>
            <w:r>
              <w:rPr>
                <w:noProof/>
              </w:rPr>
              <w:drawing>
                <wp:inline distT="0" distB="0" distL="0" distR="0" wp14:anchorId="2271B03B" wp14:editId="7E827D61">
                  <wp:extent cx="3025775" cy="2245360"/>
                  <wp:effectExtent l="0" t="0" r="3175" b="2540"/>
                  <wp:docPr id="1950496640" name="Picture 1950496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496640"/>
                          <pic:cNvPicPr/>
                        </pic:nvPicPr>
                        <pic:blipFill>
                          <a:blip r:embed="rId32">
                            <a:extLst>
                              <a:ext uri="{28A0092B-C50C-407E-A947-70E740481C1C}">
                                <a14:useLocalDpi xmlns:a14="http://schemas.microsoft.com/office/drawing/2010/main" val="0"/>
                              </a:ext>
                            </a:extLst>
                          </a:blip>
                          <a:stretch>
                            <a:fillRect/>
                          </a:stretch>
                        </pic:blipFill>
                        <pic:spPr>
                          <a:xfrm>
                            <a:off x="0" y="0"/>
                            <a:ext cx="3025775" cy="2245360"/>
                          </a:xfrm>
                          <a:prstGeom prst="rect">
                            <a:avLst/>
                          </a:prstGeom>
                        </pic:spPr>
                      </pic:pic>
                    </a:graphicData>
                  </a:graphic>
                </wp:inline>
              </w:drawing>
            </w:r>
          </w:p>
        </w:tc>
      </w:tr>
    </w:tbl>
    <w:p w14:paraId="59E17A09" w14:textId="575C8A4B" w:rsidR="00D07BC7" w:rsidRPr="00EF3EFA" w:rsidRDefault="00D07BC7" w:rsidP="00D07BC7">
      <w:pPr>
        <w:pStyle w:val="Caption"/>
        <w:jc w:val="center"/>
        <w:rPr>
          <w:sz w:val="22"/>
        </w:rPr>
      </w:pPr>
      <w:bookmarkStart w:id="7" w:name="_Ref53764871"/>
      <w:r w:rsidRPr="00EF3EFA">
        <w:rPr>
          <w:sz w:val="22"/>
        </w:rPr>
        <w:t xml:space="preserve">Figure </w:t>
      </w:r>
      <w:r w:rsidRPr="00EF3EFA">
        <w:rPr>
          <w:sz w:val="22"/>
        </w:rPr>
        <w:fldChar w:fldCharType="begin"/>
      </w:r>
      <w:r w:rsidRPr="00EF3EFA">
        <w:rPr>
          <w:sz w:val="22"/>
        </w:rPr>
        <w:instrText xml:space="preserve"> SEQ Figure \* ARABIC </w:instrText>
      </w:r>
      <w:r w:rsidRPr="00EF3EFA">
        <w:rPr>
          <w:sz w:val="22"/>
        </w:rPr>
        <w:fldChar w:fldCharType="separate"/>
      </w:r>
      <w:r w:rsidR="00DC56F2">
        <w:rPr>
          <w:noProof/>
          <w:sz w:val="22"/>
        </w:rPr>
        <w:t>5</w:t>
      </w:r>
      <w:r w:rsidRPr="00EF3EFA">
        <w:rPr>
          <w:sz w:val="22"/>
        </w:rPr>
        <w:fldChar w:fldCharType="end"/>
      </w:r>
      <w:bookmarkEnd w:id="7"/>
      <w:r w:rsidRPr="00EF3EFA">
        <w:rPr>
          <w:sz w:val="22"/>
        </w:rPr>
        <w:t xml:space="preserve">: Performance of UL-TDOA based positioning for </w:t>
      </w:r>
      <w:proofErr w:type="spellStart"/>
      <w:r w:rsidRPr="00EF3EFA">
        <w:rPr>
          <w:sz w:val="22"/>
        </w:rPr>
        <w:t>InF</w:t>
      </w:r>
      <w:proofErr w:type="spellEnd"/>
      <w:r w:rsidRPr="00EF3EFA">
        <w:rPr>
          <w:sz w:val="22"/>
        </w:rPr>
        <w:t xml:space="preserve"> scenarios</w:t>
      </w:r>
    </w:p>
    <w:p w14:paraId="424E7A0F" w14:textId="0FA37999" w:rsidR="000D133D" w:rsidRDefault="000D133D" w:rsidP="000D133D">
      <w:pPr>
        <w:pStyle w:val="3GPPText"/>
      </w:pPr>
      <w:r w:rsidRPr="00E602C8">
        <w:t>Similar qualitative conclusions can be done compared to the DL-TDOA results shown in</w:t>
      </w:r>
      <w:r>
        <w:t xml:space="preserve"> </w:t>
      </w:r>
      <w:r w:rsidR="001C30CB">
        <w:fldChar w:fldCharType="begin"/>
      </w:r>
      <w:r w:rsidR="001C30CB">
        <w:instrText xml:space="preserve"> REF _Ref53764799 \h </w:instrText>
      </w:r>
      <w:r w:rsidR="001C30CB">
        <w:fldChar w:fldCharType="separate"/>
      </w:r>
      <w:r w:rsidR="00DC56F2" w:rsidRPr="00EF3EFA">
        <w:t xml:space="preserve">Figure </w:t>
      </w:r>
      <w:r w:rsidR="00DC56F2">
        <w:rPr>
          <w:noProof/>
        </w:rPr>
        <w:t>4</w:t>
      </w:r>
      <w:r w:rsidR="001C30CB">
        <w:fldChar w:fldCharType="end"/>
      </w:r>
      <w:r>
        <w:t>.</w:t>
      </w:r>
    </w:p>
    <w:p w14:paraId="57AD6E82" w14:textId="112BBF6A" w:rsidR="000D133D" w:rsidRDefault="001C30CB" w:rsidP="000D133D">
      <w:pPr>
        <w:pStyle w:val="3GPPText"/>
      </w:pPr>
      <w:r>
        <w:fldChar w:fldCharType="begin"/>
      </w:r>
      <w:r>
        <w:instrText xml:space="preserve"> REF _Ref53764916 \h </w:instrText>
      </w:r>
      <w:r>
        <w:fldChar w:fldCharType="separate"/>
      </w:r>
      <w:r w:rsidR="00DC56F2" w:rsidRPr="00EF3EFA">
        <w:t xml:space="preserve">Figure </w:t>
      </w:r>
      <w:r w:rsidR="00DC56F2">
        <w:rPr>
          <w:noProof/>
        </w:rPr>
        <w:t>6</w:t>
      </w:r>
      <w:r>
        <w:fldChar w:fldCharType="end"/>
      </w:r>
      <w:r>
        <w:t xml:space="preserve"> s</w:t>
      </w:r>
      <w:r w:rsidR="000D133D" w:rsidRPr="00E602C8">
        <w:t>hows performance results for the case of the Multi-RTT positioning technique. The same notations are used as for the case shown in</w:t>
      </w:r>
      <w:r w:rsidR="000D133D">
        <w:t xml:space="preserve"> </w:t>
      </w:r>
      <w:r>
        <w:fldChar w:fldCharType="begin"/>
      </w:r>
      <w:r>
        <w:instrText xml:space="preserve"> REF _Ref53764799 \h </w:instrText>
      </w:r>
      <w:r>
        <w:fldChar w:fldCharType="separate"/>
      </w:r>
      <w:r w:rsidR="00DC56F2" w:rsidRPr="00EF3EFA">
        <w:t xml:space="preserve">Figure </w:t>
      </w:r>
      <w:r w:rsidR="00DC56F2">
        <w:rPr>
          <w:noProof/>
        </w:rPr>
        <w:t>4</w:t>
      </w:r>
      <w:r>
        <w:fldChar w:fldCharType="end"/>
      </w:r>
      <w:r>
        <w:t xml:space="preserve"> </w:t>
      </w:r>
      <w:r w:rsidR="000D133D" w:rsidRPr="00E602C8">
        <w:t>and</w:t>
      </w:r>
      <w:r w:rsidR="000D133D">
        <w:t xml:space="preserve"> </w:t>
      </w:r>
      <w:r w:rsidR="000D133D">
        <w:fldChar w:fldCharType="begin"/>
      </w:r>
      <w:r w:rsidR="000D133D">
        <w:instrText xml:space="preserve"> REF _Ref53764871 \h </w:instrText>
      </w:r>
      <w:r w:rsidR="000D133D">
        <w:fldChar w:fldCharType="separate"/>
      </w:r>
      <w:r w:rsidR="00DC56F2" w:rsidRPr="00EF3EFA">
        <w:t xml:space="preserve">Figure </w:t>
      </w:r>
      <w:r w:rsidR="00DC56F2">
        <w:rPr>
          <w:noProof/>
        </w:rPr>
        <w:t>5</w:t>
      </w:r>
      <w:r w:rsidR="000D133D">
        <w:fldChar w:fldCharType="end"/>
      </w:r>
    </w:p>
    <w:p w14:paraId="59A36EAD" w14:textId="77777777" w:rsidR="00D07BC7" w:rsidRPr="00146FE2" w:rsidRDefault="00D07BC7" w:rsidP="00D07BC7">
      <w:pPr>
        <w:pStyle w:val="3GPPText"/>
        <w:rPr>
          <w:highlight w:val="yellow"/>
        </w:rPr>
      </w:pPr>
    </w:p>
    <w:tbl>
      <w:tblPr>
        <w:tblStyle w:val="TableGrid"/>
        <w:tblW w:w="0" w:type="auto"/>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4981"/>
        <w:gridCol w:w="4981"/>
      </w:tblGrid>
      <w:tr w:rsidR="00D07BC7" w:rsidRPr="0048186D" w14:paraId="56FFE866" w14:textId="77777777" w:rsidTr="00B044A8">
        <w:tc>
          <w:tcPr>
            <w:tcW w:w="9962" w:type="dxa"/>
            <w:gridSpan w:val="2"/>
            <w:shd w:val="clear" w:color="auto" w:fill="FFE599" w:themeFill="accent4" w:themeFillTint="66"/>
          </w:tcPr>
          <w:p w14:paraId="6DD9C8F9" w14:textId="77777777" w:rsidR="00D07BC7" w:rsidRPr="00EF3EFA" w:rsidRDefault="00D07BC7" w:rsidP="00B044A8">
            <w:pPr>
              <w:spacing w:before="0" w:after="0" w:line="240" w:lineRule="auto"/>
              <w:jc w:val="center"/>
            </w:pPr>
            <w:r w:rsidRPr="00EF3EFA">
              <w:t>Multi-RTT Analysis for FR1</w:t>
            </w:r>
          </w:p>
        </w:tc>
      </w:tr>
      <w:tr w:rsidR="00D07BC7" w:rsidRPr="0048186D" w14:paraId="7398F6AE" w14:textId="77777777" w:rsidTr="00B044A8">
        <w:tc>
          <w:tcPr>
            <w:tcW w:w="4981" w:type="dxa"/>
          </w:tcPr>
          <w:p w14:paraId="32837948" w14:textId="648B359C" w:rsidR="00D07BC7" w:rsidRPr="009750F5" w:rsidRDefault="00761B16" w:rsidP="00B044A8">
            <w:pPr>
              <w:spacing w:before="0" w:after="0" w:line="240" w:lineRule="auto"/>
              <w:jc w:val="center"/>
              <w:rPr>
                <w:lang w:val="ru-RU"/>
              </w:rPr>
            </w:pPr>
            <w:r>
              <w:rPr>
                <w:noProof/>
              </w:rPr>
              <w:drawing>
                <wp:inline distT="0" distB="0" distL="0" distR="0" wp14:anchorId="4B9484BA" wp14:editId="1BB4B25B">
                  <wp:extent cx="3025775" cy="2399030"/>
                  <wp:effectExtent l="0" t="0" r="3175"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33">
                            <a:extLst>
                              <a:ext uri="{28A0092B-C50C-407E-A947-70E740481C1C}">
                                <a14:useLocalDpi xmlns:a14="http://schemas.microsoft.com/office/drawing/2010/main" val="0"/>
                              </a:ext>
                            </a:extLst>
                          </a:blip>
                          <a:stretch>
                            <a:fillRect/>
                          </a:stretch>
                        </pic:blipFill>
                        <pic:spPr>
                          <a:xfrm>
                            <a:off x="0" y="0"/>
                            <a:ext cx="3025775" cy="2399030"/>
                          </a:xfrm>
                          <a:prstGeom prst="rect">
                            <a:avLst/>
                          </a:prstGeom>
                        </pic:spPr>
                      </pic:pic>
                    </a:graphicData>
                  </a:graphic>
                </wp:inline>
              </w:drawing>
            </w:r>
          </w:p>
        </w:tc>
        <w:tc>
          <w:tcPr>
            <w:tcW w:w="4981" w:type="dxa"/>
          </w:tcPr>
          <w:p w14:paraId="78D08C08" w14:textId="0C02ED45" w:rsidR="00D07BC7" w:rsidRPr="00EF3EFA" w:rsidRDefault="00E32362" w:rsidP="00B044A8">
            <w:pPr>
              <w:spacing w:before="0" w:after="0" w:line="240" w:lineRule="auto"/>
              <w:jc w:val="center"/>
            </w:pPr>
            <w:r>
              <w:rPr>
                <w:noProof/>
              </w:rPr>
              <w:drawing>
                <wp:inline distT="0" distB="0" distL="0" distR="0" wp14:anchorId="670DE849" wp14:editId="75E10A2C">
                  <wp:extent cx="3025775" cy="2269490"/>
                  <wp:effectExtent l="0" t="0" r="3175" b="0"/>
                  <wp:docPr id="1950496660" name="Picture 1950496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496660"/>
                          <pic:cNvPicPr/>
                        </pic:nvPicPr>
                        <pic:blipFill>
                          <a:blip r:embed="rId34">
                            <a:extLst>
                              <a:ext uri="{28A0092B-C50C-407E-A947-70E740481C1C}">
                                <a14:useLocalDpi xmlns:a14="http://schemas.microsoft.com/office/drawing/2010/main" val="0"/>
                              </a:ext>
                            </a:extLst>
                          </a:blip>
                          <a:stretch>
                            <a:fillRect/>
                          </a:stretch>
                        </pic:blipFill>
                        <pic:spPr>
                          <a:xfrm>
                            <a:off x="0" y="0"/>
                            <a:ext cx="3025775" cy="2269490"/>
                          </a:xfrm>
                          <a:prstGeom prst="rect">
                            <a:avLst/>
                          </a:prstGeom>
                        </pic:spPr>
                      </pic:pic>
                    </a:graphicData>
                  </a:graphic>
                </wp:inline>
              </w:drawing>
            </w:r>
          </w:p>
        </w:tc>
      </w:tr>
      <w:tr w:rsidR="00D07BC7" w:rsidRPr="0048186D" w14:paraId="7D651D72" w14:textId="77777777" w:rsidTr="00B044A8">
        <w:tc>
          <w:tcPr>
            <w:tcW w:w="9962" w:type="dxa"/>
            <w:gridSpan w:val="2"/>
            <w:shd w:val="clear" w:color="auto" w:fill="B4C6E7" w:themeFill="accent5" w:themeFillTint="66"/>
          </w:tcPr>
          <w:p w14:paraId="4E3C6114" w14:textId="77777777" w:rsidR="00D07BC7" w:rsidRPr="00EF3EFA" w:rsidRDefault="00D07BC7" w:rsidP="00B044A8">
            <w:pPr>
              <w:spacing w:before="0" w:after="0" w:line="240" w:lineRule="auto"/>
              <w:jc w:val="center"/>
            </w:pPr>
            <w:r w:rsidRPr="00EF3EFA">
              <w:lastRenderedPageBreak/>
              <w:t>Multi-RTT Analysis for FR2</w:t>
            </w:r>
          </w:p>
        </w:tc>
      </w:tr>
      <w:tr w:rsidR="00D07BC7" w:rsidRPr="0048186D" w14:paraId="01E37601" w14:textId="77777777" w:rsidTr="00B044A8">
        <w:tc>
          <w:tcPr>
            <w:tcW w:w="4981" w:type="dxa"/>
          </w:tcPr>
          <w:p w14:paraId="2B278ECF" w14:textId="344C714E" w:rsidR="00D07BC7" w:rsidRPr="009750F5" w:rsidRDefault="00B867CF" w:rsidP="00B044A8">
            <w:pPr>
              <w:spacing w:before="0" w:after="0" w:line="240" w:lineRule="auto"/>
              <w:jc w:val="center"/>
              <w:rPr>
                <w:highlight w:val="yellow"/>
                <w:lang w:val="en-US"/>
              </w:rPr>
            </w:pPr>
            <w:r>
              <w:rPr>
                <w:noProof/>
              </w:rPr>
              <w:drawing>
                <wp:inline distT="0" distB="0" distL="0" distR="0" wp14:anchorId="73A384E4" wp14:editId="632E0A93">
                  <wp:extent cx="3025775" cy="2251710"/>
                  <wp:effectExtent l="0" t="0" r="317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pic:nvPicPr>
                        <pic:blipFill>
                          <a:blip r:embed="rId35">
                            <a:extLst>
                              <a:ext uri="{28A0092B-C50C-407E-A947-70E740481C1C}">
                                <a14:useLocalDpi xmlns:a14="http://schemas.microsoft.com/office/drawing/2010/main" val="0"/>
                              </a:ext>
                            </a:extLst>
                          </a:blip>
                          <a:stretch>
                            <a:fillRect/>
                          </a:stretch>
                        </pic:blipFill>
                        <pic:spPr>
                          <a:xfrm>
                            <a:off x="0" y="0"/>
                            <a:ext cx="3025775" cy="2251710"/>
                          </a:xfrm>
                          <a:prstGeom prst="rect">
                            <a:avLst/>
                          </a:prstGeom>
                        </pic:spPr>
                      </pic:pic>
                    </a:graphicData>
                  </a:graphic>
                </wp:inline>
              </w:drawing>
            </w:r>
          </w:p>
        </w:tc>
        <w:tc>
          <w:tcPr>
            <w:tcW w:w="4981" w:type="dxa"/>
          </w:tcPr>
          <w:p w14:paraId="279E605C" w14:textId="73502B23" w:rsidR="00D07BC7" w:rsidRPr="00146FE2" w:rsidRDefault="008D529E" w:rsidP="009750F5">
            <w:pPr>
              <w:spacing w:before="0" w:after="0" w:line="240" w:lineRule="auto"/>
              <w:jc w:val="center"/>
              <w:rPr>
                <w:highlight w:val="yellow"/>
              </w:rPr>
            </w:pPr>
            <w:r>
              <w:rPr>
                <w:noProof/>
              </w:rPr>
              <w:drawing>
                <wp:inline distT="0" distB="0" distL="0" distR="0" wp14:anchorId="5A6C7B03" wp14:editId="689A0893">
                  <wp:extent cx="3025775" cy="2247900"/>
                  <wp:effectExtent l="0" t="0" r="3175" b="0"/>
                  <wp:docPr id="1950496661" name="Picture 1950496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496661"/>
                          <pic:cNvPicPr/>
                        </pic:nvPicPr>
                        <pic:blipFill>
                          <a:blip r:embed="rId36">
                            <a:extLst>
                              <a:ext uri="{28A0092B-C50C-407E-A947-70E740481C1C}">
                                <a14:useLocalDpi xmlns:a14="http://schemas.microsoft.com/office/drawing/2010/main" val="0"/>
                              </a:ext>
                            </a:extLst>
                          </a:blip>
                          <a:stretch>
                            <a:fillRect/>
                          </a:stretch>
                        </pic:blipFill>
                        <pic:spPr>
                          <a:xfrm>
                            <a:off x="0" y="0"/>
                            <a:ext cx="3025775" cy="2247900"/>
                          </a:xfrm>
                          <a:prstGeom prst="rect">
                            <a:avLst/>
                          </a:prstGeom>
                        </pic:spPr>
                      </pic:pic>
                    </a:graphicData>
                  </a:graphic>
                </wp:inline>
              </w:drawing>
            </w:r>
          </w:p>
        </w:tc>
      </w:tr>
    </w:tbl>
    <w:p w14:paraId="0E32A9E8" w14:textId="5D9AB222" w:rsidR="00D07BC7" w:rsidRPr="00EF3EFA" w:rsidRDefault="00D07BC7" w:rsidP="00D07BC7">
      <w:pPr>
        <w:pStyle w:val="Caption"/>
        <w:jc w:val="center"/>
        <w:rPr>
          <w:sz w:val="22"/>
        </w:rPr>
      </w:pPr>
      <w:bookmarkStart w:id="8" w:name="_Ref53764916"/>
      <w:r w:rsidRPr="00EF3EFA">
        <w:rPr>
          <w:sz w:val="22"/>
        </w:rPr>
        <w:t xml:space="preserve">Figure </w:t>
      </w:r>
      <w:r w:rsidRPr="00EF3EFA">
        <w:rPr>
          <w:sz w:val="22"/>
        </w:rPr>
        <w:fldChar w:fldCharType="begin"/>
      </w:r>
      <w:r w:rsidRPr="00EF3EFA">
        <w:rPr>
          <w:sz w:val="22"/>
        </w:rPr>
        <w:instrText xml:space="preserve"> SEQ Figure \* ARABIC </w:instrText>
      </w:r>
      <w:r w:rsidRPr="00EF3EFA">
        <w:rPr>
          <w:sz w:val="22"/>
        </w:rPr>
        <w:fldChar w:fldCharType="separate"/>
      </w:r>
      <w:r w:rsidR="00DC56F2">
        <w:rPr>
          <w:noProof/>
          <w:sz w:val="22"/>
        </w:rPr>
        <w:t>6</w:t>
      </w:r>
      <w:r w:rsidRPr="00EF3EFA">
        <w:rPr>
          <w:sz w:val="22"/>
        </w:rPr>
        <w:fldChar w:fldCharType="end"/>
      </w:r>
      <w:bookmarkEnd w:id="8"/>
      <w:r w:rsidRPr="00EF3EFA">
        <w:rPr>
          <w:sz w:val="22"/>
        </w:rPr>
        <w:t xml:space="preserve">: Performance of Multi-RTT based positioning for </w:t>
      </w:r>
      <w:proofErr w:type="spellStart"/>
      <w:r w:rsidRPr="00EF3EFA">
        <w:rPr>
          <w:sz w:val="22"/>
        </w:rPr>
        <w:t>InF</w:t>
      </w:r>
      <w:proofErr w:type="spellEnd"/>
      <w:r w:rsidRPr="00EF3EFA">
        <w:rPr>
          <w:sz w:val="22"/>
        </w:rPr>
        <w:t xml:space="preserve"> scenarios</w:t>
      </w:r>
    </w:p>
    <w:p w14:paraId="3484E9A9" w14:textId="77777777" w:rsidR="00AB3635" w:rsidRPr="00B16202" w:rsidRDefault="00AB3635" w:rsidP="00AB3635">
      <w:pPr>
        <w:pStyle w:val="3GPPText"/>
      </w:pPr>
    </w:p>
    <w:p w14:paraId="6A04CDE3" w14:textId="77777777" w:rsidR="00AB3635" w:rsidRPr="00B16202" w:rsidRDefault="00AB3635" w:rsidP="00AB3635">
      <w:pPr>
        <w:pStyle w:val="3GPPText"/>
      </w:pPr>
      <w:r w:rsidRPr="00B16202">
        <w:t xml:space="preserve">In general, we have the following key observations based on the presented results for the </w:t>
      </w:r>
      <w:proofErr w:type="spellStart"/>
      <w:r w:rsidRPr="00B16202">
        <w:t>IIoT</w:t>
      </w:r>
      <w:proofErr w:type="spellEnd"/>
      <w:r w:rsidRPr="00B16202">
        <w:t xml:space="preserve"> scenarios:</w:t>
      </w:r>
    </w:p>
    <w:p w14:paraId="69EA1784" w14:textId="77777777" w:rsidR="004E66C0" w:rsidRPr="00B16202" w:rsidRDefault="004E66C0" w:rsidP="00AB3635">
      <w:pPr>
        <w:pStyle w:val="3GPPText"/>
      </w:pPr>
    </w:p>
    <w:p w14:paraId="555B60F8" w14:textId="77777777" w:rsidR="00AB3635" w:rsidRPr="00B16202" w:rsidRDefault="00AB3635" w:rsidP="00AB3635">
      <w:pPr>
        <w:numPr>
          <w:ilvl w:val="0"/>
          <w:numId w:val="15"/>
        </w:numPr>
        <w:spacing w:after="0"/>
        <w:ind w:left="0"/>
        <w:rPr>
          <w:b/>
          <w:strike/>
          <w:sz w:val="22"/>
          <w:szCs w:val="22"/>
        </w:rPr>
      </w:pPr>
    </w:p>
    <w:p w14:paraId="2DA3EC54" w14:textId="77777777" w:rsidR="00AB3635" w:rsidRDefault="00AB3635" w:rsidP="00AB3635">
      <w:pPr>
        <w:pStyle w:val="ListParagraph"/>
        <w:numPr>
          <w:ilvl w:val="1"/>
          <w:numId w:val="15"/>
        </w:numPr>
        <w:jc w:val="both"/>
        <w:rPr>
          <w:rFonts w:ascii="Times New Roman" w:eastAsia="SimSun" w:hAnsi="Times New Roman"/>
          <w:b/>
          <w:lang w:val="en-GB"/>
        </w:rPr>
      </w:pPr>
      <w:r>
        <w:rPr>
          <w:rFonts w:ascii="Times New Roman" w:eastAsia="SimSun" w:hAnsi="Times New Roman"/>
          <w:b/>
          <w:lang w:val="en-GB"/>
        </w:rPr>
        <w:t xml:space="preserve">The </w:t>
      </w:r>
      <w:r w:rsidRPr="002907A1">
        <w:rPr>
          <w:rFonts w:ascii="Times New Roman" w:eastAsia="SimSun" w:hAnsi="Times New Roman"/>
          <w:b/>
          <w:lang w:val="en-GB"/>
        </w:rPr>
        <w:t>algorithm for LOS/NLOS classification</w:t>
      </w:r>
      <w:r>
        <w:rPr>
          <w:rFonts w:ascii="Times New Roman" w:eastAsia="SimSun" w:hAnsi="Times New Roman"/>
          <w:b/>
          <w:lang w:val="en-GB"/>
        </w:rPr>
        <w:t xml:space="preserve"> provides better performance results compared to the conventional outlier rejection RAIM algorithm known in the literature</w:t>
      </w:r>
    </w:p>
    <w:p w14:paraId="04AE0B04" w14:textId="77777777" w:rsidR="00AB3635" w:rsidRDefault="00AB3635" w:rsidP="00AB3635">
      <w:pPr>
        <w:pStyle w:val="3GPPText"/>
        <w:rPr>
          <w:lang w:val="en-GB"/>
        </w:rPr>
      </w:pPr>
    </w:p>
    <w:p w14:paraId="179EAF20" w14:textId="77777777" w:rsidR="009A663E" w:rsidRDefault="009A663E" w:rsidP="00CD67C6">
      <w:pPr>
        <w:pStyle w:val="3GPPH2"/>
        <w:tabs>
          <w:tab w:val="clear" w:pos="5255"/>
          <w:tab w:val="num" w:pos="0"/>
        </w:tabs>
        <w:ind w:left="0" w:hanging="10"/>
      </w:pPr>
      <w:r w:rsidRPr="009750F5">
        <w:t xml:space="preserve">Performance of Multi-RTT + </w:t>
      </w:r>
      <w:proofErr w:type="spellStart"/>
      <w:r w:rsidRPr="009750F5">
        <w:t>AoA</w:t>
      </w:r>
      <w:proofErr w:type="spellEnd"/>
      <w:r w:rsidRPr="009750F5">
        <w:t xml:space="preserve"> (Hybrid Positioning)</w:t>
      </w:r>
    </w:p>
    <w:p w14:paraId="40CD9848" w14:textId="77777777" w:rsidR="00ED672F" w:rsidRPr="00C31AB1" w:rsidRDefault="00ED672F" w:rsidP="00ED672F">
      <w:pPr>
        <w:pStyle w:val="3GPPText"/>
      </w:pPr>
      <w:r w:rsidRPr="00C31AB1">
        <w:t>In this section, we provide a performance analysis for the distance error in horizontal and vertical plane by example of the Multi-RTT positioning technique. We introduce a vertical Angle of Arrival (</w:t>
      </w:r>
      <w:proofErr w:type="spellStart"/>
      <w:r w:rsidRPr="00C31AB1">
        <w:t>vAoA</w:t>
      </w:r>
      <w:proofErr w:type="spellEnd"/>
      <w:r w:rsidRPr="00C31AB1">
        <w:t xml:space="preserve">) measurements at the </w:t>
      </w:r>
      <w:proofErr w:type="spellStart"/>
      <w:r w:rsidRPr="00C31AB1">
        <w:t>gNB</w:t>
      </w:r>
      <w:proofErr w:type="spellEnd"/>
      <w:r w:rsidRPr="00C31AB1">
        <w:t xml:space="preserve"> side in addition to the Multi-RTT estimation, which forms a hybrid positioning approach. </w:t>
      </w:r>
      <w:r>
        <w:t>The practical algorithm for LOS/NLOS links classification is used to improve the baseline performance.</w:t>
      </w:r>
    </w:p>
    <w:p w14:paraId="2A57E80F" w14:textId="72B779C7" w:rsidR="00ED672F" w:rsidRDefault="00ED672F" w:rsidP="00ED672F">
      <w:pPr>
        <w:pStyle w:val="3GPPText"/>
      </w:pPr>
      <w:r>
        <w:fldChar w:fldCharType="begin"/>
      </w:r>
      <w:r>
        <w:instrText xml:space="preserve"> REF _Ref53764990 \h </w:instrText>
      </w:r>
      <w:r>
        <w:fldChar w:fldCharType="separate"/>
      </w:r>
      <w:r w:rsidR="00DC56F2" w:rsidRPr="00EF3EFA">
        <w:t xml:space="preserve">Figure </w:t>
      </w:r>
      <w:r w:rsidR="00DC56F2">
        <w:rPr>
          <w:noProof/>
        </w:rPr>
        <w:t>7</w:t>
      </w:r>
      <w:r>
        <w:fldChar w:fldCharType="end"/>
      </w:r>
      <w:r>
        <w:t xml:space="preserve"> </w:t>
      </w:r>
      <w:r w:rsidRPr="00C31AB1">
        <w:t xml:space="preserve">shows the performance results for the case of the Multi-RTT + </w:t>
      </w:r>
      <w:proofErr w:type="spellStart"/>
      <w:r w:rsidRPr="00C31AB1">
        <w:t>vAoA</w:t>
      </w:r>
      <w:proofErr w:type="spellEnd"/>
      <w:r w:rsidRPr="00C31AB1">
        <w:t xml:space="preserve"> positioning technique. Figure on the left shows CDF curve of the horizonal error and figure of the right shows CDF curve for the altitude error. The upper row represents the results for the FR1 band, and the bottom row represents the results for the FR2 band.</w:t>
      </w:r>
    </w:p>
    <w:p w14:paraId="17C3AD61" w14:textId="77777777" w:rsidR="00840AFC" w:rsidRDefault="00840AFC" w:rsidP="00840AFC">
      <w:pPr>
        <w:pStyle w:val="3GPPText"/>
        <w:rPr>
          <w:lang w:val="en-GB"/>
        </w:rPr>
      </w:pPr>
    </w:p>
    <w:tbl>
      <w:tblPr>
        <w:tblStyle w:val="TableGrid"/>
        <w:tblW w:w="0" w:type="auto"/>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4981"/>
        <w:gridCol w:w="4981"/>
      </w:tblGrid>
      <w:tr w:rsidR="009A663E" w:rsidRPr="0048186D" w14:paraId="1738DB5E" w14:textId="77777777" w:rsidTr="00D10A6A">
        <w:tc>
          <w:tcPr>
            <w:tcW w:w="9962" w:type="dxa"/>
            <w:gridSpan w:val="2"/>
            <w:shd w:val="clear" w:color="auto" w:fill="FFE599" w:themeFill="accent4" w:themeFillTint="66"/>
          </w:tcPr>
          <w:p w14:paraId="708AC873" w14:textId="77777777" w:rsidR="009A663E" w:rsidRPr="00EF3EFA" w:rsidRDefault="009A663E" w:rsidP="00D10A6A">
            <w:pPr>
              <w:spacing w:before="0" w:after="0" w:line="240" w:lineRule="auto"/>
              <w:jc w:val="center"/>
            </w:pPr>
            <w:r w:rsidRPr="00EF3EFA">
              <w:t>Multi-RTT Analysis for FR1</w:t>
            </w:r>
          </w:p>
        </w:tc>
      </w:tr>
      <w:tr w:rsidR="009A663E" w:rsidRPr="0048186D" w14:paraId="6CFEC055" w14:textId="77777777" w:rsidTr="00D10A6A">
        <w:tc>
          <w:tcPr>
            <w:tcW w:w="4981" w:type="dxa"/>
          </w:tcPr>
          <w:p w14:paraId="7B4454BA" w14:textId="7D1B0DD1" w:rsidR="0046033E" w:rsidRPr="003B55D9" w:rsidRDefault="00DB4E6F" w:rsidP="002436BE">
            <w:pPr>
              <w:spacing w:before="0" w:after="0" w:line="240" w:lineRule="auto"/>
              <w:jc w:val="center"/>
              <w:rPr>
                <w:lang w:val="en-US"/>
              </w:rPr>
            </w:pPr>
            <w:r>
              <w:rPr>
                <w:noProof/>
              </w:rPr>
              <w:lastRenderedPageBreak/>
              <w:drawing>
                <wp:inline distT="0" distB="0" distL="0" distR="0" wp14:anchorId="4A1A1EA0" wp14:editId="51111288">
                  <wp:extent cx="3025775" cy="2269490"/>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37">
                            <a:extLst>
                              <a:ext uri="{28A0092B-C50C-407E-A947-70E740481C1C}">
                                <a14:useLocalDpi xmlns:a14="http://schemas.microsoft.com/office/drawing/2010/main" val="0"/>
                              </a:ext>
                            </a:extLst>
                          </a:blip>
                          <a:stretch>
                            <a:fillRect/>
                          </a:stretch>
                        </pic:blipFill>
                        <pic:spPr>
                          <a:xfrm>
                            <a:off x="0" y="0"/>
                            <a:ext cx="3025775" cy="2269490"/>
                          </a:xfrm>
                          <a:prstGeom prst="rect">
                            <a:avLst/>
                          </a:prstGeom>
                        </pic:spPr>
                      </pic:pic>
                    </a:graphicData>
                  </a:graphic>
                </wp:inline>
              </w:drawing>
            </w:r>
          </w:p>
        </w:tc>
        <w:tc>
          <w:tcPr>
            <w:tcW w:w="4981" w:type="dxa"/>
          </w:tcPr>
          <w:p w14:paraId="07734A87" w14:textId="05C7B9B4" w:rsidR="00D60001" w:rsidRPr="003B55D9" w:rsidRDefault="00E74AC9" w:rsidP="003B55D9">
            <w:pPr>
              <w:spacing w:before="0" w:after="0" w:line="240" w:lineRule="auto"/>
              <w:jc w:val="center"/>
              <w:rPr>
                <w:lang w:val="en-US"/>
              </w:rPr>
            </w:pPr>
            <w:r>
              <w:rPr>
                <w:noProof/>
              </w:rPr>
              <w:drawing>
                <wp:inline distT="0" distB="0" distL="0" distR="0" wp14:anchorId="67B903F4" wp14:editId="40DD3E85">
                  <wp:extent cx="3025775" cy="2238375"/>
                  <wp:effectExtent l="0" t="0" r="3175" b="9525"/>
                  <wp:docPr id="1950496642" name="Picture 1950496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496642"/>
                          <pic:cNvPicPr/>
                        </pic:nvPicPr>
                        <pic:blipFill>
                          <a:blip r:embed="rId38">
                            <a:extLst>
                              <a:ext uri="{28A0092B-C50C-407E-A947-70E740481C1C}">
                                <a14:useLocalDpi xmlns:a14="http://schemas.microsoft.com/office/drawing/2010/main" val="0"/>
                              </a:ext>
                            </a:extLst>
                          </a:blip>
                          <a:stretch>
                            <a:fillRect/>
                          </a:stretch>
                        </pic:blipFill>
                        <pic:spPr>
                          <a:xfrm>
                            <a:off x="0" y="0"/>
                            <a:ext cx="3025775" cy="2238375"/>
                          </a:xfrm>
                          <a:prstGeom prst="rect">
                            <a:avLst/>
                          </a:prstGeom>
                        </pic:spPr>
                      </pic:pic>
                    </a:graphicData>
                  </a:graphic>
                </wp:inline>
              </w:drawing>
            </w:r>
          </w:p>
        </w:tc>
      </w:tr>
      <w:tr w:rsidR="009A663E" w:rsidRPr="003B55D9" w14:paraId="2AAA1E11" w14:textId="77777777" w:rsidTr="00D10A6A">
        <w:tc>
          <w:tcPr>
            <w:tcW w:w="9962" w:type="dxa"/>
            <w:gridSpan w:val="2"/>
            <w:shd w:val="clear" w:color="auto" w:fill="B4C6E7" w:themeFill="accent5" w:themeFillTint="66"/>
          </w:tcPr>
          <w:p w14:paraId="04256BED" w14:textId="77777777" w:rsidR="009A663E" w:rsidRPr="00EF3EFA" w:rsidRDefault="009A663E" w:rsidP="00D10A6A">
            <w:pPr>
              <w:spacing w:before="0" w:after="0" w:line="240" w:lineRule="auto"/>
              <w:jc w:val="center"/>
            </w:pPr>
            <w:r w:rsidRPr="00EF3EFA">
              <w:t>Multi-RTT Analysis for FR2</w:t>
            </w:r>
          </w:p>
        </w:tc>
      </w:tr>
      <w:tr w:rsidR="009A663E" w:rsidRPr="0048186D" w14:paraId="561AD8BF" w14:textId="77777777" w:rsidTr="00D10A6A">
        <w:tc>
          <w:tcPr>
            <w:tcW w:w="4981" w:type="dxa"/>
          </w:tcPr>
          <w:p w14:paraId="5B504A24" w14:textId="60B9329A" w:rsidR="009A663E" w:rsidRPr="002065C2" w:rsidRDefault="00F743D8" w:rsidP="00D10A6A">
            <w:pPr>
              <w:spacing w:before="0" w:after="0" w:line="240" w:lineRule="auto"/>
              <w:jc w:val="center"/>
              <w:rPr>
                <w:highlight w:val="yellow"/>
                <w:lang w:val="en-US"/>
              </w:rPr>
            </w:pPr>
            <w:r>
              <w:rPr>
                <w:noProof/>
              </w:rPr>
              <w:drawing>
                <wp:inline distT="0" distB="0" distL="0" distR="0" wp14:anchorId="3BD723B3" wp14:editId="47816E22">
                  <wp:extent cx="3025775" cy="2258695"/>
                  <wp:effectExtent l="0" t="0" r="3175" b="8255"/>
                  <wp:docPr id="1950496648" name="Picture 1950496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496648"/>
                          <pic:cNvPicPr/>
                        </pic:nvPicPr>
                        <pic:blipFill>
                          <a:blip r:embed="rId39">
                            <a:extLst>
                              <a:ext uri="{28A0092B-C50C-407E-A947-70E740481C1C}">
                                <a14:useLocalDpi xmlns:a14="http://schemas.microsoft.com/office/drawing/2010/main" val="0"/>
                              </a:ext>
                            </a:extLst>
                          </a:blip>
                          <a:stretch>
                            <a:fillRect/>
                          </a:stretch>
                        </pic:blipFill>
                        <pic:spPr>
                          <a:xfrm>
                            <a:off x="0" y="0"/>
                            <a:ext cx="3025775" cy="2258695"/>
                          </a:xfrm>
                          <a:prstGeom prst="rect">
                            <a:avLst/>
                          </a:prstGeom>
                        </pic:spPr>
                      </pic:pic>
                    </a:graphicData>
                  </a:graphic>
                </wp:inline>
              </w:drawing>
            </w:r>
          </w:p>
        </w:tc>
        <w:tc>
          <w:tcPr>
            <w:tcW w:w="4981" w:type="dxa"/>
          </w:tcPr>
          <w:p w14:paraId="32392A5C" w14:textId="7D551AC5" w:rsidR="009A663E" w:rsidRPr="00146FE2" w:rsidRDefault="00973D17" w:rsidP="00D10A6A">
            <w:pPr>
              <w:spacing w:before="0" w:after="0" w:line="240" w:lineRule="auto"/>
              <w:jc w:val="center"/>
              <w:rPr>
                <w:highlight w:val="yellow"/>
              </w:rPr>
            </w:pPr>
            <w:r>
              <w:rPr>
                <w:noProof/>
              </w:rPr>
              <w:drawing>
                <wp:inline distT="0" distB="0" distL="0" distR="0" wp14:anchorId="36548F14" wp14:editId="42A6713A">
                  <wp:extent cx="3025775" cy="2215515"/>
                  <wp:effectExtent l="0" t="0" r="3175" b="0"/>
                  <wp:docPr id="1950496643" name="Picture 1950496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496643"/>
                          <pic:cNvPicPr/>
                        </pic:nvPicPr>
                        <pic:blipFill>
                          <a:blip r:embed="rId40">
                            <a:extLst>
                              <a:ext uri="{28A0092B-C50C-407E-A947-70E740481C1C}">
                                <a14:useLocalDpi xmlns:a14="http://schemas.microsoft.com/office/drawing/2010/main" val="0"/>
                              </a:ext>
                            </a:extLst>
                          </a:blip>
                          <a:stretch>
                            <a:fillRect/>
                          </a:stretch>
                        </pic:blipFill>
                        <pic:spPr>
                          <a:xfrm>
                            <a:off x="0" y="0"/>
                            <a:ext cx="3025775" cy="2215515"/>
                          </a:xfrm>
                          <a:prstGeom prst="rect">
                            <a:avLst/>
                          </a:prstGeom>
                        </pic:spPr>
                      </pic:pic>
                    </a:graphicData>
                  </a:graphic>
                </wp:inline>
              </w:drawing>
            </w:r>
          </w:p>
        </w:tc>
      </w:tr>
    </w:tbl>
    <w:p w14:paraId="5EFA029C" w14:textId="2D5E3969" w:rsidR="009A663E" w:rsidRPr="00EF3EFA" w:rsidRDefault="009A663E" w:rsidP="009A663E">
      <w:pPr>
        <w:pStyle w:val="Caption"/>
        <w:jc w:val="center"/>
        <w:rPr>
          <w:sz w:val="22"/>
        </w:rPr>
      </w:pPr>
      <w:bookmarkStart w:id="9" w:name="_Ref53764990"/>
      <w:r w:rsidRPr="00EF3EFA">
        <w:rPr>
          <w:sz w:val="22"/>
        </w:rPr>
        <w:t xml:space="preserve">Figure </w:t>
      </w:r>
      <w:r w:rsidRPr="00EF3EFA">
        <w:rPr>
          <w:sz w:val="22"/>
        </w:rPr>
        <w:fldChar w:fldCharType="begin"/>
      </w:r>
      <w:r w:rsidRPr="00EF3EFA">
        <w:rPr>
          <w:sz w:val="22"/>
        </w:rPr>
        <w:instrText xml:space="preserve"> SEQ Figure \* ARABIC </w:instrText>
      </w:r>
      <w:r w:rsidRPr="00EF3EFA">
        <w:rPr>
          <w:sz w:val="22"/>
        </w:rPr>
        <w:fldChar w:fldCharType="separate"/>
      </w:r>
      <w:r w:rsidR="00DC56F2">
        <w:rPr>
          <w:noProof/>
          <w:sz w:val="22"/>
        </w:rPr>
        <w:t>7</w:t>
      </w:r>
      <w:r w:rsidRPr="00EF3EFA">
        <w:rPr>
          <w:sz w:val="22"/>
        </w:rPr>
        <w:fldChar w:fldCharType="end"/>
      </w:r>
      <w:bookmarkEnd w:id="9"/>
      <w:r w:rsidRPr="00EF3EFA">
        <w:rPr>
          <w:sz w:val="22"/>
        </w:rPr>
        <w:t>: Performance of Multi-RTT</w:t>
      </w:r>
      <w:r>
        <w:rPr>
          <w:sz w:val="22"/>
        </w:rPr>
        <w:t xml:space="preserve"> + vertical </w:t>
      </w:r>
      <w:proofErr w:type="spellStart"/>
      <w:r>
        <w:rPr>
          <w:sz w:val="22"/>
        </w:rPr>
        <w:t>AoA</w:t>
      </w:r>
      <w:proofErr w:type="spellEnd"/>
      <w:r w:rsidRPr="00EF3EFA">
        <w:rPr>
          <w:sz w:val="22"/>
        </w:rPr>
        <w:t xml:space="preserve"> based positioning for </w:t>
      </w:r>
      <w:proofErr w:type="spellStart"/>
      <w:r w:rsidRPr="00EF3EFA">
        <w:rPr>
          <w:sz w:val="22"/>
        </w:rPr>
        <w:t>InF</w:t>
      </w:r>
      <w:proofErr w:type="spellEnd"/>
      <w:r w:rsidRPr="00EF3EFA">
        <w:rPr>
          <w:sz w:val="22"/>
        </w:rPr>
        <w:t xml:space="preserve"> scenarios</w:t>
      </w:r>
    </w:p>
    <w:p w14:paraId="29152607" w14:textId="0E91A7BA" w:rsidR="00781D7E" w:rsidRPr="00762903" w:rsidRDefault="00781D7E" w:rsidP="00781D7E">
      <w:pPr>
        <w:pStyle w:val="3GPPText"/>
      </w:pPr>
      <w:r w:rsidRPr="00762903">
        <w:t>As follows from</w:t>
      </w:r>
      <w:r>
        <w:t xml:space="preserve"> </w:t>
      </w:r>
      <w:r>
        <w:fldChar w:fldCharType="begin"/>
      </w:r>
      <w:r>
        <w:instrText xml:space="preserve"> REF _Ref53764990 \h </w:instrText>
      </w:r>
      <w:r>
        <w:fldChar w:fldCharType="separate"/>
      </w:r>
      <w:r w:rsidR="00DC56F2" w:rsidRPr="00EF3EFA">
        <w:t xml:space="preserve">Figure </w:t>
      </w:r>
      <w:r w:rsidR="00DC56F2">
        <w:rPr>
          <w:noProof/>
        </w:rPr>
        <w:t>7</w:t>
      </w:r>
      <w:r>
        <w:fldChar w:fldCharType="end"/>
      </w:r>
      <w:r>
        <w:t>,</w:t>
      </w:r>
      <w:r w:rsidRPr="00762903">
        <w:t xml:space="preserve"> the introduction of the </w:t>
      </w:r>
      <w:proofErr w:type="spellStart"/>
      <w:r w:rsidRPr="00762903">
        <w:t>AoA</w:t>
      </w:r>
      <w:proofErr w:type="spellEnd"/>
      <w:r w:rsidRPr="00762903">
        <w:t xml:space="preserve"> measurements at the </w:t>
      </w:r>
      <w:proofErr w:type="spellStart"/>
      <w:r w:rsidRPr="00762903">
        <w:t>gNB</w:t>
      </w:r>
      <w:proofErr w:type="spellEnd"/>
      <w:r w:rsidRPr="00762903">
        <w:t xml:space="preserve"> side in addition to the Multi-RTT approach improves the positioning performance. </w:t>
      </w:r>
    </w:p>
    <w:p w14:paraId="2B60AE2A" w14:textId="77777777" w:rsidR="00781D7E" w:rsidRPr="00762903" w:rsidRDefault="00781D7E" w:rsidP="00781D7E">
      <w:pPr>
        <w:pStyle w:val="3GPPText"/>
      </w:pPr>
      <w:r w:rsidRPr="00762903">
        <w:t xml:space="preserve">We have the following observations based on the presented results for the </w:t>
      </w:r>
      <w:proofErr w:type="spellStart"/>
      <w:r w:rsidRPr="00762903">
        <w:t>IIoT</w:t>
      </w:r>
      <w:proofErr w:type="spellEnd"/>
      <w:r w:rsidRPr="00762903">
        <w:t xml:space="preserve"> scenarios:</w:t>
      </w:r>
    </w:p>
    <w:p w14:paraId="56D7A4D1" w14:textId="77777777" w:rsidR="00ED6C65" w:rsidRPr="00762903" w:rsidRDefault="00ED6C65" w:rsidP="00781D7E">
      <w:pPr>
        <w:pStyle w:val="3GPPText"/>
      </w:pPr>
    </w:p>
    <w:p w14:paraId="37065002" w14:textId="77777777" w:rsidR="00781D7E" w:rsidRPr="00762903" w:rsidRDefault="00781D7E" w:rsidP="00781D7E">
      <w:pPr>
        <w:numPr>
          <w:ilvl w:val="0"/>
          <w:numId w:val="15"/>
        </w:numPr>
        <w:spacing w:after="0"/>
        <w:ind w:left="0"/>
        <w:rPr>
          <w:b/>
          <w:strike/>
          <w:sz w:val="22"/>
          <w:szCs w:val="22"/>
        </w:rPr>
      </w:pPr>
    </w:p>
    <w:p w14:paraId="083832E6" w14:textId="77777777" w:rsidR="00781D7E" w:rsidRPr="00762903" w:rsidRDefault="00781D7E" w:rsidP="00781D7E">
      <w:pPr>
        <w:numPr>
          <w:ilvl w:val="1"/>
          <w:numId w:val="15"/>
        </w:numPr>
        <w:spacing w:after="0"/>
        <w:jc w:val="both"/>
        <w:rPr>
          <w:b/>
          <w:sz w:val="22"/>
          <w:szCs w:val="22"/>
        </w:rPr>
      </w:pPr>
      <w:r w:rsidRPr="00762903">
        <w:rPr>
          <w:b/>
          <w:sz w:val="22"/>
          <w:szCs w:val="22"/>
        </w:rPr>
        <w:t xml:space="preserve">Combination of the Multi-RTT and vertical </w:t>
      </w:r>
      <w:proofErr w:type="spellStart"/>
      <w:r w:rsidRPr="00762903">
        <w:rPr>
          <w:b/>
          <w:sz w:val="22"/>
          <w:szCs w:val="22"/>
        </w:rPr>
        <w:t>AoA</w:t>
      </w:r>
      <w:proofErr w:type="spellEnd"/>
      <w:r w:rsidRPr="00762903">
        <w:rPr>
          <w:b/>
          <w:sz w:val="22"/>
          <w:szCs w:val="22"/>
        </w:rPr>
        <w:t xml:space="preserve"> measurements further improves positioning performance in the </w:t>
      </w:r>
      <w:proofErr w:type="spellStart"/>
      <w:r w:rsidRPr="00762903">
        <w:rPr>
          <w:b/>
          <w:sz w:val="22"/>
          <w:szCs w:val="22"/>
        </w:rPr>
        <w:t>InF</w:t>
      </w:r>
      <w:proofErr w:type="spellEnd"/>
      <w:r w:rsidRPr="00762903">
        <w:rPr>
          <w:b/>
          <w:sz w:val="22"/>
          <w:szCs w:val="22"/>
        </w:rPr>
        <w:t xml:space="preserve"> scenarios</w:t>
      </w:r>
    </w:p>
    <w:p w14:paraId="41E830BA" w14:textId="77777777" w:rsidR="009A663E" w:rsidRPr="009750F5" w:rsidRDefault="009A663E" w:rsidP="00146FE2">
      <w:pPr>
        <w:pStyle w:val="3GPPText"/>
        <w:rPr>
          <w:lang w:val="en-GB"/>
        </w:rPr>
      </w:pPr>
    </w:p>
    <w:p w14:paraId="499BF738" w14:textId="6B43F5A0" w:rsidR="00834368" w:rsidRPr="00834368" w:rsidRDefault="00D11026" w:rsidP="00834368">
      <w:pPr>
        <w:pStyle w:val="3GPPH2"/>
        <w:tabs>
          <w:tab w:val="clear" w:pos="5255"/>
          <w:tab w:val="num" w:pos="0"/>
        </w:tabs>
        <w:ind w:left="0" w:hanging="10"/>
      </w:pPr>
      <w:r>
        <w:t xml:space="preserve">Aggregation of NR Positioning </w:t>
      </w:r>
      <w:r w:rsidR="00C55705">
        <w:t>F</w:t>
      </w:r>
      <w:r>
        <w:t xml:space="preserve">requency </w:t>
      </w:r>
      <w:r w:rsidR="00C55705">
        <w:t>L</w:t>
      </w:r>
      <w:r>
        <w:t>ayers</w:t>
      </w:r>
    </w:p>
    <w:p w14:paraId="52F87E75" w14:textId="77777777" w:rsidR="004866BC" w:rsidRPr="00980F39" w:rsidRDefault="004866BC" w:rsidP="004866BC">
      <w:pPr>
        <w:pStyle w:val="3GPPText"/>
      </w:pPr>
      <w:r w:rsidRPr="00C31AB1">
        <w:t>In this section, we provide a performance analysis for the distance error in horizontal and vertical plane by example of the Multi-RTT positioning technique. We introduce a</w:t>
      </w:r>
      <w:r>
        <w:t xml:space="preserve">n aggregation of the multiple NR positioning frequency layers. An ideal LOS/NLOS links classification is used to improve the baseline performance. In FR1 band, the estimation performance with a 100 MHz bandwidth is compared to the performance with a 400 MHz (aggregated) bandwidth. In case of FR2 band, the estimation performance with a 400 MHz bandwidth is compared to the performance with </w:t>
      </w:r>
      <w:proofErr w:type="gramStart"/>
      <w:r>
        <w:t>a</w:t>
      </w:r>
      <w:proofErr w:type="gramEnd"/>
      <w:r>
        <w:t xml:space="preserve"> 800 MHz (aggregated) bandwidth.</w:t>
      </w:r>
    </w:p>
    <w:p w14:paraId="57627356" w14:textId="77777777" w:rsidR="00C830E9" w:rsidRPr="00146FE2" w:rsidRDefault="00C830E9" w:rsidP="00C830E9">
      <w:pPr>
        <w:pStyle w:val="3GPPText"/>
        <w:rPr>
          <w:highlight w:val="yellow"/>
        </w:rPr>
      </w:pPr>
    </w:p>
    <w:tbl>
      <w:tblPr>
        <w:tblStyle w:val="TableGrid"/>
        <w:tblW w:w="0" w:type="auto"/>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4981"/>
        <w:gridCol w:w="4981"/>
      </w:tblGrid>
      <w:tr w:rsidR="00C830E9" w:rsidRPr="0048186D" w14:paraId="610C245F" w14:textId="77777777" w:rsidTr="00FA6163">
        <w:tc>
          <w:tcPr>
            <w:tcW w:w="9962" w:type="dxa"/>
            <w:gridSpan w:val="2"/>
            <w:shd w:val="clear" w:color="auto" w:fill="FFE599" w:themeFill="accent4" w:themeFillTint="66"/>
          </w:tcPr>
          <w:p w14:paraId="76EF9AA2" w14:textId="77777777" w:rsidR="00C830E9" w:rsidRPr="00EF3EFA" w:rsidRDefault="00C830E9" w:rsidP="00FA6163">
            <w:pPr>
              <w:spacing w:before="0" w:after="0" w:line="240" w:lineRule="auto"/>
              <w:jc w:val="center"/>
            </w:pPr>
            <w:r w:rsidRPr="00EF3EFA">
              <w:lastRenderedPageBreak/>
              <w:t>Multi-RTT Analysis for FR1</w:t>
            </w:r>
          </w:p>
        </w:tc>
      </w:tr>
      <w:tr w:rsidR="00C830E9" w:rsidRPr="0048186D" w14:paraId="56873ACD" w14:textId="77777777" w:rsidTr="00FA6163">
        <w:tc>
          <w:tcPr>
            <w:tcW w:w="4981" w:type="dxa"/>
          </w:tcPr>
          <w:p w14:paraId="29DC4387" w14:textId="5CF0848F" w:rsidR="00C830E9" w:rsidRPr="009750F5" w:rsidRDefault="003277FA" w:rsidP="00FA6163">
            <w:pPr>
              <w:spacing w:before="0" w:after="0" w:line="240" w:lineRule="auto"/>
              <w:jc w:val="center"/>
              <w:rPr>
                <w:lang w:val="en-US"/>
              </w:rPr>
            </w:pPr>
            <w:r>
              <w:rPr>
                <w:noProof/>
              </w:rPr>
              <w:drawing>
                <wp:inline distT="0" distB="0" distL="0" distR="0" wp14:anchorId="121A5664" wp14:editId="1770F826">
                  <wp:extent cx="3025775" cy="2269490"/>
                  <wp:effectExtent l="0" t="0" r="317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41">
                            <a:extLst>
                              <a:ext uri="{28A0092B-C50C-407E-A947-70E740481C1C}">
                                <a14:useLocalDpi xmlns:a14="http://schemas.microsoft.com/office/drawing/2010/main" val="0"/>
                              </a:ext>
                            </a:extLst>
                          </a:blip>
                          <a:stretch>
                            <a:fillRect/>
                          </a:stretch>
                        </pic:blipFill>
                        <pic:spPr>
                          <a:xfrm>
                            <a:off x="0" y="0"/>
                            <a:ext cx="3025775" cy="2269490"/>
                          </a:xfrm>
                          <a:prstGeom prst="rect">
                            <a:avLst/>
                          </a:prstGeom>
                        </pic:spPr>
                      </pic:pic>
                    </a:graphicData>
                  </a:graphic>
                </wp:inline>
              </w:drawing>
            </w:r>
          </w:p>
        </w:tc>
        <w:tc>
          <w:tcPr>
            <w:tcW w:w="4981" w:type="dxa"/>
          </w:tcPr>
          <w:p w14:paraId="021764EB" w14:textId="50636122" w:rsidR="00C830E9" w:rsidRPr="00EF3EFA" w:rsidRDefault="00D57D9B" w:rsidP="00FA6163">
            <w:pPr>
              <w:spacing w:before="0" w:after="0" w:line="240" w:lineRule="auto"/>
              <w:jc w:val="center"/>
            </w:pPr>
            <w:r>
              <w:rPr>
                <w:noProof/>
              </w:rPr>
              <w:drawing>
                <wp:inline distT="0" distB="0" distL="0" distR="0" wp14:anchorId="21B442CA" wp14:editId="0E9F80F8">
                  <wp:extent cx="3025775" cy="2269490"/>
                  <wp:effectExtent l="0" t="0" r="3175" b="0"/>
                  <wp:docPr id="1950496644" name="Picture 1950496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496644"/>
                          <pic:cNvPicPr/>
                        </pic:nvPicPr>
                        <pic:blipFill>
                          <a:blip r:embed="rId42">
                            <a:extLst>
                              <a:ext uri="{28A0092B-C50C-407E-A947-70E740481C1C}">
                                <a14:useLocalDpi xmlns:a14="http://schemas.microsoft.com/office/drawing/2010/main" val="0"/>
                              </a:ext>
                            </a:extLst>
                          </a:blip>
                          <a:stretch>
                            <a:fillRect/>
                          </a:stretch>
                        </pic:blipFill>
                        <pic:spPr>
                          <a:xfrm>
                            <a:off x="0" y="0"/>
                            <a:ext cx="3025775" cy="2269490"/>
                          </a:xfrm>
                          <a:prstGeom prst="rect">
                            <a:avLst/>
                          </a:prstGeom>
                        </pic:spPr>
                      </pic:pic>
                    </a:graphicData>
                  </a:graphic>
                </wp:inline>
              </w:drawing>
            </w:r>
          </w:p>
        </w:tc>
      </w:tr>
      <w:tr w:rsidR="00C830E9" w:rsidRPr="0048186D" w14:paraId="7D77DB28" w14:textId="77777777" w:rsidTr="00FA6163">
        <w:tc>
          <w:tcPr>
            <w:tcW w:w="9962" w:type="dxa"/>
            <w:gridSpan w:val="2"/>
            <w:shd w:val="clear" w:color="auto" w:fill="B4C6E7" w:themeFill="accent5" w:themeFillTint="66"/>
          </w:tcPr>
          <w:p w14:paraId="1CE7A37E" w14:textId="77777777" w:rsidR="00C830E9" w:rsidRPr="00EF3EFA" w:rsidRDefault="00C830E9" w:rsidP="00FA6163">
            <w:pPr>
              <w:spacing w:before="0" w:after="0" w:line="240" w:lineRule="auto"/>
              <w:jc w:val="center"/>
            </w:pPr>
            <w:r w:rsidRPr="00EF3EFA">
              <w:t>Multi-RTT Analysis for FR2</w:t>
            </w:r>
          </w:p>
        </w:tc>
      </w:tr>
      <w:tr w:rsidR="00C830E9" w:rsidRPr="0048186D" w14:paraId="4A2B7125" w14:textId="77777777" w:rsidTr="00FA6163">
        <w:tc>
          <w:tcPr>
            <w:tcW w:w="4981" w:type="dxa"/>
          </w:tcPr>
          <w:p w14:paraId="7A1F8B2F" w14:textId="3FFE8D75" w:rsidR="00C830E9" w:rsidRPr="00146FE2" w:rsidRDefault="0038544C">
            <w:pPr>
              <w:spacing w:before="0" w:after="0" w:line="240" w:lineRule="auto"/>
              <w:jc w:val="center"/>
              <w:rPr>
                <w:highlight w:val="yellow"/>
              </w:rPr>
            </w:pPr>
            <w:r>
              <w:rPr>
                <w:noProof/>
              </w:rPr>
              <w:drawing>
                <wp:inline distT="0" distB="0" distL="0" distR="0" wp14:anchorId="23858BD6" wp14:editId="1BBF9C8D">
                  <wp:extent cx="3025775" cy="2269490"/>
                  <wp:effectExtent l="0" t="0" r="317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43">
                            <a:extLst>
                              <a:ext uri="{28A0092B-C50C-407E-A947-70E740481C1C}">
                                <a14:useLocalDpi xmlns:a14="http://schemas.microsoft.com/office/drawing/2010/main" val="0"/>
                              </a:ext>
                            </a:extLst>
                          </a:blip>
                          <a:stretch>
                            <a:fillRect/>
                          </a:stretch>
                        </pic:blipFill>
                        <pic:spPr>
                          <a:xfrm>
                            <a:off x="0" y="0"/>
                            <a:ext cx="3025775" cy="2269490"/>
                          </a:xfrm>
                          <a:prstGeom prst="rect">
                            <a:avLst/>
                          </a:prstGeom>
                        </pic:spPr>
                      </pic:pic>
                    </a:graphicData>
                  </a:graphic>
                </wp:inline>
              </w:drawing>
            </w:r>
          </w:p>
        </w:tc>
        <w:tc>
          <w:tcPr>
            <w:tcW w:w="4981" w:type="dxa"/>
          </w:tcPr>
          <w:p w14:paraId="272B7B71" w14:textId="19D966AC" w:rsidR="00C830E9" w:rsidRPr="009750F5" w:rsidRDefault="00AB79B9" w:rsidP="009750F5">
            <w:pPr>
              <w:spacing w:before="0" w:after="0" w:line="240" w:lineRule="auto"/>
              <w:jc w:val="center"/>
              <w:rPr>
                <w:highlight w:val="yellow"/>
                <w:lang w:val="ru-RU"/>
              </w:rPr>
            </w:pPr>
            <w:r>
              <w:rPr>
                <w:noProof/>
              </w:rPr>
              <w:drawing>
                <wp:inline distT="0" distB="0" distL="0" distR="0" wp14:anchorId="444494FF" wp14:editId="1614E38A">
                  <wp:extent cx="3025775" cy="2269490"/>
                  <wp:effectExtent l="0" t="0" r="317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42">
                            <a:extLst>
                              <a:ext uri="{28A0092B-C50C-407E-A947-70E740481C1C}">
                                <a14:useLocalDpi xmlns:a14="http://schemas.microsoft.com/office/drawing/2010/main" val="0"/>
                              </a:ext>
                            </a:extLst>
                          </a:blip>
                          <a:stretch>
                            <a:fillRect/>
                          </a:stretch>
                        </pic:blipFill>
                        <pic:spPr>
                          <a:xfrm>
                            <a:off x="0" y="0"/>
                            <a:ext cx="3025775" cy="2269490"/>
                          </a:xfrm>
                          <a:prstGeom prst="rect">
                            <a:avLst/>
                          </a:prstGeom>
                        </pic:spPr>
                      </pic:pic>
                    </a:graphicData>
                  </a:graphic>
                </wp:inline>
              </w:drawing>
            </w:r>
          </w:p>
        </w:tc>
      </w:tr>
    </w:tbl>
    <w:p w14:paraId="7FA08323" w14:textId="48825AC6" w:rsidR="00C830E9" w:rsidRDefault="00C830E9" w:rsidP="00C830E9">
      <w:pPr>
        <w:pStyle w:val="Caption"/>
        <w:jc w:val="center"/>
        <w:rPr>
          <w:sz w:val="22"/>
        </w:rPr>
      </w:pPr>
      <w:r w:rsidRPr="00EF3EFA">
        <w:rPr>
          <w:sz w:val="22"/>
        </w:rPr>
        <w:t xml:space="preserve">Figure </w:t>
      </w:r>
      <w:r w:rsidRPr="00EF3EFA">
        <w:rPr>
          <w:sz w:val="22"/>
        </w:rPr>
        <w:fldChar w:fldCharType="begin"/>
      </w:r>
      <w:r w:rsidRPr="00EF3EFA">
        <w:rPr>
          <w:sz w:val="22"/>
        </w:rPr>
        <w:instrText xml:space="preserve"> SEQ Figure \* ARABIC </w:instrText>
      </w:r>
      <w:r w:rsidRPr="00EF3EFA">
        <w:rPr>
          <w:sz w:val="22"/>
        </w:rPr>
        <w:fldChar w:fldCharType="separate"/>
      </w:r>
      <w:r w:rsidR="00DC56F2">
        <w:rPr>
          <w:noProof/>
          <w:sz w:val="22"/>
        </w:rPr>
        <w:t>8</w:t>
      </w:r>
      <w:r w:rsidRPr="00EF3EFA">
        <w:rPr>
          <w:sz w:val="22"/>
        </w:rPr>
        <w:fldChar w:fldCharType="end"/>
      </w:r>
      <w:r w:rsidRPr="00EF3EFA">
        <w:rPr>
          <w:sz w:val="22"/>
        </w:rPr>
        <w:t xml:space="preserve">: Performance of Multi-RTT based positioning for </w:t>
      </w:r>
      <w:proofErr w:type="spellStart"/>
      <w:r w:rsidRPr="00EF3EFA">
        <w:rPr>
          <w:sz w:val="22"/>
        </w:rPr>
        <w:t>InF</w:t>
      </w:r>
      <w:proofErr w:type="spellEnd"/>
      <w:r w:rsidRPr="00EF3EFA">
        <w:rPr>
          <w:sz w:val="22"/>
        </w:rPr>
        <w:t xml:space="preserve"> scenarios</w:t>
      </w:r>
    </w:p>
    <w:p w14:paraId="072ECD65" w14:textId="77777777" w:rsidR="00AD1F4E" w:rsidRPr="003B55D9" w:rsidRDefault="00AD1F4E" w:rsidP="003B55D9"/>
    <w:p w14:paraId="1882CA06" w14:textId="77777777" w:rsidR="00AD1F4E" w:rsidRPr="00762903" w:rsidRDefault="00AD1F4E" w:rsidP="00AD1F4E">
      <w:pPr>
        <w:pStyle w:val="3GPPText"/>
      </w:pPr>
      <w:r w:rsidRPr="00762903">
        <w:t xml:space="preserve">We have the following observations based on the presented results for the </w:t>
      </w:r>
      <w:proofErr w:type="spellStart"/>
      <w:r w:rsidRPr="00762903">
        <w:t>IIoT</w:t>
      </w:r>
      <w:proofErr w:type="spellEnd"/>
      <w:r w:rsidRPr="00762903">
        <w:t xml:space="preserve"> scenarios:</w:t>
      </w:r>
    </w:p>
    <w:p w14:paraId="6C8D126E" w14:textId="77777777" w:rsidR="00AD1F4E" w:rsidRPr="00762903" w:rsidRDefault="00AD1F4E" w:rsidP="00AD1F4E">
      <w:pPr>
        <w:numPr>
          <w:ilvl w:val="0"/>
          <w:numId w:val="15"/>
        </w:numPr>
        <w:spacing w:after="0"/>
        <w:ind w:left="0"/>
        <w:rPr>
          <w:b/>
          <w:strike/>
          <w:sz w:val="22"/>
          <w:szCs w:val="22"/>
        </w:rPr>
      </w:pPr>
    </w:p>
    <w:p w14:paraId="7B090662" w14:textId="77777777" w:rsidR="00AD1F4E" w:rsidRPr="00762903" w:rsidRDefault="00AD1F4E" w:rsidP="00AD1F4E">
      <w:pPr>
        <w:numPr>
          <w:ilvl w:val="1"/>
          <w:numId w:val="15"/>
        </w:numPr>
        <w:spacing w:after="0"/>
        <w:jc w:val="both"/>
        <w:rPr>
          <w:b/>
          <w:sz w:val="22"/>
          <w:szCs w:val="22"/>
        </w:rPr>
      </w:pPr>
      <w:r>
        <w:rPr>
          <w:b/>
          <w:sz w:val="22"/>
          <w:szCs w:val="22"/>
        </w:rPr>
        <w:t xml:space="preserve">Usage of the larger aggregated bandwidth allows to improve performance significantly and achieve target performance requirements </w:t>
      </w:r>
    </w:p>
    <w:p w14:paraId="1DF7266C" w14:textId="77777777" w:rsidR="00A604F6" w:rsidRPr="009750F5" w:rsidRDefault="00A604F6" w:rsidP="00146FE2">
      <w:pPr>
        <w:pStyle w:val="3GPPText"/>
        <w:rPr>
          <w:lang w:val="en-GB"/>
        </w:rPr>
      </w:pPr>
    </w:p>
    <w:p w14:paraId="201502FA" w14:textId="2B760ECC" w:rsidR="00C55705" w:rsidRPr="00C55705" w:rsidRDefault="002E6C33" w:rsidP="00C55705">
      <w:pPr>
        <w:pStyle w:val="3GPPH2"/>
        <w:tabs>
          <w:tab w:val="clear" w:pos="5255"/>
          <w:tab w:val="num" w:pos="0"/>
        </w:tabs>
        <w:ind w:left="0" w:hanging="10"/>
      </w:pPr>
      <w:r>
        <w:t>Compensation of</w:t>
      </w:r>
      <w:r w:rsidR="009A5C9B">
        <w:t xml:space="preserve"> </w:t>
      </w:r>
      <w:proofErr w:type="spellStart"/>
      <w:r w:rsidR="00C71D47">
        <w:t>gNB</w:t>
      </w:r>
      <w:proofErr w:type="spellEnd"/>
      <w:r>
        <w:t>/UE</w:t>
      </w:r>
      <w:r w:rsidR="00C71D47">
        <w:t xml:space="preserve"> Synchronization</w:t>
      </w:r>
      <w:r w:rsidR="009A5C9B">
        <w:t xml:space="preserve"> and </w:t>
      </w:r>
      <w:r>
        <w:t>Calibration Errors</w:t>
      </w:r>
    </w:p>
    <w:p w14:paraId="38EF376F" w14:textId="6CD89FF9" w:rsidR="00194907" w:rsidRPr="007043EC" w:rsidRDefault="00194907" w:rsidP="00194907">
      <w:pPr>
        <w:pStyle w:val="3GPPText"/>
        <w:rPr>
          <w:highlight w:val="yellow"/>
        </w:rPr>
      </w:pPr>
      <w:r w:rsidRPr="00C31AB1">
        <w:t xml:space="preserve">In this section, we provide a performance analysis for the distance error in horizontal and vertical plane by example of the Multi-RTT positioning technique. </w:t>
      </w:r>
      <w:r>
        <w:t xml:space="preserve">We introduce TX/RX timing errors at the </w:t>
      </w:r>
      <w:proofErr w:type="spellStart"/>
      <w:r>
        <w:t>gNB</w:t>
      </w:r>
      <w:proofErr w:type="spellEnd"/>
      <w:r>
        <w:t xml:space="preserve"> and UE sides. An ideal LOS/NLOS links classification is used to improve the baseline performance. The TX/RX timing errors are compensated applying the method proposed in [</w:t>
      </w:r>
      <w:r w:rsidR="00434053">
        <w:t>3</w:t>
      </w:r>
      <w:r>
        <w:t>].</w:t>
      </w:r>
    </w:p>
    <w:p w14:paraId="4C2E7B95" w14:textId="77777777" w:rsidR="00194907" w:rsidRPr="002E6876" w:rsidRDefault="00194907" w:rsidP="00194907">
      <w:pPr>
        <w:pStyle w:val="3GPPText"/>
      </w:pPr>
      <w:r>
        <w:t xml:space="preserve">In the provided simulation results, the timing errors at the TX and RX sides were modeled as independent identically distributed random variables, using truncated Gaussian distribution in the range [-2×X, +2×X]. At the </w:t>
      </w:r>
      <w:proofErr w:type="spellStart"/>
      <w:r>
        <w:t>gNB</w:t>
      </w:r>
      <w:proofErr w:type="spellEnd"/>
      <w:r>
        <w:t xml:space="preserve"> side, the X value was assigned equal to 5 ns and at the UE side it was equal to 10 ns.</w:t>
      </w:r>
    </w:p>
    <w:p w14:paraId="2E47F04D" w14:textId="77777777" w:rsidR="00194907" w:rsidRDefault="00194907" w:rsidP="00194907">
      <w:pPr>
        <w:pStyle w:val="3GPPText"/>
      </w:pPr>
      <w:r>
        <w:lastRenderedPageBreak/>
        <w:t xml:space="preserve">We assume ideal estimation and compensation of the timing error (with no residual error) at the </w:t>
      </w:r>
      <w:proofErr w:type="spellStart"/>
      <w:r>
        <w:t>gNB</w:t>
      </w:r>
      <w:proofErr w:type="spellEnd"/>
      <w:r>
        <w:t xml:space="preserve"> side for the case, when compensation is applied. Therefore, the performance degradation is mainly caused by the residual timing error impact at the UE side. </w:t>
      </w:r>
    </w:p>
    <w:p w14:paraId="18DA8667" w14:textId="77777777" w:rsidR="00194907" w:rsidRDefault="00194907" w:rsidP="00194907">
      <w:pPr>
        <w:pStyle w:val="3GPPText"/>
      </w:pPr>
      <w:r>
        <w:t xml:space="preserve">In case, if no compensation is applied, both </w:t>
      </w:r>
      <w:proofErr w:type="spellStart"/>
      <w:r>
        <w:t>gNB</w:t>
      </w:r>
      <w:proofErr w:type="spellEnd"/>
      <w:r>
        <w:t xml:space="preserve"> and UE timing errors deteriorate the performance. </w:t>
      </w:r>
    </w:p>
    <w:p w14:paraId="1C057EAB" w14:textId="77777777" w:rsidR="00087939" w:rsidRPr="00146FE2" w:rsidRDefault="00087939" w:rsidP="00C830E9">
      <w:pPr>
        <w:pStyle w:val="3GPPText"/>
        <w:rPr>
          <w:highlight w:val="yellow"/>
        </w:rPr>
      </w:pPr>
    </w:p>
    <w:tbl>
      <w:tblPr>
        <w:tblStyle w:val="TableGrid"/>
        <w:tblW w:w="0" w:type="auto"/>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4981"/>
        <w:gridCol w:w="4981"/>
      </w:tblGrid>
      <w:tr w:rsidR="00C830E9" w:rsidRPr="0048186D" w14:paraId="428B03FE" w14:textId="77777777" w:rsidTr="00FA6163">
        <w:tc>
          <w:tcPr>
            <w:tcW w:w="9962" w:type="dxa"/>
            <w:gridSpan w:val="2"/>
            <w:shd w:val="clear" w:color="auto" w:fill="FFE599" w:themeFill="accent4" w:themeFillTint="66"/>
          </w:tcPr>
          <w:p w14:paraId="729E6B65" w14:textId="77777777" w:rsidR="00C830E9" w:rsidRPr="00EF3EFA" w:rsidRDefault="00C830E9" w:rsidP="00FA6163">
            <w:pPr>
              <w:spacing w:before="0" w:after="0" w:line="240" w:lineRule="auto"/>
              <w:jc w:val="center"/>
            </w:pPr>
            <w:r w:rsidRPr="00EF3EFA">
              <w:t>Multi-RTT Analysis for FR1</w:t>
            </w:r>
          </w:p>
        </w:tc>
      </w:tr>
      <w:tr w:rsidR="00C830E9" w:rsidRPr="0048186D" w14:paraId="52BD5CA4" w14:textId="77777777" w:rsidTr="00FA6163">
        <w:tc>
          <w:tcPr>
            <w:tcW w:w="4981" w:type="dxa"/>
          </w:tcPr>
          <w:p w14:paraId="6A24FC51" w14:textId="44B62736" w:rsidR="00C830E9" w:rsidRPr="00EF3EFA" w:rsidRDefault="3B521B31" w:rsidP="00FA6163">
            <w:pPr>
              <w:spacing w:before="0" w:after="0" w:line="240" w:lineRule="auto"/>
              <w:jc w:val="center"/>
              <w:rPr>
                <w:lang w:val="ru-RU"/>
              </w:rPr>
            </w:pPr>
            <w:r>
              <w:rPr>
                <w:noProof/>
              </w:rPr>
              <w:drawing>
                <wp:inline distT="0" distB="0" distL="0" distR="0" wp14:anchorId="5A310F4C" wp14:editId="5D14386A">
                  <wp:extent cx="3025775" cy="2280285"/>
                  <wp:effectExtent l="0" t="0" r="3175" b="5715"/>
                  <wp:docPr id="284837605" name="Picture 284837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37605"/>
                          <pic:cNvPicPr/>
                        </pic:nvPicPr>
                        <pic:blipFill>
                          <a:blip r:embed="rId44">
                            <a:extLst>
                              <a:ext uri="{28A0092B-C50C-407E-A947-70E740481C1C}">
                                <a14:useLocalDpi xmlns:a14="http://schemas.microsoft.com/office/drawing/2010/main" val="0"/>
                              </a:ext>
                            </a:extLst>
                          </a:blip>
                          <a:stretch>
                            <a:fillRect/>
                          </a:stretch>
                        </pic:blipFill>
                        <pic:spPr>
                          <a:xfrm>
                            <a:off x="0" y="0"/>
                            <a:ext cx="3025775" cy="2280285"/>
                          </a:xfrm>
                          <a:prstGeom prst="rect">
                            <a:avLst/>
                          </a:prstGeom>
                        </pic:spPr>
                      </pic:pic>
                    </a:graphicData>
                  </a:graphic>
                </wp:inline>
              </w:drawing>
            </w:r>
          </w:p>
        </w:tc>
        <w:tc>
          <w:tcPr>
            <w:tcW w:w="4981" w:type="dxa"/>
          </w:tcPr>
          <w:p w14:paraId="27F08F7C" w14:textId="3D87D228" w:rsidR="00C830E9" w:rsidRPr="00EF3EFA" w:rsidRDefault="00B0638D" w:rsidP="00FA6163">
            <w:pPr>
              <w:spacing w:before="0" w:after="0" w:line="240" w:lineRule="auto"/>
              <w:jc w:val="center"/>
            </w:pPr>
            <w:r>
              <w:rPr>
                <w:noProof/>
              </w:rPr>
              <w:drawing>
                <wp:inline distT="0" distB="0" distL="0" distR="0" wp14:anchorId="7A39E4C4" wp14:editId="40ABEAA2">
                  <wp:extent cx="3025775" cy="2269490"/>
                  <wp:effectExtent l="0" t="0" r="3175" b="0"/>
                  <wp:docPr id="1950496646" name="Picture 1950496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496646"/>
                          <pic:cNvPicPr/>
                        </pic:nvPicPr>
                        <pic:blipFill>
                          <a:blip r:embed="rId45">
                            <a:extLst>
                              <a:ext uri="{28A0092B-C50C-407E-A947-70E740481C1C}">
                                <a14:useLocalDpi xmlns:a14="http://schemas.microsoft.com/office/drawing/2010/main" val="0"/>
                              </a:ext>
                            </a:extLst>
                          </a:blip>
                          <a:stretch>
                            <a:fillRect/>
                          </a:stretch>
                        </pic:blipFill>
                        <pic:spPr>
                          <a:xfrm>
                            <a:off x="0" y="0"/>
                            <a:ext cx="3025775" cy="2269490"/>
                          </a:xfrm>
                          <a:prstGeom prst="rect">
                            <a:avLst/>
                          </a:prstGeom>
                        </pic:spPr>
                      </pic:pic>
                    </a:graphicData>
                  </a:graphic>
                </wp:inline>
              </w:drawing>
            </w:r>
          </w:p>
        </w:tc>
      </w:tr>
      <w:tr w:rsidR="00C830E9" w:rsidRPr="0048186D" w14:paraId="6DE70AC1" w14:textId="77777777" w:rsidTr="00FA6163">
        <w:tc>
          <w:tcPr>
            <w:tcW w:w="9962" w:type="dxa"/>
            <w:gridSpan w:val="2"/>
            <w:shd w:val="clear" w:color="auto" w:fill="B4C6E7" w:themeFill="accent5" w:themeFillTint="66"/>
          </w:tcPr>
          <w:p w14:paraId="4597DC31" w14:textId="77777777" w:rsidR="00C830E9" w:rsidRPr="00EF3EFA" w:rsidRDefault="00C830E9" w:rsidP="00FA6163">
            <w:pPr>
              <w:spacing w:before="0" w:after="0" w:line="240" w:lineRule="auto"/>
              <w:jc w:val="center"/>
            </w:pPr>
            <w:r w:rsidRPr="00EF3EFA">
              <w:t>Multi-RTT Analysis for FR2</w:t>
            </w:r>
          </w:p>
        </w:tc>
      </w:tr>
      <w:tr w:rsidR="00C830E9" w:rsidRPr="0048186D" w14:paraId="69EBBC72" w14:textId="77777777" w:rsidTr="00FA6163">
        <w:tc>
          <w:tcPr>
            <w:tcW w:w="4981" w:type="dxa"/>
          </w:tcPr>
          <w:p w14:paraId="53948ED7" w14:textId="6D81734A" w:rsidR="00C830E9" w:rsidRPr="00146FE2" w:rsidRDefault="0350941C" w:rsidP="00FA6163">
            <w:pPr>
              <w:spacing w:before="0" w:after="0" w:line="240" w:lineRule="auto"/>
              <w:jc w:val="center"/>
              <w:rPr>
                <w:highlight w:val="yellow"/>
              </w:rPr>
            </w:pPr>
            <w:r>
              <w:rPr>
                <w:noProof/>
              </w:rPr>
              <w:drawing>
                <wp:inline distT="0" distB="0" distL="0" distR="0" wp14:anchorId="26A3A25A" wp14:editId="5F6DF666">
                  <wp:extent cx="3025775" cy="2269490"/>
                  <wp:effectExtent l="0" t="0" r="3175" b="0"/>
                  <wp:docPr id="284837616" name="Picture 284837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37616"/>
                          <pic:cNvPicPr/>
                        </pic:nvPicPr>
                        <pic:blipFill>
                          <a:blip r:embed="rId46">
                            <a:extLst>
                              <a:ext uri="{28A0092B-C50C-407E-A947-70E740481C1C}">
                                <a14:useLocalDpi xmlns:a14="http://schemas.microsoft.com/office/drawing/2010/main" val="0"/>
                              </a:ext>
                            </a:extLst>
                          </a:blip>
                          <a:stretch>
                            <a:fillRect/>
                          </a:stretch>
                        </pic:blipFill>
                        <pic:spPr>
                          <a:xfrm>
                            <a:off x="0" y="0"/>
                            <a:ext cx="3025775" cy="2269490"/>
                          </a:xfrm>
                          <a:prstGeom prst="rect">
                            <a:avLst/>
                          </a:prstGeom>
                        </pic:spPr>
                      </pic:pic>
                    </a:graphicData>
                  </a:graphic>
                </wp:inline>
              </w:drawing>
            </w:r>
          </w:p>
        </w:tc>
        <w:tc>
          <w:tcPr>
            <w:tcW w:w="4981" w:type="dxa"/>
          </w:tcPr>
          <w:p w14:paraId="0538AA59" w14:textId="166FBFFF" w:rsidR="00C830E9" w:rsidRPr="00146FE2" w:rsidRDefault="00C033F4" w:rsidP="00FA6163">
            <w:pPr>
              <w:spacing w:before="0" w:after="0" w:line="240" w:lineRule="auto"/>
              <w:rPr>
                <w:highlight w:val="yellow"/>
              </w:rPr>
            </w:pPr>
            <w:r>
              <w:rPr>
                <w:noProof/>
              </w:rPr>
              <w:drawing>
                <wp:inline distT="0" distB="0" distL="0" distR="0" wp14:anchorId="31D9A288" wp14:editId="23C59002">
                  <wp:extent cx="3025775" cy="2269490"/>
                  <wp:effectExtent l="0" t="0" r="3175" b="0"/>
                  <wp:docPr id="1950496662" name="Picture 1950496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496662"/>
                          <pic:cNvPicPr/>
                        </pic:nvPicPr>
                        <pic:blipFill>
                          <a:blip r:embed="rId47">
                            <a:extLst>
                              <a:ext uri="{28A0092B-C50C-407E-A947-70E740481C1C}">
                                <a14:useLocalDpi xmlns:a14="http://schemas.microsoft.com/office/drawing/2010/main" val="0"/>
                              </a:ext>
                            </a:extLst>
                          </a:blip>
                          <a:stretch>
                            <a:fillRect/>
                          </a:stretch>
                        </pic:blipFill>
                        <pic:spPr>
                          <a:xfrm>
                            <a:off x="0" y="0"/>
                            <a:ext cx="3025775" cy="2269490"/>
                          </a:xfrm>
                          <a:prstGeom prst="rect">
                            <a:avLst/>
                          </a:prstGeom>
                        </pic:spPr>
                      </pic:pic>
                    </a:graphicData>
                  </a:graphic>
                </wp:inline>
              </w:drawing>
            </w:r>
          </w:p>
        </w:tc>
      </w:tr>
    </w:tbl>
    <w:p w14:paraId="13A95063" w14:textId="39AF0DEF" w:rsidR="00C830E9" w:rsidRPr="00EF3EFA" w:rsidRDefault="00C830E9" w:rsidP="00C830E9">
      <w:pPr>
        <w:pStyle w:val="Caption"/>
        <w:jc w:val="center"/>
        <w:rPr>
          <w:sz w:val="22"/>
        </w:rPr>
      </w:pPr>
      <w:r w:rsidRPr="00EF3EFA">
        <w:rPr>
          <w:sz w:val="22"/>
        </w:rPr>
        <w:t xml:space="preserve">Figure </w:t>
      </w:r>
      <w:r w:rsidRPr="00EF3EFA">
        <w:rPr>
          <w:sz w:val="22"/>
        </w:rPr>
        <w:fldChar w:fldCharType="begin"/>
      </w:r>
      <w:r w:rsidRPr="00EF3EFA">
        <w:rPr>
          <w:sz w:val="22"/>
        </w:rPr>
        <w:instrText xml:space="preserve"> SEQ Figure \* ARABIC </w:instrText>
      </w:r>
      <w:r w:rsidRPr="00EF3EFA">
        <w:rPr>
          <w:sz w:val="22"/>
        </w:rPr>
        <w:fldChar w:fldCharType="separate"/>
      </w:r>
      <w:r w:rsidR="00DC56F2">
        <w:rPr>
          <w:noProof/>
          <w:sz w:val="22"/>
        </w:rPr>
        <w:t>9</w:t>
      </w:r>
      <w:r w:rsidRPr="00EF3EFA">
        <w:rPr>
          <w:sz w:val="22"/>
        </w:rPr>
        <w:fldChar w:fldCharType="end"/>
      </w:r>
      <w:r w:rsidRPr="00EF3EFA">
        <w:rPr>
          <w:sz w:val="22"/>
        </w:rPr>
        <w:t xml:space="preserve">: Performance of Multi-RTT based positioning for </w:t>
      </w:r>
      <w:proofErr w:type="spellStart"/>
      <w:r w:rsidRPr="00EF3EFA">
        <w:rPr>
          <w:sz w:val="22"/>
        </w:rPr>
        <w:t>InF</w:t>
      </w:r>
      <w:proofErr w:type="spellEnd"/>
      <w:r w:rsidRPr="00EF3EFA">
        <w:rPr>
          <w:sz w:val="22"/>
        </w:rPr>
        <w:t xml:space="preserve"> scenarios</w:t>
      </w:r>
    </w:p>
    <w:p w14:paraId="376D2477" w14:textId="77777777" w:rsidR="0089328B" w:rsidRDefault="0089328B" w:rsidP="0089328B">
      <w:pPr>
        <w:pStyle w:val="3GPPText"/>
        <w:rPr>
          <w:lang w:val="en-GB"/>
        </w:rPr>
      </w:pPr>
    </w:p>
    <w:p w14:paraId="711CBA9A" w14:textId="77777777" w:rsidR="0089328B" w:rsidRPr="00762903" w:rsidRDefault="0089328B" w:rsidP="0089328B">
      <w:pPr>
        <w:pStyle w:val="3GPPText"/>
      </w:pPr>
      <w:r w:rsidRPr="00762903">
        <w:t xml:space="preserve">We have the following observations based on the presented results for the </w:t>
      </w:r>
      <w:proofErr w:type="spellStart"/>
      <w:r w:rsidRPr="00762903">
        <w:t>IIoT</w:t>
      </w:r>
      <w:proofErr w:type="spellEnd"/>
      <w:r w:rsidRPr="00762903">
        <w:t xml:space="preserve"> scenarios:</w:t>
      </w:r>
    </w:p>
    <w:p w14:paraId="762F89D2" w14:textId="77777777" w:rsidR="0089328B" w:rsidRPr="00762903" w:rsidRDefault="0089328B" w:rsidP="0089328B">
      <w:pPr>
        <w:numPr>
          <w:ilvl w:val="0"/>
          <w:numId w:val="15"/>
        </w:numPr>
        <w:spacing w:after="0"/>
        <w:ind w:left="0"/>
        <w:rPr>
          <w:b/>
          <w:strike/>
          <w:sz w:val="22"/>
          <w:szCs w:val="22"/>
        </w:rPr>
      </w:pPr>
    </w:p>
    <w:p w14:paraId="18C74270" w14:textId="77777777" w:rsidR="0089328B" w:rsidRDefault="0089328B" w:rsidP="0089328B">
      <w:pPr>
        <w:numPr>
          <w:ilvl w:val="1"/>
          <w:numId w:val="15"/>
        </w:numPr>
        <w:spacing w:after="0"/>
        <w:jc w:val="both"/>
        <w:rPr>
          <w:b/>
          <w:sz w:val="22"/>
          <w:szCs w:val="22"/>
        </w:rPr>
      </w:pPr>
      <w:r>
        <w:rPr>
          <w:b/>
          <w:sz w:val="22"/>
          <w:szCs w:val="22"/>
        </w:rPr>
        <w:t>The TX/RX timing errors can significantly deteriorate the positioning performance</w:t>
      </w:r>
    </w:p>
    <w:p w14:paraId="2F4C93FC" w14:textId="77777777" w:rsidR="0089328B" w:rsidRDefault="0089328B" w:rsidP="0089328B">
      <w:pPr>
        <w:numPr>
          <w:ilvl w:val="1"/>
          <w:numId w:val="15"/>
        </w:numPr>
        <w:spacing w:after="0"/>
        <w:jc w:val="both"/>
        <w:rPr>
          <w:b/>
          <w:sz w:val="22"/>
          <w:szCs w:val="22"/>
        </w:rPr>
      </w:pPr>
      <w:r>
        <w:rPr>
          <w:b/>
          <w:sz w:val="22"/>
          <w:szCs w:val="22"/>
        </w:rPr>
        <w:t>Usage of compensation method for TX/RX timing errors substantially improves the performance</w:t>
      </w:r>
    </w:p>
    <w:p w14:paraId="27D60776" w14:textId="77777777" w:rsidR="0089328B" w:rsidRPr="00854E7D" w:rsidRDefault="0089328B" w:rsidP="0089328B">
      <w:pPr>
        <w:pStyle w:val="ListParagraph"/>
        <w:numPr>
          <w:ilvl w:val="1"/>
          <w:numId w:val="15"/>
        </w:numPr>
        <w:rPr>
          <w:rFonts w:ascii="Times New Roman" w:eastAsia="SimSun" w:hAnsi="Times New Roman"/>
          <w:b/>
          <w:lang w:val="en-GB"/>
        </w:rPr>
      </w:pPr>
      <w:r w:rsidRPr="00854E7D">
        <w:rPr>
          <w:rFonts w:ascii="Times New Roman" w:eastAsia="SimSun" w:hAnsi="Times New Roman"/>
          <w:b/>
          <w:lang w:val="en-GB"/>
        </w:rPr>
        <w:t>There is still a margin for improvement between the practical and ideal performance and other timing error</w:t>
      </w:r>
      <w:r>
        <w:rPr>
          <w:rFonts w:ascii="Times New Roman" w:eastAsia="SimSun" w:hAnsi="Times New Roman"/>
          <w:b/>
          <w:lang w:val="en-GB"/>
        </w:rPr>
        <w:t>s</w:t>
      </w:r>
      <w:r w:rsidRPr="00854E7D">
        <w:rPr>
          <w:rFonts w:ascii="Times New Roman" w:eastAsia="SimSun" w:hAnsi="Times New Roman"/>
          <w:b/>
          <w:lang w:val="en-GB"/>
        </w:rPr>
        <w:t xml:space="preserve"> compensation techniques can be potentially considered.</w:t>
      </w:r>
    </w:p>
    <w:p w14:paraId="49758693" w14:textId="3CB88607" w:rsidR="00C71D47" w:rsidRDefault="00C71D47" w:rsidP="00C55705">
      <w:pPr>
        <w:pStyle w:val="3GPPText"/>
        <w:rPr>
          <w:lang w:val="en-GB"/>
        </w:rPr>
      </w:pPr>
    </w:p>
    <w:p w14:paraId="5DEAEA00" w14:textId="1E207261" w:rsidR="00C71D47" w:rsidRDefault="00C71D47" w:rsidP="006D1DDD">
      <w:pPr>
        <w:pStyle w:val="Heading1"/>
      </w:pPr>
      <w:r>
        <w:lastRenderedPageBreak/>
        <w:t>NR Positioning - Evaluation of Physical Layer Latency</w:t>
      </w:r>
    </w:p>
    <w:p w14:paraId="59308A32" w14:textId="45FFCF73" w:rsidR="00DA2C2D" w:rsidRDefault="009C31A5" w:rsidP="009A5C9B">
      <w:pPr>
        <w:pStyle w:val="3GPPH2"/>
        <w:tabs>
          <w:tab w:val="clear" w:pos="5255"/>
          <w:tab w:val="num" w:pos="0"/>
        </w:tabs>
        <w:ind w:left="0" w:hanging="10"/>
      </w:pPr>
      <w:r>
        <w:t>Latency Analysis of Rel.16 NR Positioning Solutions</w:t>
      </w:r>
    </w:p>
    <w:p w14:paraId="75C7BA1A" w14:textId="1BC16637" w:rsidR="008F4D20" w:rsidRDefault="008F4D20" w:rsidP="008F4D20">
      <w:pPr>
        <w:pStyle w:val="3GPPText"/>
        <w:rPr>
          <w:lang w:val="en-GB"/>
        </w:rPr>
      </w:pPr>
      <w:r>
        <w:rPr>
          <w:lang w:val="en-GB"/>
        </w:rPr>
        <w:t>The following agreement was made by RAN1 WG to perform analysis of the physical layer latency for NR positioning solutions:</w:t>
      </w:r>
    </w:p>
    <w:tbl>
      <w:tblPr>
        <w:tblStyle w:val="TableGrid"/>
        <w:tblW w:w="0" w:type="auto"/>
        <w:tblLook w:val="04A0" w:firstRow="1" w:lastRow="0" w:firstColumn="1" w:lastColumn="0" w:noHBand="0" w:noVBand="1"/>
      </w:tblPr>
      <w:tblGrid>
        <w:gridCol w:w="9962"/>
      </w:tblGrid>
      <w:tr w:rsidR="005D3CF9" w14:paraId="79CC3ABD" w14:textId="77777777" w:rsidTr="005D3CF9">
        <w:tc>
          <w:tcPr>
            <w:tcW w:w="9962" w:type="dxa"/>
          </w:tcPr>
          <w:p w14:paraId="2F4CD745" w14:textId="77777777" w:rsidR="00F24964" w:rsidRPr="00F24964" w:rsidRDefault="00F24964" w:rsidP="00F24964">
            <w:pPr>
              <w:numPr>
                <w:ilvl w:val="0"/>
                <w:numId w:val="8"/>
              </w:numPr>
              <w:spacing w:before="60" w:after="60"/>
              <w:rPr>
                <w:lang w:val="en-US"/>
              </w:rPr>
            </w:pPr>
            <w:r w:rsidRPr="00F24964">
              <w:rPr>
                <w:lang w:val="en-US" w:eastAsia="zh-CN"/>
              </w:rPr>
              <w:t>Physical Layer Latency Start and End times are defined as follows:</w:t>
            </w:r>
          </w:p>
          <w:tbl>
            <w:tblPr>
              <w:tblW w:w="0" w:type="auto"/>
              <w:tblCellMar>
                <w:left w:w="0" w:type="dxa"/>
                <w:right w:w="0" w:type="dxa"/>
              </w:tblCellMar>
              <w:tblLook w:val="04A0" w:firstRow="1" w:lastRow="0" w:firstColumn="1" w:lastColumn="0" w:noHBand="0" w:noVBand="1"/>
            </w:tblPr>
            <w:tblGrid>
              <w:gridCol w:w="1865"/>
              <w:gridCol w:w="4111"/>
              <w:gridCol w:w="3750"/>
            </w:tblGrid>
            <w:tr w:rsidR="00F24964" w:rsidRPr="00F24964" w14:paraId="4CC7F30F" w14:textId="77777777" w:rsidTr="009750F5">
              <w:trPr>
                <w:trHeight w:val="76"/>
              </w:trPr>
              <w:tc>
                <w:tcPr>
                  <w:tcW w:w="186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EB447D" w14:textId="77777777" w:rsidR="00F24964" w:rsidRPr="00F24964" w:rsidRDefault="00F24964" w:rsidP="00F24964">
                  <w:pPr>
                    <w:overflowPunct/>
                    <w:autoSpaceDE/>
                    <w:autoSpaceDN/>
                    <w:adjustRightInd/>
                    <w:spacing w:after="0" w:line="231" w:lineRule="atLeast"/>
                    <w:ind w:left="800"/>
                    <w:textAlignment w:val="auto"/>
                    <w:rPr>
                      <w:rFonts w:eastAsia="Calibri"/>
                      <w:lang w:val="en-US"/>
                    </w:rPr>
                  </w:pPr>
                  <w:r w:rsidRPr="00F24964">
                    <w:rPr>
                      <w:rFonts w:eastAsia="Calibri"/>
                      <w:b/>
                      <w:bCs/>
                      <w:lang w:val="en-US"/>
                    </w:rPr>
                    <w:t>Method</w:t>
                  </w:r>
                </w:p>
              </w:tc>
              <w:tc>
                <w:tcPr>
                  <w:tcW w:w="411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AF41C2" w14:textId="77777777" w:rsidR="00F24964" w:rsidRPr="00F24964" w:rsidRDefault="00F24964" w:rsidP="00F24964">
                  <w:pPr>
                    <w:overflowPunct/>
                    <w:autoSpaceDE/>
                    <w:autoSpaceDN/>
                    <w:adjustRightInd/>
                    <w:spacing w:after="0" w:line="231" w:lineRule="atLeast"/>
                    <w:ind w:left="800"/>
                    <w:textAlignment w:val="auto"/>
                    <w:rPr>
                      <w:rFonts w:eastAsia="Calibri"/>
                      <w:lang w:val="en-US"/>
                    </w:rPr>
                  </w:pPr>
                  <w:r w:rsidRPr="00F24964">
                    <w:rPr>
                      <w:rFonts w:eastAsia="Calibri"/>
                      <w:b/>
                      <w:bCs/>
                      <w:lang w:val="en-US"/>
                    </w:rPr>
                    <w:t>Start</w:t>
                  </w:r>
                </w:p>
              </w:tc>
              <w:tc>
                <w:tcPr>
                  <w:tcW w:w="375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A7ADB" w14:textId="77777777" w:rsidR="00F24964" w:rsidRPr="00F24964" w:rsidRDefault="00F24964" w:rsidP="00F24964">
                  <w:pPr>
                    <w:overflowPunct/>
                    <w:autoSpaceDE/>
                    <w:autoSpaceDN/>
                    <w:adjustRightInd/>
                    <w:spacing w:after="0" w:line="231" w:lineRule="atLeast"/>
                    <w:ind w:left="800"/>
                    <w:textAlignment w:val="auto"/>
                    <w:rPr>
                      <w:rFonts w:eastAsia="Calibri"/>
                      <w:lang w:val="en-US"/>
                    </w:rPr>
                  </w:pPr>
                  <w:r w:rsidRPr="00F24964">
                    <w:rPr>
                      <w:rFonts w:eastAsia="Calibri"/>
                      <w:b/>
                      <w:bCs/>
                      <w:lang w:val="en-US"/>
                    </w:rPr>
                    <w:t>End</w:t>
                  </w:r>
                </w:p>
              </w:tc>
            </w:tr>
            <w:tr w:rsidR="00F24964" w:rsidRPr="00F24964" w14:paraId="239A200D" w14:textId="77777777" w:rsidTr="009750F5">
              <w:trPr>
                <w:trHeight w:val="1048"/>
              </w:trPr>
              <w:tc>
                <w:tcPr>
                  <w:tcW w:w="18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DC45593" w14:textId="77777777" w:rsidR="00F24964" w:rsidRPr="00F24964" w:rsidRDefault="00F24964" w:rsidP="00F24964">
                  <w:pPr>
                    <w:overflowPunct/>
                    <w:autoSpaceDE/>
                    <w:autoSpaceDN/>
                    <w:adjustRightInd/>
                    <w:spacing w:after="0"/>
                    <w:textAlignment w:val="auto"/>
                    <w:rPr>
                      <w:rFonts w:eastAsia="Calibri"/>
                      <w:lang w:val="en-US"/>
                    </w:rPr>
                  </w:pPr>
                  <w:r w:rsidRPr="00F24964">
                    <w:rPr>
                      <w:rFonts w:eastAsia="Calibri"/>
                      <w:lang w:val="en-US"/>
                    </w:rPr>
                    <w:t>UE assisted DL-only &amp; DL-ECID </w:t>
                  </w:r>
                  <w:r w:rsidRPr="004F128F">
                    <w:rPr>
                      <w:rFonts w:eastAsia="Calibri"/>
                      <w:lang w:val="en-US"/>
                    </w:rPr>
                    <w:t>&amp; Multi-RTT</w:t>
                  </w:r>
                </w:p>
              </w:tc>
              <w:tc>
                <w:tcPr>
                  <w:tcW w:w="4111" w:type="dxa"/>
                  <w:tcBorders>
                    <w:top w:val="nil"/>
                    <w:left w:val="nil"/>
                    <w:bottom w:val="single" w:sz="8" w:space="0" w:color="auto"/>
                    <w:right w:val="single" w:sz="8" w:space="0" w:color="auto"/>
                  </w:tcBorders>
                  <w:tcMar>
                    <w:top w:w="0" w:type="dxa"/>
                    <w:left w:w="108" w:type="dxa"/>
                    <w:bottom w:w="0" w:type="dxa"/>
                    <w:right w:w="108" w:type="dxa"/>
                  </w:tcMar>
                  <w:hideMark/>
                </w:tcPr>
                <w:p w14:paraId="6013BB0C" w14:textId="77777777" w:rsidR="00F24964" w:rsidRPr="00F24964" w:rsidRDefault="00F24964" w:rsidP="00F24964">
                  <w:pPr>
                    <w:spacing w:after="0"/>
                  </w:pPr>
                  <w:r w:rsidRPr="00F24964">
                    <w:t xml:space="preserve">Transmission of the PDSCH from the </w:t>
                  </w:r>
                  <w:proofErr w:type="spellStart"/>
                  <w:r w:rsidRPr="00F24964">
                    <w:t>gNB</w:t>
                  </w:r>
                  <w:proofErr w:type="spellEnd"/>
                  <w:r w:rsidRPr="00F24964">
                    <w:t xml:space="preserve"> carrying the LPP Request Location Information message</w:t>
                  </w:r>
                </w:p>
              </w:tc>
              <w:tc>
                <w:tcPr>
                  <w:tcW w:w="3750" w:type="dxa"/>
                  <w:tcBorders>
                    <w:top w:val="nil"/>
                    <w:left w:val="nil"/>
                    <w:bottom w:val="single" w:sz="8" w:space="0" w:color="auto"/>
                    <w:right w:val="single" w:sz="8" w:space="0" w:color="auto"/>
                  </w:tcBorders>
                  <w:tcMar>
                    <w:top w:w="0" w:type="dxa"/>
                    <w:left w:w="108" w:type="dxa"/>
                    <w:bottom w:w="0" w:type="dxa"/>
                    <w:right w:w="108" w:type="dxa"/>
                  </w:tcMar>
                  <w:hideMark/>
                </w:tcPr>
                <w:p w14:paraId="6FFBA29C" w14:textId="77777777" w:rsidR="00F24964" w:rsidRPr="00F24964" w:rsidRDefault="00F24964" w:rsidP="00F24964">
                  <w:pPr>
                    <w:spacing w:after="0"/>
                  </w:pPr>
                  <w:r w:rsidRPr="00F24964">
                    <w:t xml:space="preserve">Successful decoding of the PUSCH carrying the LPP Provide Location Information message </w:t>
                  </w:r>
                </w:p>
              </w:tc>
            </w:tr>
            <w:tr w:rsidR="00F24964" w:rsidRPr="00F24964" w14:paraId="494DA1AD" w14:textId="77777777" w:rsidTr="009750F5">
              <w:trPr>
                <w:trHeight w:val="440"/>
              </w:trPr>
              <w:tc>
                <w:tcPr>
                  <w:tcW w:w="18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ACC636B" w14:textId="77777777" w:rsidR="00F24964" w:rsidRPr="00F24964" w:rsidRDefault="00F24964" w:rsidP="00F24964">
                  <w:pPr>
                    <w:overflowPunct/>
                    <w:autoSpaceDE/>
                    <w:autoSpaceDN/>
                    <w:adjustRightInd/>
                    <w:spacing w:after="0"/>
                    <w:textAlignment w:val="auto"/>
                    <w:rPr>
                      <w:rFonts w:eastAsia="Calibri"/>
                      <w:lang w:val="en-US"/>
                    </w:rPr>
                  </w:pPr>
                  <w:r w:rsidRPr="00F24964">
                    <w:rPr>
                      <w:rFonts w:eastAsia="Calibri"/>
                      <w:lang w:val="en-US"/>
                    </w:rPr>
                    <w:t>UL-only method &amp; UL ECID </w:t>
                  </w:r>
                  <w:r w:rsidRPr="004F128F">
                    <w:rPr>
                      <w:rFonts w:eastAsia="Calibri"/>
                      <w:lang w:val="en-US"/>
                    </w:rPr>
                    <w:t>&amp; Multi-RTT</w:t>
                  </w:r>
                </w:p>
              </w:tc>
              <w:tc>
                <w:tcPr>
                  <w:tcW w:w="4111" w:type="dxa"/>
                  <w:tcBorders>
                    <w:top w:val="nil"/>
                    <w:left w:val="nil"/>
                    <w:bottom w:val="single" w:sz="8" w:space="0" w:color="auto"/>
                    <w:right w:val="single" w:sz="8" w:space="0" w:color="auto"/>
                  </w:tcBorders>
                  <w:tcMar>
                    <w:top w:w="0" w:type="dxa"/>
                    <w:left w:w="108" w:type="dxa"/>
                    <w:bottom w:w="0" w:type="dxa"/>
                    <w:right w:w="108" w:type="dxa"/>
                  </w:tcMar>
                  <w:hideMark/>
                </w:tcPr>
                <w:p w14:paraId="3E0EF1C3" w14:textId="77777777" w:rsidR="00F24964" w:rsidRPr="00F24964" w:rsidRDefault="00F24964" w:rsidP="00F24964">
                  <w:pPr>
                    <w:spacing w:after="0"/>
                  </w:pPr>
                  <w:r w:rsidRPr="00F24964">
                    <w:t>Reception by the </w:t>
                  </w:r>
                  <w:proofErr w:type="spellStart"/>
                  <w:r w:rsidRPr="004F128F">
                    <w:t>gNB</w:t>
                  </w:r>
                  <w:proofErr w:type="spellEnd"/>
                  <w:r w:rsidRPr="00F24964">
                    <w:t xml:space="preserve"> of the </w:t>
                  </w:r>
                  <w:proofErr w:type="spellStart"/>
                  <w:r w:rsidRPr="00F24964">
                    <w:t>NRPPa</w:t>
                  </w:r>
                  <w:proofErr w:type="spellEnd"/>
                  <w:r w:rsidRPr="00F24964">
                    <w:t xml:space="preserve"> measurement request message</w:t>
                  </w:r>
                </w:p>
              </w:tc>
              <w:tc>
                <w:tcPr>
                  <w:tcW w:w="3750" w:type="dxa"/>
                  <w:tcBorders>
                    <w:top w:val="nil"/>
                    <w:left w:val="nil"/>
                    <w:bottom w:val="single" w:sz="8" w:space="0" w:color="auto"/>
                    <w:right w:val="single" w:sz="8" w:space="0" w:color="auto"/>
                  </w:tcBorders>
                  <w:tcMar>
                    <w:top w:w="0" w:type="dxa"/>
                    <w:left w:w="108" w:type="dxa"/>
                    <w:bottom w:w="0" w:type="dxa"/>
                    <w:right w:w="108" w:type="dxa"/>
                  </w:tcMar>
                  <w:hideMark/>
                </w:tcPr>
                <w:p w14:paraId="5E5DA346" w14:textId="77777777" w:rsidR="00F24964" w:rsidRPr="00F24964" w:rsidRDefault="00F24964" w:rsidP="00F24964">
                  <w:pPr>
                    <w:spacing w:after="0"/>
                  </w:pPr>
                  <w:r w:rsidRPr="00F24964">
                    <w:t>The transmission by the </w:t>
                  </w:r>
                  <w:proofErr w:type="spellStart"/>
                  <w:r w:rsidRPr="004F128F">
                    <w:t>gNB</w:t>
                  </w:r>
                  <w:proofErr w:type="spellEnd"/>
                  <w:r w:rsidRPr="004F128F">
                    <w:t> </w:t>
                  </w:r>
                  <w:r w:rsidRPr="00F24964">
                    <w:t xml:space="preserve">of the </w:t>
                  </w:r>
                  <w:proofErr w:type="spellStart"/>
                  <w:r w:rsidRPr="00F24964">
                    <w:t>NRPPa</w:t>
                  </w:r>
                  <w:proofErr w:type="spellEnd"/>
                  <w:r w:rsidRPr="00F24964">
                    <w:t xml:space="preserve"> measurement response message</w:t>
                  </w:r>
                </w:p>
              </w:tc>
            </w:tr>
            <w:tr w:rsidR="00F24964" w:rsidRPr="00F24964" w14:paraId="006EF08C" w14:textId="77777777" w:rsidTr="009750F5">
              <w:trPr>
                <w:trHeight w:val="466"/>
              </w:trPr>
              <w:tc>
                <w:tcPr>
                  <w:tcW w:w="18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403D3E" w14:textId="77777777" w:rsidR="00F24964" w:rsidRPr="00F24964" w:rsidRDefault="00F24964" w:rsidP="00F24964">
                  <w:pPr>
                    <w:overflowPunct/>
                    <w:autoSpaceDE/>
                    <w:autoSpaceDN/>
                    <w:adjustRightInd/>
                    <w:spacing w:after="0"/>
                    <w:textAlignment w:val="auto"/>
                    <w:rPr>
                      <w:rFonts w:eastAsia="Calibri"/>
                      <w:lang w:val="en-US"/>
                    </w:rPr>
                  </w:pPr>
                  <w:r w:rsidRPr="00F24964">
                    <w:rPr>
                      <w:rFonts w:eastAsia="Calibri"/>
                      <w:lang w:val="en-US"/>
                    </w:rPr>
                    <w:t>UE-based</w:t>
                  </w:r>
                </w:p>
              </w:tc>
              <w:tc>
                <w:tcPr>
                  <w:tcW w:w="4111" w:type="dxa"/>
                  <w:tcBorders>
                    <w:top w:val="nil"/>
                    <w:left w:val="nil"/>
                    <w:bottom w:val="single" w:sz="8" w:space="0" w:color="auto"/>
                    <w:right w:val="single" w:sz="8" w:space="0" w:color="auto"/>
                  </w:tcBorders>
                  <w:tcMar>
                    <w:top w:w="0" w:type="dxa"/>
                    <w:left w:w="108" w:type="dxa"/>
                    <w:bottom w:w="0" w:type="dxa"/>
                    <w:right w:w="108" w:type="dxa"/>
                  </w:tcMar>
                  <w:hideMark/>
                </w:tcPr>
                <w:p w14:paraId="357A53BB" w14:textId="77777777" w:rsidR="00F24964" w:rsidRPr="00F24964" w:rsidRDefault="00F24964" w:rsidP="00F24964">
                  <w:pPr>
                    <w:overflowPunct/>
                    <w:autoSpaceDE/>
                    <w:autoSpaceDN/>
                    <w:adjustRightInd/>
                    <w:spacing w:after="0"/>
                    <w:textAlignment w:val="auto"/>
                    <w:rPr>
                      <w:rFonts w:eastAsia="Calibri"/>
                    </w:rPr>
                  </w:pPr>
                  <w:r w:rsidRPr="00F24964">
                    <w:rPr>
                      <w:rFonts w:eastAsia="Calibri"/>
                    </w:rPr>
                    <w:t xml:space="preserve">Transmission of the PDSCH from the </w:t>
                  </w:r>
                  <w:proofErr w:type="spellStart"/>
                  <w:r w:rsidRPr="00F24964">
                    <w:rPr>
                      <w:rFonts w:eastAsia="Calibri"/>
                    </w:rPr>
                    <w:t>gNB</w:t>
                  </w:r>
                  <w:proofErr w:type="spellEnd"/>
                  <w:r w:rsidRPr="00F24964">
                    <w:rPr>
                      <w:rFonts w:eastAsia="Calibri"/>
                    </w:rPr>
                    <w:t xml:space="preserve"> carrying the LPP Request Location Information if applicable, otherwise,</w:t>
                  </w:r>
                </w:p>
                <w:p w14:paraId="30EB0F77" w14:textId="77777777" w:rsidR="00F24964" w:rsidRPr="00F24964" w:rsidRDefault="00F24964" w:rsidP="00F24964">
                  <w:pPr>
                    <w:numPr>
                      <w:ilvl w:val="0"/>
                      <w:numId w:val="51"/>
                    </w:numPr>
                    <w:overflowPunct/>
                    <w:autoSpaceDE/>
                    <w:autoSpaceDN/>
                    <w:adjustRightInd/>
                    <w:spacing w:after="0"/>
                    <w:ind w:left="315" w:hanging="315"/>
                    <w:textAlignment w:val="auto"/>
                    <w:rPr>
                      <w:rFonts w:eastAsia="Calibri"/>
                      <w:lang w:val="en-US"/>
                    </w:rPr>
                  </w:pPr>
                  <w:r w:rsidRPr="00F24964">
                    <w:rPr>
                      <w:rFonts w:eastAsia="Calibri"/>
                    </w:rPr>
                    <w:t>Alt. 1: transmission of the PUSCH carrying the MG Request from the UE.</w:t>
                  </w:r>
                </w:p>
                <w:p w14:paraId="44BD1C9A" w14:textId="77777777" w:rsidR="00F24964" w:rsidRPr="00F24964" w:rsidRDefault="00F24964" w:rsidP="00F24964">
                  <w:pPr>
                    <w:numPr>
                      <w:ilvl w:val="0"/>
                      <w:numId w:val="51"/>
                    </w:numPr>
                    <w:overflowPunct/>
                    <w:autoSpaceDE/>
                    <w:autoSpaceDN/>
                    <w:adjustRightInd/>
                    <w:spacing w:after="0"/>
                    <w:ind w:left="315" w:hanging="315"/>
                    <w:textAlignment w:val="auto"/>
                    <w:rPr>
                      <w:rFonts w:eastAsia="Calibri"/>
                    </w:rPr>
                  </w:pPr>
                  <w:r w:rsidRPr="00F24964">
                    <w:rPr>
                      <w:rFonts w:eastAsia="Calibri"/>
                    </w:rPr>
                    <w:t xml:space="preserve">Alt. 2: Transmission of the PDSCH from the </w:t>
                  </w:r>
                  <w:proofErr w:type="spellStart"/>
                  <w:r w:rsidRPr="00F24964">
                    <w:rPr>
                      <w:rFonts w:eastAsia="Calibri"/>
                    </w:rPr>
                    <w:t>gNB</w:t>
                  </w:r>
                  <w:proofErr w:type="spellEnd"/>
                  <w:r w:rsidRPr="00F24964">
                    <w:rPr>
                      <w:rFonts w:eastAsia="Calibri"/>
                    </w:rPr>
                    <w:t xml:space="preserve"> carrying the LPP message containing the assistance data</w:t>
                  </w:r>
                </w:p>
                <w:p w14:paraId="25FF07A7" w14:textId="77777777" w:rsidR="00F24964" w:rsidRPr="00F24964" w:rsidRDefault="00F24964" w:rsidP="00F24964">
                  <w:pPr>
                    <w:numPr>
                      <w:ilvl w:val="0"/>
                      <w:numId w:val="51"/>
                    </w:numPr>
                    <w:overflowPunct/>
                    <w:autoSpaceDE/>
                    <w:autoSpaceDN/>
                    <w:adjustRightInd/>
                    <w:spacing w:after="0"/>
                    <w:ind w:left="315" w:hanging="315"/>
                    <w:textAlignment w:val="auto"/>
                    <w:rPr>
                      <w:rFonts w:eastAsia="Calibri"/>
                    </w:rPr>
                  </w:pPr>
                  <w:r w:rsidRPr="00F24964">
                    <w:rPr>
                      <w:rFonts w:eastAsia="Calibri"/>
                    </w:rPr>
                    <w:t>Alt. 3: Start of the Reception of DL PRS</w:t>
                  </w:r>
                </w:p>
                <w:p w14:paraId="43D564FD" w14:textId="77777777" w:rsidR="00F24964" w:rsidRPr="00F24964" w:rsidRDefault="00F24964" w:rsidP="00F24964">
                  <w:pPr>
                    <w:overflowPunct/>
                    <w:autoSpaceDE/>
                    <w:autoSpaceDN/>
                    <w:adjustRightInd/>
                    <w:spacing w:after="0"/>
                    <w:ind w:left="315" w:hanging="315"/>
                    <w:textAlignment w:val="auto"/>
                    <w:rPr>
                      <w:rFonts w:eastAsia="Calibri"/>
                    </w:rPr>
                  </w:pPr>
                  <w:r w:rsidRPr="00F24964">
                    <w:rPr>
                      <w:rFonts w:eastAsia="Calibri"/>
                      <w:u w:val="single"/>
                      <w:lang w:val="en-US"/>
                    </w:rPr>
                    <w:t>Note</w:t>
                  </w:r>
                  <w:r w:rsidRPr="00F24964">
                    <w:rPr>
                      <w:rFonts w:eastAsia="Calibri"/>
                      <w:lang w:val="en-US"/>
                    </w:rPr>
                    <w:t xml:space="preserve">: Suggest to </w:t>
                  </w:r>
                  <w:proofErr w:type="spellStart"/>
                  <w:r w:rsidRPr="00F24964">
                    <w:rPr>
                      <w:rFonts w:eastAsia="Calibri"/>
                      <w:lang w:val="en-US"/>
                    </w:rPr>
                    <w:t>downselect</w:t>
                  </w:r>
                  <w:proofErr w:type="spellEnd"/>
                  <w:r w:rsidRPr="00F24964">
                    <w:rPr>
                      <w:rFonts w:eastAsia="Calibri"/>
                      <w:lang w:val="en-US"/>
                    </w:rPr>
                    <w:t xml:space="preserve"> this at the next meeting.</w:t>
                  </w:r>
                </w:p>
                <w:p w14:paraId="6C901726" w14:textId="77777777" w:rsidR="00F24964" w:rsidRPr="00F24964" w:rsidRDefault="00F24964" w:rsidP="00F24964">
                  <w:pPr>
                    <w:overflowPunct/>
                    <w:autoSpaceDE/>
                    <w:autoSpaceDN/>
                    <w:adjustRightInd/>
                    <w:spacing w:after="0"/>
                    <w:ind w:left="315" w:hanging="315"/>
                    <w:textAlignment w:val="auto"/>
                    <w:rPr>
                      <w:rFonts w:eastAsia="Calibri"/>
                      <w:lang w:val="en-US"/>
                    </w:rPr>
                  </w:pPr>
                  <w:r w:rsidRPr="004F128F">
                    <w:rPr>
                      <w:rFonts w:eastAsia="Calibri"/>
                      <w:u w:val="single"/>
                      <w:lang w:val="en-US"/>
                    </w:rPr>
                    <w:t>Note</w:t>
                  </w:r>
                  <w:r w:rsidRPr="004F128F">
                    <w:rPr>
                      <w:rFonts w:eastAsia="Calibri"/>
                      <w:lang w:val="en-US"/>
                    </w:rPr>
                    <w:t>: The high layers latency components may be subject to adjustment for different alternatives.</w:t>
                  </w:r>
                </w:p>
              </w:tc>
              <w:tc>
                <w:tcPr>
                  <w:tcW w:w="3750" w:type="dxa"/>
                  <w:tcBorders>
                    <w:top w:val="nil"/>
                    <w:left w:val="nil"/>
                    <w:bottom w:val="single" w:sz="8" w:space="0" w:color="auto"/>
                    <w:right w:val="single" w:sz="8" w:space="0" w:color="auto"/>
                  </w:tcBorders>
                  <w:tcMar>
                    <w:top w:w="0" w:type="dxa"/>
                    <w:left w:w="108" w:type="dxa"/>
                    <w:bottom w:w="0" w:type="dxa"/>
                    <w:right w:w="108" w:type="dxa"/>
                  </w:tcMar>
                  <w:hideMark/>
                </w:tcPr>
                <w:p w14:paraId="6ED4F374" w14:textId="77777777" w:rsidR="00F24964" w:rsidRPr="00F24964" w:rsidRDefault="00F24964" w:rsidP="00F24964">
                  <w:pPr>
                    <w:overflowPunct/>
                    <w:autoSpaceDE/>
                    <w:autoSpaceDN/>
                    <w:adjustRightInd/>
                    <w:spacing w:after="0"/>
                    <w:textAlignment w:val="auto"/>
                    <w:rPr>
                      <w:rFonts w:eastAsia="Calibri"/>
                      <w:lang w:val="en-US"/>
                    </w:rPr>
                  </w:pPr>
                  <w:r w:rsidRPr="00F24964">
                    <w:rPr>
                      <w:rFonts w:eastAsia="Calibri"/>
                    </w:rPr>
                    <w:t xml:space="preserve">Successful decoding of the PUSCH at </w:t>
                  </w:r>
                  <w:proofErr w:type="spellStart"/>
                  <w:r w:rsidRPr="00F24964">
                    <w:rPr>
                      <w:rFonts w:eastAsia="Calibri"/>
                    </w:rPr>
                    <w:t>gNB</w:t>
                  </w:r>
                  <w:proofErr w:type="spellEnd"/>
                  <w:r w:rsidRPr="00F24964">
                    <w:rPr>
                      <w:rFonts w:eastAsia="Calibri"/>
                    </w:rPr>
                    <w:t xml:space="preserve"> carrying the LPP Provide Location Information message if applicable, otherwise Calculation of Location Estimate at the UE</w:t>
                  </w:r>
                </w:p>
                <w:p w14:paraId="7A8CA3A5" w14:textId="77777777" w:rsidR="00F24964" w:rsidRPr="00F24964" w:rsidRDefault="00F24964" w:rsidP="00F24964">
                  <w:pPr>
                    <w:overflowPunct/>
                    <w:autoSpaceDE/>
                    <w:autoSpaceDN/>
                    <w:adjustRightInd/>
                    <w:spacing w:after="0"/>
                    <w:ind w:left="800"/>
                    <w:textAlignment w:val="auto"/>
                    <w:rPr>
                      <w:rFonts w:eastAsia="Calibri"/>
                      <w:lang w:val="en-US"/>
                    </w:rPr>
                  </w:pPr>
                  <w:r w:rsidRPr="00F24964">
                    <w:rPr>
                      <w:rFonts w:eastAsia="Calibri"/>
                      <w:lang w:val="en-US"/>
                    </w:rPr>
                    <w:t> </w:t>
                  </w:r>
                </w:p>
              </w:tc>
            </w:tr>
          </w:tbl>
          <w:p w14:paraId="6E0CBD6F" w14:textId="77777777" w:rsidR="005D3CF9" w:rsidRDefault="005D3CF9" w:rsidP="008F4D20">
            <w:pPr>
              <w:pStyle w:val="3GPPText"/>
              <w:rPr>
                <w:lang w:val="en-GB"/>
              </w:rPr>
            </w:pPr>
          </w:p>
        </w:tc>
      </w:tr>
    </w:tbl>
    <w:p w14:paraId="3B30F6F8" w14:textId="77777777" w:rsidR="008F4D20" w:rsidRPr="00D66AC8" w:rsidRDefault="008F4D20" w:rsidP="009750F5">
      <w:pPr>
        <w:pStyle w:val="3GPPText"/>
      </w:pPr>
    </w:p>
    <w:p w14:paraId="2D1A84BD" w14:textId="6C757288" w:rsidR="00EA5DF2" w:rsidRDefault="00EA5DF2" w:rsidP="00EA5DF2">
      <w:pPr>
        <w:pStyle w:val="Heading3"/>
        <w:tabs>
          <w:tab w:val="clear" w:pos="568"/>
          <w:tab w:val="num" w:pos="0"/>
        </w:tabs>
        <w:ind w:left="0"/>
      </w:pPr>
      <w:r>
        <w:t>Reference System Configuration for Latency Analysis</w:t>
      </w:r>
    </w:p>
    <w:p w14:paraId="2BFDA934" w14:textId="6C9EFF02" w:rsidR="0017504C" w:rsidRDefault="0017504C" w:rsidP="0017504C">
      <w:pPr>
        <w:pStyle w:val="3GPPText"/>
      </w:pPr>
      <w:r>
        <w:t xml:space="preserve">In order to provide </w:t>
      </w:r>
      <w:r w:rsidR="003C6649">
        <w:t xml:space="preserve">NR positioning physical layer </w:t>
      </w:r>
      <w:r>
        <w:t>latency analysis</w:t>
      </w:r>
      <w:r w:rsidR="003C6649">
        <w:t>,</w:t>
      </w:r>
      <w:r>
        <w:t xml:space="preserve"> we use the following reference system configuration</w:t>
      </w:r>
      <w:r w:rsidR="008C7DD6">
        <w:t xml:space="preserve"> which is</w:t>
      </w:r>
      <w:r w:rsidR="00896427">
        <w:t xml:space="preserve"> in</w:t>
      </w:r>
      <w:r w:rsidR="00D52681">
        <w:t xml:space="preserve"> favor </w:t>
      </w:r>
      <w:r w:rsidR="00896427">
        <w:t xml:space="preserve">of </w:t>
      </w:r>
      <w:r w:rsidR="00D52681">
        <w:t xml:space="preserve">low latency positioning and were </w:t>
      </w:r>
      <w:r w:rsidR="00242B4A">
        <w:t xml:space="preserve">used in </w:t>
      </w:r>
      <w:r w:rsidR="00A421D0">
        <w:t xml:space="preserve">NR </w:t>
      </w:r>
      <w:r w:rsidR="00242B4A">
        <w:t xml:space="preserve">URLLC </w:t>
      </w:r>
      <w:r w:rsidR="00DB2F58">
        <w:t xml:space="preserve">studies </w:t>
      </w:r>
      <w:r w:rsidR="00553B38">
        <w:fldChar w:fldCharType="begin"/>
      </w:r>
      <w:r w:rsidR="00553B38">
        <w:instrText xml:space="preserve"> REF _Ref53775314 \n \h </w:instrText>
      </w:r>
      <w:r w:rsidR="00553B38">
        <w:fldChar w:fldCharType="separate"/>
      </w:r>
      <w:r w:rsidR="00DC56F2">
        <w:t>[7]</w:t>
      </w:r>
      <w:r w:rsidR="00553B38">
        <w:fldChar w:fldCharType="end"/>
      </w:r>
      <w:r w:rsidR="00553B38">
        <w:t>.</w:t>
      </w:r>
    </w:p>
    <w:p w14:paraId="3FEC7E9A" w14:textId="23B08508" w:rsidR="003C6649" w:rsidRDefault="00D52681" w:rsidP="003C6649">
      <w:pPr>
        <w:pStyle w:val="3GPPText"/>
        <w:numPr>
          <w:ilvl w:val="0"/>
          <w:numId w:val="35"/>
        </w:numPr>
      </w:pPr>
      <w:r>
        <w:t xml:space="preserve">Spectrum </w:t>
      </w:r>
      <w:r w:rsidR="00FE3BDE">
        <w:t>–</w:t>
      </w:r>
      <w:r>
        <w:t xml:space="preserve"> </w:t>
      </w:r>
      <w:r w:rsidR="003C6649">
        <w:t>FDD</w:t>
      </w:r>
      <w:r w:rsidR="00FE3BDE">
        <w:t xml:space="preserve"> / FR1</w:t>
      </w:r>
    </w:p>
    <w:p w14:paraId="7E642B1E" w14:textId="2BCF3B90" w:rsidR="00FE3BDE" w:rsidRDefault="003C6649" w:rsidP="00FE3BDE">
      <w:pPr>
        <w:pStyle w:val="3GPPText"/>
        <w:numPr>
          <w:ilvl w:val="0"/>
          <w:numId w:val="35"/>
        </w:numPr>
      </w:pPr>
      <w:r>
        <w:t xml:space="preserve">SCS </w:t>
      </w:r>
      <w:r w:rsidR="00FE3BDE">
        <w:t>– 30 kHz</w:t>
      </w:r>
    </w:p>
    <w:p w14:paraId="148A7962" w14:textId="482CD7AE" w:rsidR="0000402F" w:rsidRDefault="005F138B" w:rsidP="003C6649">
      <w:pPr>
        <w:pStyle w:val="3GPPText"/>
        <w:numPr>
          <w:ilvl w:val="0"/>
          <w:numId w:val="35"/>
        </w:numPr>
      </w:pPr>
      <w:r>
        <w:t>PDCCH</w:t>
      </w:r>
    </w:p>
    <w:p w14:paraId="3F19FF3F" w14:textId="1870E68A" w:rsidR="003C6649" w:rsidRDefault="0000402F" w:rsidP="0000402F">
      <w:pPr>
        <w:pStyle w:val="3GPPText"/>
        <w:numPr>
          <w:ilvl w:val="1"/>
          <w:numId w:val="35"/>
        </w:numPr>
      </w:pPr>
      <w:r>
        <w:t>M</w:t>
      </w:r>
      <w:r w:rsidR="00DB2F58">
        <w:t>onitoring occasions</w:t>
      </w:r>
      <w:r w:rsidR="0038634D">
        <w:t xml:space="preserve"> –</w:t>
      </w:r>
      <w:r w:rsidR="00DB2F58">
        <w:t xml:space="preserve"> </w:t>
      </w:r>
      <w:r w:rsidR="006F6C32">
        <w:t>7</w:t>
      </w:r>
      <w:r w:rsidR="0038634D">
        <w:t xml:space="preserve"> p</w:t>
      </w:r>
      <w:r w:rsidR="006F6C32">
        <w:t xml:space="preserve">er slot </w:t>
      </w:r>
      <w:r w:rsidR="00910203">
        <w:t>[</w:t>
      </w:r>
      <w:r w:rsidR="0038634D">
        <w:t>1</w:t>
      </w:r>
      <w:r w:rsidR="00B61E8F">
        <w:t>,</w:t>
      </w:r>
      <w:r w:rsidR="0038634D">
        <w:t>0</w:t>
      </w:r>
      <w:r w:rsidR="00B61E8F">
        <w:t>,</w:t>
      </w:r>
      <w:r w:rsidR="0038634D">
        <w:t>1</w:t>
      </w:r>
      <w:r w:rsidR="00B61E8F">
        <w:t>,</w:t>
      </w:r>
      <w:r w:rsidR="0038634D">
        <w:t>0</w:t>
      </w:r>
      <w:r w:rsidR="00B61E8F">
        <w:t>,</w:t>
      </w:r>
      <w:r w:rsidR="0038634D">
        <w:t>1</w:t>
      </w:r>
      <w:r w:rsidR="00B61E8F">
        <w:t>,</w:t>
      </w:r>
      <w:r w:rsidR="0038634D">
        <w:t>0</w:t>
      </w:r>
      <w:r w:rsidR="00B61E8F">
        <w:t>,</w:t>
      </w:r>
      <w:r w:rsidR="0038634D">
        <w:t>1</w:t>
      </w:r>
      <w:r w:rsidR="00B61E8F">
        <w:t>,</w:t>
      </w:r>
      <w:r w:rsidR="0038634D">
        <w:t>0</w:t>
      </w:r>
      <w:r w:rsidR="00B61E8F">
        <w:t>,</w:t>
      </w:r>
      <w:r w:rsidR="0038634D">
        <w:t>1</w:t>
      </w:r>
      <w:r w:rsidR="00B61E8F">
        <w:t>,</w:t>
      </w:r>
      <w:r w:rsidR="0038634D">
        <w:t>0</w:t>
      </w:r>
      <w:r w:rsidR="00B61E8F">
        <w:t>,</w:t>
      </w:r>
      <w:r w:rsidR="0038634D">
        <w:t>1</w:t>
      </w:r>
      <w:r w:rsidR="00B61E8F">
        <w:t>,</w:t>
      </w:r>
      <w:r w:rsidR="0038634D">
        <w:t>0</w:t>
      </w:r>
      <w:r w:rsidR="00B61E8F">
        <w:t>,</w:t>
      </w:r>
      <w:r w:rsidR="0038634D">
        <w:t>1</w:t>
      </w:r>
      <w:r w:rsidR="00B61E8F">
        <w:t>,</w:t>
      </w:r>
      <w:r w:rsidR="0038634D">
        <w:t>0</w:t>
      </w:r>
      <w:r w:rsidR="00910203">
        <w:t>]</w:t>
      </w:r>
    </w:p>
    <w:p w14:paraId="495DC095" w14:textId="33F13984" w:rsidR="0000402F" w:rsidRDefault="0000402F" w:rsidP="003E7CDC">
      <w:pPr>
        <w:pStyle w:val="3GPPText"/>
        <w:numPr>
          <w:ilvl w:val="1"/>
          <w:numId w:val="35"/>
        </w:numPr>
      </w:pPr>
      <w:r>
        <w:t xml:space="preserve">Duration – </w:t>
      </w:r>
      <w:r w:rsidR="006F6C32">
        <w:t>1</w:t>
      </w:r>
      <w:r>
        <w:t xml:space="preserve"> </w:t>
      </w:r>
      <w:r w:rsidR="006F6C32">
        <w:t>symbol</w:t>
      </w:r>
    </w:p>
    <w:p w14:paraId="51B87F80" w14:textId="77777777" w:rsidR="0038634D" w:rsidRDefault="005F138B" w:rsidP="003C6649">
      <w:pPr>
        <w:pStyle w:val="3GPPText"/>
        <w:numPr>
          <w:ilvl w:val="0"/>
          <w:numId w:val="35"/>
        </w:numPr>
      </w:pPr>
      <w:r>
        <w:t>PDSCH</w:t>
      </w:r>
      <w:r w:rsidR="0000402F">
        <w:t xml:space="preserve"> </w:t>
      </w:r>
    </w:p>
    <w:p w14:paraId="501BB5AE" w14:textId="71801607" w:rsidR="0038634D" w:rsidRDefault="00FB1628" w:rsidP="0038634D">
      <w:pPr>
        <w:pStyle w:val="3GPPText"/>
        <w:numPr>
          <w:ilvl w:val="1"/>
          <w:numId w:val="35"/>
        </w:numPr>
      </w:pPr>
      <w:r>
        <w:t xml:space="preserve">One symbol overlap </w:t>
      </w:r>
      <w:r w:rsidR="00DA5983">
        <w:t>with PDCCH</w:t>
      </w:r>
    </w:p>
    <w:p w14:paraId="41986F39" w14:textId="0AE7D44A" w:rsidR="005F138B" w:rsidRDefault="0038634D" w:rsidP="0038634D">
      <w:pPr>
        <w:pStyle w:val="3GPPText"/>
        <w:numPr>
          <w:ilvl w:val="1"/>
          <w:numId w:val="35"/>
        </w:numPr>
      </w:pPr>
      <w:r>
        <w:t>D</w:t>
      </w:r>
      <w:r w:rsidR="0000402F">
        <w:t xml:space="preserve">uration </w:t>
      </w:r>
      <w:r>
        <w:t>–</w:t>
      </w:r>
      <w:r w:rsidR="0000402F">
        <w:t xml:space="preserve"> </w:t>
      </w:r>
      <w:r w:rsidR="0000402F" w:rsidRPr="008C7DD6">
        <w:t>2,</w:t>
      </w:r>
      <w:r w:rsidRPr="008C7DD6">
        <w:t xml:space="preserve"> </w:t>
      </w:r>
      <w:r w:rsidR="0000402F" w:rsidRPr="008C7DD6">
        <w:t>4,</w:t>
      </w:r>
      <w:r>
        <w:t xml:space="preserve"> </w:t>
      </w:r>
      <w:r w:rsidR="0000402F" w:rsidRPr="009750F5">
        <w:rPr>
          <w:b/>
        </w:rPr>
        <w:t>7</w:t>
      </w:r>
      <w:r w:rsidR="0000402F">
        <w:t xml:space="preserve"> symbols</w:t>
      </w:r>
      <w:r>
        <w:t xml:space="preserve"> (Type B</w:t>
      </w:r>
      <w:r w:rsidR="00B23875">
        <w:t xml:space="preserve"> mapping</w:t>
      </w:r>
      <w:r>
        <w:t>)</w:t>
      </w:r>
    </w:p>
    <w:p w14:paraId="2A1EFF59" w14:textId="77777777" w:rsidR="003E7CDC" w:rsidRDefault="006E002A" w:rsidP="003E7CDC">
      <w:pPr>
        <w:pStyle w:val="3GPPText"/>
        <w:numPr>
          <w:ilvl w:val="1"/>
          <w:numId w:val="35"/>
        </w:numPr>
      </w:pPr>
      <w:r>
        <w:t>Slot boundary is respected (</w:t>
      </w:r>
      <w:r w:rsidR="003E7CDC">
        <w:t>i.e. transmission does not cross slot boundary)</w:t>
      </w:r>
    </w:p>
    <w:p w14:paraId="4DCA2C94" w14:textId="1AB197F3" w:rsidR="005F138B" w:rsidRDefault="005F138B" w:rsidP="00CB1EEA">
      <w:pPr>
        <w:pStyle w:val="3GPPText"/>
        <w:numPr>
          <w:ilvl w:val="0"/>
          <w:numId w:val="35"/>
        </w:numPr>
      </w:pPr>
      <w:r>
        <w:t>PUSCH</w:t>
      </w:r>
    </w:p>
    <w:p w14:paraId="5F5A9EB4" w14:textId="55B1B48C" w:rsidR="003E7CDC" w:rsidRDefault="006E002A" w:rsidP="003E7CDC">
      <w:pPr>
        <w:pStyle w:val="3GPPText"/>
        <w:numPr>
          <w:ilvl w:val="1"/>
          <w:numId w:val="35"/>
        </w:numPr>
      </w:pPr>
      <w:r>
        <w:t>Any symbol</w:t>
      </w:r>
      <w:r w:rsidR="003E7CDC">
        <w:t>,</w:t>
      </w:r>
      <w:r w:rsidR="0092565E">
        <w:t xml:space="preserve"> subject to</w:t>
      </w:r>
      <w:r w:rsidR="003E7CDC">
        <w:t xml:space="preserve"> slot boundary </w:t>
      </w:r>
      <w:r w:rsidR="0092565E">
        <w:t xml:space="preserve">constraint </w:t>
      </w:r>
      <w:r w:rsidR="003E7CDC">
        <w:t>(i.e. transmission does not cross slot boundary)</w:t>
      </w:r>
    </w:p>
    <w:p w14:paraId="7B76DE65" w14:textId="1F7D2C4F" w:rsidR="00F44403" w:rsidRDefault="00F44403" w:rsidP="003E7CDC">
      <w:pPr>
        <w:pStyle w:val="3GPPText"/>
        <w:numPr>
          <w:ilvl w:val="1"/>
          <w:numId w:val="35"/>
        </w:numPr>
      </w:pPr>
      <w:r>
        <w:lastRenderedPageBreak/>
        <w:t xml:space="preserve">Duration – </w:t>
      </w:r>
      <w:r w:rsidRPr="008C7DD6">
        <w:t>2, 4,</w:t>
      </w:r>
      <w:r>
        <w:t xml:space="preserve"> </w:t>
      </w:r>
      <w:r w:rsidRPr="009750F5">
        <w:rPr>
          <w:b/>
        </w:rPr>
        <w:t>7</w:t>
      </w:r>
      <w:r>
        <w:t xml:space="preserve"> symbols</w:t>
      </w:r>
      <w:r w:rsidR="00377420">
        <w:t xml:space="preserve"> (Type B mapping</w:t>
      </w:r>
      <w:r w:rsidR="00952FDC">
        <w:t xml:space="preserve"> w/ </w:t>
      </w:r>
      <w:r w:rsidR="00377420">
        <w:t>front loaded DMRS)</w:t>
      </w:r>
    </w:p>
    <w:p w14:paraId="561E889C" w14:textId="27A7DC1B" w:rsidR="006C359F" w:rsidRDefault="006C359F" w:rsidP="003C6649">
      <w:pPr>
        <w:pStyle w:val="3GPPText"/>
        <w:numPr>
          <w:ilvl w:val="0"/>
          <w:numId w:val="35"/>
        </w:numPr>
      </w:pPr>
      <w:r>
        <w:t xml:space="preserve">PUCCH </w:t>
      </w:r>
    </w:p>
    <w:p w14:paraId="126A2D39" w14:textId="50EBD786" w:rsidR="00057C4E" w:rsidRDefault="00B61E8F" w:rsidP="00057C4E">
      <w:pPr>
        <w:pStyle w:val="3GPPText"/>
        <w:numPr>
          <w:ilvl w:val="1"/>
          <w:numId w:val="35"/>
        </w:numPr>
      </w:pPr>
      <w:r>
        <w:t xml:space="preserve">7 </w:t>
      </w:r>
      <w:r w:rsidR="0092565E">
        <w:t xml:space="preserve">occasions </w:t>
      </w:r>
      <w:r>
        <w:t>per slot [1,0,1,0,1,0,1,0,1,0,1,0,1,0]</w:t>
      </w:r>
      <w:r w:rsidR="00E42828">
        <w:t xml:space="preserve"> for SR and HARQ</w:t>
      </w:r>
      <w:r w:rsidR="0092565E">
        <w:t xml:space="preserve"> feedback</w:t>
      </w:r>
    </w:p>
    <w:p w14:paraId="3DE29EDA" w14:textId="38DD0079" w:rsidR="00057C4E" w:rsidRDefault="00057C4E" w:rsidP="003E7CDC">
      <w:pPr>
        <w:pStyle w:val="3GPPText"/>
        <w:numPr>
          <w:ilvl w:val="1"/>
          <w:numId w:val="35"/>
        </w:numPr>
      </w:pPr>
      <w:r>
        <w:t>Duration – 1 symbol</w:t>
      </w:r>
    </w:p>
    <w:p w14:paraId="63051506" w14:textId="5A137F7A" w:rsidR="00AF1E6A" w:rsidRDefault="00AF1E6A" w:rsidP="003E7CDC">
      <w:pPr>
        <w:pStyle w:val="3GPPText"/>
        <w:numPr>
          <w:ilvl w:val="1"/>
          <w:numId w:val="35"/>
        </w:numPr>
      </w:pPr>
      <w:r>
        <w:t>No HARQ – initial transmission is successful</w:t>
      </w:r>
    </w:p>
    <w:p w14:paraId="1790DC02" w14:textId="5921DDFC" w:rsidR="005F138B" w:rsidRDefault="005F138B" w:rsidP="003C6649">
      <w:pPr>
        <w:pStyle w:val="3GPPText"/>
        <w:numPr>
          <w:ilvl w:val="0"/>
          <w:numId w:val="35"/>
        </w:numPr>
      </w:pPr>
      <w:r>
        <w:t>SRS</w:t>
      </w:r>
      <w:r w:rsidR="00B477F6">
        <w:t xml:space="preserve"> for positioning</w:t>
      </w:r>
    </w:p>
    <w:p w14:paraId="6132971D" w14:textId="5A5EBDAF" w:rsidR="00B477F6" w:rsidRDefault="001C015B" w:rsidP="00B477F6">
      <w:pPr>
        <w:pStyle w:val="3GPPText"/>
        <w:numPr>
          <w:ilvl w:val="1"/>
          <w:numId w:val="35"/>
        </w:numPr>
      </w:pPr>
      <w:r>
        <w:t xml:space="preserve">Single resource, </w:t>
      </w:r>
      <w:r w:rsidR="00A77B55">
        <w:t>1 symbol</w:t>
      </w:r>
      <w:r w:rsidRPr="001C015B">
        <w:t xml:space="preserve"> </w:t>
      </w:r>
      <w:r>
        <w:t>duration</w:t>
      </w:r>
    </w:p>
    <w:p w14:paraId="429D2677" w14:textId="133CE540" w:rsidR="00A77B55" w:rsidRDefault="00A77B55" w:rsidP="00AF2C58">
      <w:pPr>
        <w:pStyle w:val="3GPPText"/>
        <w:numPr>
          <w:ilvl w:val="1"/>
          <w:numId w:val="35"/>
        </w:numPr>
      </w:pPr>
      <w:r>
        <w:t>Periodicity – each slot</w:t>
      </w:r>
    </w:p>
    <w:p w14:paraId="06F39413" w14:textId="3B91C541" w:rsidR="005F138B" w:rsidRDefault="005F138B" w:rsidP="003C6649">
      <w:pPr>
        <w:pStyle w:val="3GPPText"/>
        <w:numPr>
          <w:ilvl w:val="0"/>
          <w:numId w:val="35"/>
        </w:numPr>
      </w:pPr>
      <w:r>
        <w:t>DL PRS</w:t>
      </w:r>
    </w:p>
    <w:p w14:paraId="2E80BFB9" w14:textId="639CF4D2" w:rsidR="00F64E09" w:rsidRPr="002039D8" w:rsidRDefault="005B5825" w:rsidP="00930D44">
      <w:pPr>
        <w:pStyle w:val="3GPPText"/>
        <w:numPr>
          <w:ilvl w:val="1"/>
          <w:numId w:val="35"/>
        </w:numPr>
      </w:pPr>
      <w:r w:rsidRPr="002039D8">
        <w:t>18</w:t>
      </w:r>
      <w:r w:rsidR="00982A58" w:rsidRPr="002039D8">
        <w:t xml:space="preserve"> resources / 4</w:t>
      </w:r>
      <w:r w:rsidR="00B840DB" w:rsidRPr="002039D8">
        <w:t xml:space="preserve"> symbols per resource / </w:t>
      </w:r>
      <w:r w:rsidR="00AE1D41" w:rsidRPr="002039D8">
        <w:t>12 Comb-</w:t>
      </w:r>
      <w:r w:rsidR="00C542D7" w:rsidRPr="002039D8">
        <w:t xml:space="preserve">6 </w:t>
      </w:r>
      <w:r w:rsidR="0098471D" w:rsidRPr="002039D8">
        <w:t xml:space="preserve">symbols </w:t>
      </w:r>
      <w:r w:rsidR="00C63141" w:rsidRPr="002039D8">
        <w:t>per period</w:t>
      </w:r>
    </w:p>
    <w:p w14:paraId="272BCAAE" w14:textId="30BA0AE0" w:rsidR="00F64E09" w:rsidRDefault="00F64E09" w:rsidP="007A1805">
      <w:pPr>
        <w:pStyle w:val="3GPPText"/>
        <w:numPr>
          <w:ilvl w:val="1"/>
          <w:numId w:val="35"/>
        </w:numPr>
      </w:pPr>
      <w:r>
        <w:t>Periodicity</w:t>
      </w:r>
      <w:r w:rsidR="6D2EE509">
        <w:t xml:space="preserve"> – 20 </w:t>
      </w:r>
      <w:proofErr w:type="spellStart"/>
      <w:r w:rsidR="6D2EE509">
        <w:t>ms</w:t>
      </w:r>
      <w:proofErr w:type="spellEnd"/>
    </w:p>
    <w:p w14:paraId="6D681D4C" w14:textId="57216C4D" w:rsidR="007A1805" w:rsidRDefault="00F64E09" w:rsidP="00051B63">
      <w:pPr>
        <w:pStyle w:val="3GPPText"/>
        <w:numPr>
          <w:ilvl w:val="1"/>
          <w:numId w:val="35"/>
        </w:numPr>
      </w:pPr>
      <w:r>
        <w:t xml:space="preserve">UE </w:t>
      </w:r>
      <w:r w:rsidR="00E15A42">
        <w:t xml:space="preserve">DL PRS processing </w:t>
      </w:r>
      <w:r>
        <w:t xml:space="preserve">capability </w:t>
      </w:r>
      <w:r w:rsidR="00A27B07">
        <w:t>–</w:t>
      </w:r>
      <w:r w:rsidR="003F584C">
        <w:t xml:space="preserve"> </w:t>
      </w:r>
      <w:r>
        <w:t>N</w:t>
      </w:r>
      <w:r w:rsidR="00A27B07">
        <w:t xml:space="preserve"> = </w:t>
      </w:r>
      <w:r w:rsidR="00924450">
        <w:t xml:space="preserve">0.5 </w:t>
      </w:r>
      <w:proofErr w:type="spellStart"/>
      <w:r w:rsidR="00924450">
        <w:t>ms</w:t>
      </w:r>
      <w:proofErr w:type="spellEnd"/>
      <w:r w:rsidR="00924450">
        <w:t xml:space="preserve"> (</w:t>
      </w:r>
      <w:r w:rsidR="000610B2">
        <w:t>~</w:t>
      </w:r>
      <w:r w:rsidR="00924450">
        <w:t>12</w:t>
      </w:r>
      <w:r w:rsidR="00CC4535">
        <w:t xml:space="preserve"> symbols</w:t>
      </w:r>
      <w:r w:rsidR="00857617">
        <w:t xml:space="preserve"> @30kHz</w:t>
      </w:r>
      <w:r w:rsidR="00924450">
        <w:t>)</w:t>
      </w:r>
      <w:r>
        <w:t>, T</w:t>
      </w:r>
      <w:r w:rsidR="00DD480E">
        <w:t xml:space="preserve"> = </w:t>
      </w:r>
      <w:r w:rsidR="007F1AA9">
        <w:t xml:space="preserve">8 </w:t>
      </w:r>
      <w:proofErr w:type="spellStart"/>
      <w:r w:rsidR="00E30C0F">
        <w:t>ms</w:t>
      </w:r>
      <w:proofErr w:type="spellEnd"/>
    </w:p>
    <w:p w14:paraId="7B4193E7" w14:textId="3164FCE8" w:rsidR="001D6644" w:rsidRDefault="001D6644" w:rsidP="001D6644">
      <w:pPr>
        <w:pStyle w:val="3GPPText"/>
        <w:numPr>
          <w:ilvl w:val="0"/>
          <w:numId w:val="35"/>
        </w:numPr>
      </w:pPr>
      <w:r>
        <w:t>UE capability for T</w:t>
      </w:r>
      <w:r w:rsidR="00097377">
        <w:t>proc,1 Tproc,2</w:t>
      </w:r>
    </w:p>
    <w:p w14:paraId="0A4719F0" w14:textId="68988B1E" w:rsidR="005F1267" w:rsidRDefault="00A7632D" w:rsidP="00146FE2">
      <w:pPr>
        <w:pStyle w:val="3GPPText"/>
        <w:numPr>
          <w:ilvl w:val="1"/>
          <w:numId w:val="35"/>
        </w:numPr>
      </w:pPr>
      <w:r>
        <w:t xml:space="preserve">Capability # </w:t>
      </w:r>
      <w:r w:rsidR="005F1267">
        <w:t>2</w:t>
      </w:r>
      <w:r w:rsidR="002F4698">
        <w:t xml:space="preserve"> (for low latency)</w:t>
      </w:r>
    </w:p>
    <w:p w14:paraId="0643AB66" w14:textId="7A2EB9B2" w:rsidR="002A37D7" w:rsidRDefault="002A37D7" w:rsidP="00146FE2">
      <w:pPr>
        <w:pStyle w:val="3GPPText"/>
        <w:numPr>
          <w:ilvl w:val="0"/>
          <w:numId w:val="35"/>
        </w:numPr>
      </w:pPr>
      <w:r>
        <w:t xml:space="preserve">Measurement </w:t>
      </w:r>
      <w:r w:rsidR="002F4698">
        <w:t>g</w:t>
      </w:r>
      <w:r>
        <w:t>ap</w:t>
      </w:r>
    </w:p>
    <w:p w14:paraId="16F6B824" w14:textId="77777777" w:rsidR="00417B60" w:rsidRDefault="00A675CF" w:rsidP="00146FE2">
      <w:pPr>
        <w:pStyle w:val="3GPPText"/>
        <w:numPr>
          <w:ilvl w:val="1"/>
          <w:numId w:val="35"/>
        </w:numPr>
      </w:pPr>
      <w:r>
        <w:t>Type</w:t>
      </w:r>
      <w:r w:rsidR="00AF790A">
        <w:t xml:space="preserve"> 1</w:t>
      </w:r>
      <w:r w:rsidR="002A37D7">
        <w:t>: BWP switching = 2 slots</w:t>
      </w:r>
      <w:r w:rsidR="00417B60">
        <w:t xml:space="preserve"> @ 30kHz</w:t>
      </w:r>
    </w:p>
    <w:p w14:paraId="1100C324" w14:textId="77777777" w:rsidR="000625F1" w:rsidRDefault="000625F1" w:rsidP="00E93D06">
      <w:pPr>
        <w:pStyle w:val="3GPPText"/>
        <w:numPr>
          <w:ilvl w:val="1"/>
          <w:numId w:val="35"/>
        </w:numPr>
      </w:pPr>
      <w:r>
        <w:t xml:space="preserve">MGL = 5.5 </w:t>
      </w:r>
      <w:proofErr w:type="spellStart"/>
      <w:r>
        <w:t>ms</w:t>
      </w:r>
      <w:proofErr w:type="spellEnd"/>
      <w:r>
        <w:t xml:space="preserve">, MGRP = 20ms </w:t>
      </w:r>
    </w:p>
    <w:p w14:paraId="5DA46565" w14:textId="488C9718" w:rsidR="002A37D7" w:rsidRDefault="00AF790A" w:rsidP="00F80C82">
      <w:pPr>
        <w:pStyle w:val="3GPPText"/>
        <w:numPr>
          <w:ilvl w:val="2"/>
          <w:numId w:val="35"/>
        </w:numPr>
      </w:pPr>
      <w:r>
        <w:t>2</w:t>
      </w:r>
      <w:r w:rsidR="000625F1">
        <w:t xml:space="preserve"> BWP</w:t>
      </w:r>
      <w:r>
        <w:t xml:space="preserve"> </w:t>
      </w:r>
      <w:r w:rsidR="00AA00E7">
        <w:t>switching</w:t>
      </w:r>
      <w:r w:rsidR="005319EC">
        <w:t xml:space="preserve"> times per occasion</w:t>
      </w:r>
      <w:r>
        <w:t xml:space="preserve"> </w:t>
      </w:r>
      <w:r w:rsidR="005319EC">
        <w:t xml:space="preserve">(from and to active DL BWP) </w:t>
      </w:r>
      <w:r w:rsidR="001202A5">
        <w:t xml:space="preserve">+ DL PRS </w:t>
      </w:r>
      <w:r w:rsidR="00BA24F8">
        <w:t xml:space="preserve">duration </w:t>
      </w:r>
      <w:r w:rsidR="002A37D7">
        <w:t xml:space="preserve">=&gt; </w:t>
      </w:r>
      <w:r w:rsidR="007008F7">
        <w:t>5 slots</w:t>
      </w:r>
      <w:r w:rsidR="002A37D7">
        <w:t xml:space="preserve"> </w:t>
      </w:r>
    </w:p>
    <w:p w14:paraId="06D2AECF" w14:textId="5DF46D94" w:rsidR="002A37D7" w:rsidRPr="00F80C82" w:rsidRDefault="002A37D7" w:rsidP="00146FE2">
      <w:pPr>
        <w:pStyle w:val="3GPPText"/>
        <w:numPr>
          <w:ilvl w:val="1"/>
          <w:numId w:val="35"/>
        </w:numPr>
      </w:pPr>
      <w:proofErr w:type="spellStart"/>
      <w:r w:rsidRPr="00F80C82">
        <w:t>Nsample</w:t>
      </w:r>
      <w:proofErr w:type="spellEnd"/>
      <w:r w:rsidRPr="00F80C82">
        <w:t xml:space="preserve"> = 4</w:t>
      </w:r>
      <w:r w:rsidR="008B7EBF">
        <w:t xml:space="preserve"> (RAN4 core measurements requirements)</w:t>
      </w:r>
    </w:p>
    <w:p w14:paraId="3EB51482" w14:textId="2C8BCBE1" w:rsidR="008839AA" w:rsidRPr="00F80C82" w:rsidRDefault="008839AA" w:rsidP="00F80C82">
      <w:pPr>
        <w:pStyle w:val="3GPPText"/>
        <w:numPr>
          <w:ilvl w:val="2"/>
          <w:numId w:val="35"/>
        </w:numPr>
      </w:pPr>
      <w:r w:rsidRPr="00F80C82">
        <w:t xml:space="preserve">UE is expected to </w:t>
      </w:r>
      <w:r w:rsidR="00297671">
        <w:t>perform</w:t>
      </w:r>
      <w:r w:rsidRPr="00F80C82">
        <w:t xml:space="preserve"> measur</w:t>
      </w:r>
      <w:r w:rsidR="00DC40EF" w:rsidRPr="00F80C82">
        <w:t>e</w:t>
      </w:r>
      <w:r w:rsidRPr="00F80C82">
        <w:t>ments on</w:t>
      </w:r>
      <w:r w:rsidR="00DC40EF" w:rsidRPr="00F80C82">
        <w:t xml:space="preserve"> </w:t>
      </w:r>
      <w:r w:rsidR="00EA524A">
        <w:t xml:space="preserve">DL PRS </w:t>
      </w:r>
      <w:r w:rsidR="00DC40EF" w:rsidRPr="00F80C82">
        <w:t xml:space="preserve">resource </w:t>
      </w:r>
      <w:r w:rsidR="00297671" w:rsidRPr="00A92BE9">
        <w:t xml:space="preserve">4 </w:t>
      </w:r>
      <w:r w:rsidR="00297671">
        <w:t xml:space="preserve">times </w:t>
      </w:r>
      <w:r w:rsidR="00DC40EF" w:rsidRPr="00F80C82">
        <w:t>(i.e. across 4 periods)</w:t>
      </w:r>
      <w:r w:rsidRPr="00F80C82">
        <w:t xml:space="preserve"> </w:t>
      </w:r>
    </w:p>
    <w:p w14:paraId="06F602FF" w14:textId="77777777" w:rsidR="00EA5DF2" w:rsidRPr="00146FE2" w:rsidRDefault="00EA5DF2" w:rsidP="0062493A">
      <w:pPr>
        <w:pStyle w:val="3GPPText"/>
        <w:rPr>
          <w:highlight w:val="yellow"/>
        </w:rPr>
      </w:pPr>
    </w:p>
    <w:p w14:paraId="475FBCC7" w14:textId="73CF3F63" w:rsidR="00F37329" w:rsidRDefault="00F37329" w:rsidP="00EA5DF2">
      <w:pPr>
        <w:pStyle w:val="Heading3"/>
        <w:tabs>
          <w:tab w:val="clear" w:pos="568"/>
          <w:tab w:val="num" w:pos="0"/>
        </w:tabs>
        <w:ind w:left="0"/>
      </w:pPr>
      <w:r>
        <w:t xml:space="preserve">Latency Analysis of </w:t>
      </w:r>
      <w:r w:rsidR="00E946F7">
        <w:t xml:space="preserve">the </w:t>
      </w:r>
      <w:r>
        <w:t xml:space="preserve">Rel.16 </w:t>
      </w:r>
      <w:r w:rsidR="00E946F7">
        <w:t>DL-TDOA / DL-</w:t>
      </w:r>
      <w:proofErr w:type="spellStart"/>
      <w:r w:rsidR="00E946F7">
        <w:t>AoD</w:t>
      </w:r>
      <w:proofErr w:type="spellEnd"/>
    </w:p>
    <w:p w14:paraId="09B92179" w14:textId="016C9FEF" w:rsidR="006D1DDD" w:rsidRPr="00EA5DF2" w:rsidRDefault="009B6A11" w:rsidP="006D1DDD">
      <w:pPr>
        <w:pStyle w:val="3GPPText"/>
        <w:rPr>
          <w:lang w:val="en-GB"/>
        </w:rPr>
      </w:pPr>
      <w:r>
        <w:rPr>
          <w:lang w:val="en-GB"/>
        </w:rPr>
        <w:t xml:space="preserve">The latency </w:t>
      </w:r>
      <w:r w:rsidR="00E27CF5">
        <w:rPr>
          <w:lang w:val="en-GB"/>
        </w:rPr>
        <w:t>analysis</w:t>
      </w:r>
      <w:r>
        <w:rPr>
          <w:lang w:val="en-GB"/>
        </w:rPr>
        <w:t xml:space="preserve"> for the Rel.16 DL-TDOA or DL-</w:t>
      </w:r>
      <w:proofErr w:type="spellStart"/>
      <w:r>
        <w:rPr>
          <w:lang w:val="en-GB"/>
        </w:rPr>
        <w:t>AoD</w:t>
      </w:r>
      <w:proofErr w:type="spellEnd"/>
      <w:r>
        <w:rPr>
          <w:lang w:val="en-GB"/>
        </w:rPr>
        <w:t xml:space="preserve"> positioning methods </w:t>
      </w:r>
      <w:r w:rsidR="00BC0E57">
        <w:rPr>
          <w:lang w:val="en-GB"/>
        </w:rPr>
        <w:t>is</w:t>
      </w:r>
      <w:r>
        <w:rPr>
          <w:lang w:val="en-GB"/>
        </w:rPr>
        <w:t xml:space="preserve"> summarized in </w:t>
      </w:r>
      <w:r w:rsidR="00E27CF5">
        <w:rPr>
          <w:lang w:val="en-GB"/>
        </w:rPr>
        <w:fldChar w:fldCharType="begin"/>
      </w:r>
      <w:r w:rsidR="00E27CF5">
        <w:rPr>
          <w:lang w:val="en-GB"/>
        </w:rPr>
        <w:instrText xml:space="preserve"> REF _Ref53234599 \h </w:instrText>
      </w:r>
      <w:r w:rsidR="00E27CF5">
        <w:rPr>
          <w:lang w:val="en-GB"/>
        </w:rPr>
      </w:r>
      <w:r w:rsidR="00E27CF5">
        <w:rPr>
          <w:lang w:val="en-GB"/>
        </w:rPr>
        <w:fldChar w:fldCharType="separate"/>
      </w:r>
      <w:r w:rsidR="00DC56F2">
        <w:t xml:space="preserve">Table </w:t>
      </w:r>
      <w:r w:rsidR="00DC56F2">
        <w:rPr>
          <w:noProof/>
        </w:rPr>
        <w:t>1</w:t>
      </w:r>
      <w:r w:rsidR="00E27CF5">
        <w:rPr>
          <w:lang w:val="en-GB"/>
        </w:rPr>
        <w:fldChar w:fldCharType="end"/>
      </w:r>
      <w:r w:rsidR="00BC0E57">
        <w:rPr>
          <w:lang w:val="en-GB"/>
        </w:rPr>
        <w:t xml:space="preserve"> and is bas</w:t>
      </w:r>
      <w:r w:rsidR="00970370">
        <w:rPr>
          <w:lang w:val="en-GB"/>
        </w:rPr>
        <w:t xml:space="preserve">ed on procedure </w:t>
      </w:r>
      <w:r w:rsidR="00067916">
        <w:rPr>
          <w:lang w:val="en-GB"/>
        </w:rPr>
        <w:t xml:space="preserve">and signalling </w:t>
      </w:r>
      <w:r w:rsidR="00791269">
        <w:rPr>
          <w:lang w:val="en-GB"/>
        </w:rPr>
        <w:t>shown</w:t>
      </w:r>
      <w:r w:rsidR="00067916">
        <w:rPr>
          <w:lang w:val="en-GB"/>
        </w:rPr>
        <w:t xml:space="preserve"> in </w:t>
      </w:r>
      <w:r w:rsidR="0069366E">
        <w:rPr>
          <w:lang w:val="en-GB"/>
        </w:rPr>
        <w:fldChar w:fldCharType="begin"/>
      </w:r>
      <w:r w:rsidR="0069366E">
        <w:rPr>
          <w:lang w:val="en-GB"/>
        </w:rPr>
        <w:instrText xml:space="preserve"> REF _Ref53234946 \h </w:instrText>
      </w:r>
      <w:r w:rsidR="0069366E">
        <w:rPr>
          <w:lang w:val="en-GB"/>
        </w:rPr>
      </w:r>
      <w:r w:rsidR="0069366E">
        <w:rPr>
          <w:lang w:val="en-GB"/>
        </w:rPr>
        <w:fldChar w:fldCharType="separate"/>
      </w:r>
      <w:r w:rsidR="00DC56F2">
        <w:t xml:space="preserve">Figure </w:t>
      </w:r>
      <w:r w:rsidR="00DC56F2">
        <w:rPr>
          <w:noProof/>
        </w:rPr>
        <w:t>14</w:t>
      </w:r>
      <w:r w:rsidR="0069366E">
        <w:rPr>
          <w:lang w:val="en-GB"/>
        </w:rPr>
        <w:fldChar w:fldCharType="end"/>
      </w:r>
      <w:r w:rsidR="0062493A">
        <w:rPr>
          <w:lang w:val="en-GB"/>
        </w:rPr>
        <w:t xml:space="preserve"> (please refer to corresponding section in Annex B)</w:t>
      </w:r>
      <w:r w:rsidR="0069366E">
        <w:rPr>
          <w:lang w:val="en-GB"/>
        </w:rPr>
        <w:t>.</w:t>
      </w:r>
    </w:p>
    <w:p w14:paraId="7A97DC1C" w14:textId="0DAB4F11" w:rsidR="006D1DDD" w:rsidRPr="008B6C22" w:rsidRDefault="006D1DDD" w:rsidP="00146FE2">
      <w:pPr>
        <w:pStyle w:val="Caption"/>
      </w:pPr>
      <w:bookmarkStart w:id="10" w:name="_Ref53234599"/>
      <w:r>
        <w:t xml:space="preserve">Table </w:t>
      </w:r>
      <w:r>
        <w:fldChar w:fldCharType="begin"/>
      </w:r>
      <w:r>
        <w:instrText xml:space="preserve"> SEQ Table \* ARABIC </w:instrText>
      </w:r>
      <w:r>
        <w:fldChar w:fldCharType="separate"/>
      </w:r>
      <w:r w:rsidR="00DC56F2">
        <w:rPr>
          <w:noProof/>
        </w:rPr>
        <w:t>1</w:t>
      </w:r>
      <w:r>
        <w:fldChar w:fldCharType="end"/>
      </w:r>
      <w:bookmarkEnd w:id="10"/>
      <w:r>
        <w:t>: Rel.16 DL TDOA/</w:t>
      </w:r>
      <w:proofErr w:type="spellStart"/>
      <w:r>
        <w:t>AoD</w:t>
      </w:r>
      <w:proofErr w:type="spellEnd"/>
      <w:r>
        <w:t xml:space="preserve"> Latency Analysis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208"/>
        <w:gridCol w:w="6270"/>
      </w:tblGrid>
      <w:tr w:rsidR="00D42392" w:rsidRPr="00491A44" w14:paraId="3BE940E0" w14:textId="77777777" w:rsidTr="00D75C00">
        <w:tc>
          <w:tcPr>
            <w:tcW w:w="9458" w:type="dxa"/>
            <w:gridSpan w:val="3"/>
            <w:shd w:val="clear" w:color="auto" w:fill="BDD6EE" w:themeFill="accent1" w:themeFillTint="66"/>
          </w:tcPr>
          <w:p w14:paraId="226DA555" w14:textId="350FF607" w:rsidR="0066158D" w:rsidRPr="00352219" w:rsidRDefault="0066158D" w:rsidP="001650B1">
            <w:pPr>
              <w:pStyle w:val="TAC"/>
              <w:rPr>
                <w:rStyle w:val="TALCar"/>
                <w:sz w:val="16"/>
                <w:szCs w:val="16"/>
              </w:rPr>
            </w:pPr>
            <w:r w:rsidRPr="00352219">
              <w:rPr>
                <w:rStyle w:val="TALCar"/>
                <w:sz w:val="16"/>
                <w:szCs w:val="16"/>
              </w:rPr>
              <w:lastRenderedPageBreak/>
              <w:t xml:space="preserve">Case </w:t>
            </w:r>
            <w:r w:rsidR="001650B1">
              <w:rPr>
                <w:rStyle w:val="TALCar"/>
                <w:sz w:val="16"/>
                <w:szCs w:val="16"/>
              </w:rPr>
              <w:t>1</w:t>
            </w:r>
            <w:r w:rsidRPr="00352219">
              <w:rPr>
                <w:rStyle w:val="TALCar"/>
                <w:sz w:val="16"/>
                <w:szCs w:val="16"/>
              </w:rPr>
              <w:t xml:space="preserve">, </w:t>
            </w:r>
            <w:proofErr w:type="spellStart"/>
            <w:r w:rsidR="001650B1">
              <w:rPr>
                <w:rStyle w:val="TALCar"/>
                <w:sz w:val="16"/>
                <w:szCs w:val="16"/>
              </w:rPr>
              <w:t>InF</w:t>
            </w:r>
            <w:proofErr w:type="spellEnd"/>
            <w:r w:rsidRPr="00352219">
              <w:rPr>
                <w:rStyle w:val="TALCar"/>
                <w:sz w:val="16"/>
                <w:szCs w:val="16"/>
              </w:rPr>
              <w:t xml:space="preserve">, </w:t>
            </w:r>
            <w:r w:rsidR="001650B1">
              <w:rPr>
                <w:rStyle w:val="TALCar"/>
                <w:sz w:val="16"/>
                <w:szCs w:val="16"/>
              </w:rPr>
              <w:t>FR1</w:t>
            </w:r>
            <w:r w:rsidRPr="00352219">
              <w:rPr>
                <w:rStyle w:val="TALCar"/>
                <w:sz w:val="16"/>
                <w:szCs w:val="16"/>
              </w:rPr>
              <w:t xml:space="preserve">, </w:t>
            </w:r>
            <w:r w:rsidR="001650B1">
              <w:rPr>
                <w:rStyle w:val="TALCar"/>
                <w:sz w:val="16"/>
                <w:szCs w:val="16"/>
              </w:rPr>
              <w:t>R.16 DL-TDOA</w:t>
            </w:r>
            <w:r w:rsidR="006D47B4">
              <w:rPr>
                <w:rStyle w:val="TALCar"/>
                <w:sz w:val="16"/>
                <w:szCs w:val="16"/>
              </w:rPr>
              <w:t>/DL-</w:t>
            </w:r>
            <w:proofErr w:type="spellStart"/>
            <w:r w:rsidR="006D47B4">
              <w:rPr>
                <w:rStyle w:val="TALCar"/>
                <w:sz w:val="16"/>
                <w:szCs w:val="16"/>
              </w:rPr>
              <w:t>AoD</w:t>
            </w:r>
            <w:proofErr w:type="spellEnd"/>
          </w:p>
          <w:p w14:paraId="55043680" w14:textId="77777777" w:rsidR="0066158D" w:rsidRPr="00352219" w:rsidRDefault="0066158D" w:rsidP="00CB1EEA">
            <w:pPr>
              <w:pStyle w:val="TAC"/>
              <w:rPr>
                <w:rStyle w:val="TALCar"/>
                <w:sz w:val="16"/>
                <w:szCs w:val="16"/>
              </w:rPr>
            </w:pPr>
          </w:p>
          <w:p w14:paraId="1DAB9E40" w14:textId="4415E099" w:rsidR="0066158D" w:rsidRPr="001E09D5" w:rsidRDefault="0066158D" w:rsidP="00CB1EEA">
            <w:pPr>
              <w:pStyle w:val="TAC"/>
              <w:rPr>
                <w:rStyle w:val="TALCar"/>
                <w:sz w:val="16"/>
                <w:szCs w:val="16"/>
                <w:lang w:val="en-US"/>
              </w:rPr>
            </w:pPr>
            <w:r w:rsidRPr="001E09D5">
              <w:rPr>
                <w:rStyle w:val="TALCar"/>
                <w:sz w:val="16"/>
                <w:szCs w:val="16"/>
                <w:lang w:val="en-US"/>
              </w:rPr>
              <w:t>Source NW</w:t>
            </w:r>
            <w:r w:rsidR="002F71A1" w:rsidRPr="001E09D5">
              <w:rPr>
                <w:rStyle w:val="TALCar"/>
                <w:sz w:val="16"/>
                <w:szCs w:val="16"/>
                <w:lang w:val="en-US"/>
              </w:rPr>
              <w:t xml:space="preserve"> </w:t>
            </w:r>
            <w:r w:rsidRPr="001E09D5">
              <w:rPr>
                <w:rStyle w:val="TALCar"/>
                <w:sz w:val="16"/>
                <w:szCs w:val="16"/>
                <w:lang w:val="en-US"/>
              </w:rPr>
              <w:t>/</w:t>
            </w:r>
            <w:r w:rsidR="002F71A1" w:rsidRPr="001E09D5">
              <w:rPr>
                <w:rStyle w:val="TALCar"/>
                <w:sz w:val="16"/>
                <w:szCs w:val="16"/>
                <w:lang w:val="en-US"/>
              </w:rPr>
              <w:t xml:space="preserve"> </w:t>
            </w:r>
            <w:r w:rsidRPr="001E09D5">
              <w:rPr>
                <w:rStyle w:val="TALCar"/>
                <w:sz w:val="16"/>
                <w:szCs w:val="16"/>
                <w:lang w:val="en-US"/>
              </w:rPr>
              <w:t>Destination NW</w:t>
            </w:r>
            <w:r w:rsidR="00222531" w:rsidRPr="001E09D5">
              <w:rPr>
                <w:rStyle w:val="TALCar"/>
                <w:sz w:val="16"/>
                <w:szCs w:val="16"/>
                <w:lang w:val="en-US"/>
              </w:rPr>
              <w:t xml:space="preserve"> – </w:t>
            </w:r>
            <w:r w:rsidR="002F0F29">
              <w:rPr>
                <w:rStyle w:val="TALCar"/>
                <w:sz w:val="16"/>
                <w:szCs w:val="16"/>
                <w:lang w:val="en-US"/>
              </w:rPr>
              <w:t>(</w:t>
            </w:r>
            <w:r w:rsidR="00222531" w:rsidRPr="001E09D5">
              <w:rPr>
                <w:rStyle w:val="TALCar"/>
                <w:sz w:val="16"/>
                <w:szCs w:val="16"/>
                <w:lang w:val="en-US"/>
              </w:rPr>
              <w:t>RAN procedure is transparent to source/destination</w:t>
            </w:r>
            <w:r w:rsidR="002F0F29">
              <w:rPr>
                <w:rStyle w:val="TALCar"/>
                <w:sz w:val="16"/>
                <w:szCs w:val="16"/>
                <w:lang w:val="en-US"/>
              </w:rPr>
              <w:t>)</w:t>
            </w:r>
          </w:p>
          <w:p w14:paraId="5BE2B73E" w14:textId="124FD71D" w:rsidR="0066158D" w:rsidRPr="001E09D5" w:rsidRDefault="0066158D" w:rsidP="00CB1EEA">
            <w:pPr>
              <w:pStyle w:val="TAC"/>
              <w:rPr>
                <w:rStyle w:val="TALCar"/>
                <w:sz w:val="16"/>
                <w:szCs w:val="16"/>
                <w:lang w:val="en-US"/>
              </w:rPr>
            </w:pPr>
            <w:r w:rsidRPr="00CD635E">
              <w:rPr>
                <w:rStyle w:val="TALCar"/>
                <w:sz w:val="16"/>
                <w:szCs w:val="16"/>
                <w:lang w:val="en-US"/>
              </w:rPr>
              <w:t>Positioning technique</w:t>
            </w:r>
            <w:r w:rsidR="002F71A1" w:rsidRPr="001E09D5">
              <w:rPr>
                <w:rStyle w:val="TALCar"/>
                <w:sz w:val="16"/>
                <w:szCs w:val="16"/>
                <w:lang w:val="en-US"/>
              </w:rPr>
              <w:t>:</w:t>
            </w:r>
            <w:r w:rsidRPr="001E09D5">
              <w:rPr>
                <w:rStyle w:val="TALCar"/>
                <w:sz w:val="16"/>
                <w:szCs w:val="16"/>
                <w:lang w:val="en-US"/>
              </w:rPr>
              <w:t xml:space="preserve"> DL-TDOA</w:t>
            </w:r>
            <w:r w:rsidR="002F71A1" w:rsidRPr="001E09D5">
              <w:rPr>
                <w:rStyle w:val="TALCar"/>
                <w:sz w:val="16"/>
                <w:szCs w:val="16"/>
                <w:lang w:val="en-US"/>
              </w:rPr>
              <w:t>/DL-</w:t>
            </w:r>
            <w:proofErr w:type="spellStart"/>
            <w:r w:rsidR="002F71A1" w:rsidRPr="001E09D5">
              <w:rPr>
                <w:rStyle w:val="TALCar"/>
                <w:sz w:val="16"/>
                <w:szCs w:val="16"/>
                <w:lang w:val="en-US"/>
              </w:rPr>
              <w:t>AoD</w:t>
            </w:r>
            <w:proofErr w:type="spellEnd"/>
            <w:r w:rsidRPr="001E09D5">
              <w:rPr>
                <w:rStyle w:val="TALCar"/>
                <w:sz w:val="16"/>
                <w:szCs w:val="16"/>
                <w:lang w:val="en-US"/>
              </w:rPr>
              <w:t>, type DL</w:t>
            </w:r>
            <w:r w:rsidR="002F71A1" w:rsidRPr="001E09D5">
              <w:rPr>
                <w:rStyle w:val="TALCar"/>
                <w:sz w:val="16"/>
                <w:szCs w:val="16"/>
                <w:lang w:val="en-US"/>
              </w:rPr>
              <w:t xml:space="preserve"> only</w:t>
            </w:r>
            <w:r w:rsidRPr="001E09D5">
              <w:rPr>
                <w:rStyle w:val="TALCar"/>
                <w:sz w:val="16"/>
                <w:szCs w:val="16"/>
                <w:lang w:val="en-US"/>
              </w:rPr>
              <w:t>, mode</w:t>
            </w:r>
            <w:r w:rsidR="002F71A1" w:rsidRPr="001E09D5">
              <w:rPr>
                <w:rStyle w:val="TALCar"/>
                <w:sz w:val="16"/>
                <w:szCs w:val="16"/>
                <w:lang w:val="en-US"/>
              </w:rPr>
              <w:t xml:space="preserve">: </w:t>
            </w:r>
            <w:r w:rsidRPr="001E09D5">
              <w:rPr>
                <w:rStyle w:val="TALCar"/>
                <w:sz w:val="16"/>
                <w:szCs w:val="16"/>
                <w:lang w:val="en-US"/>
              </w:rPr>
              <w:t>UE-A,</w:t>
            </w:r>
          </w:p>
          <w:p w14:paraId="239CB5FE" w14:textId="678F6981" w:rsidR="0066158D" w:rsidRPr="00352219" w:rsidRDefault="0066158D" w:rsidP="00CB1EEA">
            <w:pPr>
              <w:pStyle w:val="TAC"/>
              <w:rPr>
                <w:rStyle w:val="TALCar"/>
                <w:sz w:val="16"/>
                <w:szCs w:val="16"/>
                <w:lang w:val="en-US"/>
              </w:rPr>
            </w:pPr>
            <w:r w:rsidRPr="001E09D5">
              <w:rPr>
                <w:rStyle w:val="TALCar"/>
                <w:sz w:val="16"/>
                <w:szCs w:val="16"/>
                <w:lang w:val="en-US"/>
              </w:rPr>
              <w:t>Initial and Final RRC States</w:t>
            </w:r>
            <w:r w:rsidR="00547381" w:rsidRPr="001E09D5">
              <w:rPr>
                <w:rStyle w:val="TALCar"/>
                <w:sz w:val="16"/>
                <w:szCs w:val="16"/>
                <w:lang w:val="en-US"/>
              </w:rPr>
              <w:t>:</w:t>
            </w:r>
            <w:r w:rsidRPr="001E09D5">
              <w:rPr>
                <w:rStyle w:val="TALCar"/>
                <w:sz w:val="16"/>
                <w:szCs w:val="16"/>
                <w:lang w:val="en-US"/>
              </w:rPr>
              <w:t xml:space="preserve"> CONNECTED</w:t>
            </w:r>
          </w:p>
          <w:p w14:paraId="4DFE9D66" w14:textId="77777777" w:rsidR="0066158D" w:rsidRPr="00352219" w:rsidRDefault="0066158D" w:rsidP="00CB1EEA">
            <w:pPr>
              <w:pStyle w:val="TAC"/>
              <w:rPr>
                <w:rStyle w:val="TALCar"/>
                <w:sz w:val="16"/>
                <w:szCs w:val="16"/>
                <w:lang w:val="en-US"/>
              </w:rPr>
            </w:pPr>
          </w:p>
        </w:tc>
      </w:tr>
      <w:tr w:rsidR="00AD03C6" w:rsidRPr="00491A44" w14:paraId="0168B6D9" w14:textId="77777777" w:rsidTr="00D75C00">
        <w:tc>
          <w:tcPr>
            <w:tcW w:w="1980" w:type="dxa"/>
            <w:shd w:val="clear" w:color="auto" w:fill="BDD6EE" w:themeFill="accent1" w:themeFillTint="66"/>
          </w:tcPr>
          <w:p w14:paraId="7E6A9DA6" w14:textId="77777777" w:rsidR="0066158D" w:rsidRPr="00352219" w:rsidRDefault="0066158D" w:rsidP="00CB1EEA">
            <w:pPr>
              <w:pStyle w:val="TAC"/>
              <w:rPr>
                <w:rStyle w:val="TALCar"/>
                <w:sz w:val="16"/>
                <w:szCs w:val="16"/>
                <w:lang w:val="en-US"/>
              </w:rPr>
            </w:pPr>
            <w:r w:rsidRPr="00352219">
              <w:rPr>
                <w:rStyle w:val="TALCar"/>
                <w:sz w:val="16"/>
                <w:szCs w:val="16"/>
                <w:lang w:val="en-US"/>
              </w:rPr>
              <w:t>Latency Component</w:t>
            </w:r>
            <w:r>
              <w:rPr>
                <w:rStyle w:val="TALCar"/>
                <w:sz w:val="16"/>
                <w:szCs w:val="16"/>
                <w:lang w:val="en-US"/>
              </w:rPr>
              <w:t>s</w:t>
            </w:r>
          </w:p>
        </w:tc>
        <w:tc>
          <w:tcPr>
            <w:tcW w:w="1208" w:type="dxa"/>
            <w:shd w:val="clear" w:color="auto" w:fill="BDD6EE" w:themeFill="accent1" w:themeFillTint="66"/>
          </w:tcPr>
          <w:p w14:paraId="5B2EE60F" w14:textId="2EAFD36A" w:rsidR="0066158D" w:rsidRPr="00352219" w:rsidRDefault="0066158D" w:rsidP="00CB1EEA">
            <w:pPr>
              <w:pStyle w:val="TAC"/>
              <w:rPr>
                <w:rStyle w:val="TALCar"/>
                <w:sz w:val="16"/>
                <w:szCs w:val="16"/>
                <w:lang w:val="en-US"/>
              </w:rPr>
            </w:pPr>
            <w:r w:rsidRPr="00352219">
              <w:rPr>
                <w:rStyle w:val="TALCar"/>
                <w:sz w:val="16"/>
                <w:szCs w:val="16"/>
                <w:lang w:val="en-US"/>
              </w:rPr>
              <w:t>Value Range,</w:t>
            </w:r>
            <w:r w:rsidR="00D836D8">
              <w:rPr>
                <w:rStyle w:val="TALCar"/>
                <w:sz w:val="16"/>
                <w:szCs w:val="16"/>
                <w:lang w:val="en-US"/>
              </w:rPr>
              <w:t xml:space="preserve"> </w:t>
            </w:r>
            <w:proofErr w:type="spellStart"/>
            <w:r w:rsidRPr="00352219">
              <w:rPr>
                <w:rStyle w:val="TALCar"/>
                <w:sz w:val="16"/>
                <w:szCs w:val="16"/>
                <w:lang w:val="en-US"/>
              </w:rPr>
              <w:t>ms</w:t>
            </w:r>
            <w:proofErr w:type="spellEnd"/>
          </w:p>
        </w:tc>
        <w:tc>
          <w:tcPr>
            <w:tcW w:w="6270" w:type="dxa"/>
            <w:shd w:val="clear" w:color="auto" w:fill="BDD6EE" w:themeFill="accent1" w:themeFillTint="66"/>
          </w:tcPr>
          <w:p w14:paraId="313CB7EC" w14:textId="77777777" w:rsidR="0066158D" w:rsidRPr="00352219" w:rsidRDefault="0066158D" w:rsidP="00CB1EEA">
            <w:pPr>
              <w:pStyle w:val="TAC"/>
              <w:rPr>
                <w:rStyle w:val="TALCar"/>
                <w:sz w:val="16"/>
                <w:szCs w:val="16"/>
                <w:lang w:val="en-US"/>
              </w:rPr>
            </w:pPr>
            <w:r w:rsidRPr="00352219">
              <w:rPr>
                <w:rStyle w:val="TALCar"/>
                <w:sz w:val="16"/>
                <w:szCs w:val="16"/>
                <w:lang w:val="en-US"/>
              </w:rPr>
              <w:t>Description of Latency Component</w:t>
            </w:r>
          </w:p>
        </w:tc>
      </w:tr>
      <w:tr w:rsidR="00AD03C6" w:rsidRPr="00491A44" w14:paraId="46106DEE" w14:textId="77777777" w:rsidTr="00D75C00">
        <w:tc>
          <w:tcPr>
            <w:tcW w:w="1980" w:type="dxa"/>
            <w:tcBorders>
              <w:bottom w:val="single" w:sz="4" w:space="0" w:color="auto"/>
            </w:tcBorders>
            <w:shd w:val="clear" w:color="auto" w:fill="auto"/>
          </w:tcPr>
          <w:p w14:paraId="293B5BB4" w14:textId="1BAC295C" w:rsidR="005513C3" w:rsidRPr="00D836D8" w:rsidRDefault="0066158D" w:rsidP="001F6F95">
            <w:pPr>
              <w:pStyle w:val="TAC"/>
              <w:rPr>
                <w:rStyle w:val="TALCar"/>
                <w:sz w:val="16"/>
                <w:szCs w:val="16"/>
                <w:lang w:val="en-US"/>
              </w:rPr>
            </w:pPr>
            <w:r w:rsidRPr="0015247A">
              <w:rPr>
                <w:rStyle w:val="TALCar"/>
                <w:sz w:val="16"/>
                <w:szCs w:val="16"/>
                <w:lang w:val="en-US"/>
              </w:rPr>
              <w:t>Start trigger</w:t>
            </w:r>
          </w:p>
        </w:tc>
        <w:tc>
          <w:tcPr>
            <w:tcW w:w="1208" w:type="dxa"/>
            <w:tcBorders>
              <w:bottom w:val="single" w:sz="4" w:space="0" w:color="auto"/>
            </w:tcBorders>
            <w:shd w:val="clear" w:color="auto" w:fill="auto"/>
          </w:tcPr>
          <w:p w14:paraId="6539DD0F" w14:textId="77777777" w:rsidR="0066158D" w:rsidRPr="00352219" w:rsidRDefault="0066158D" w:rsidP="00CB1EEA">
            <w:pPr>
              <w:pStyle w:val="TAC"/>
              <w:rPr>
                <w:rStyle w:val="TALCar"/>
                <w:sz w:val="16"/>
                <w:szCs w:val="16"/>
                <w:lang w:val="en-US"/>
              </w:rPr>
            </w:pPr>
          </w:p>
        </w:tc>
        <w:tc>
          <w:tcPr>
            <w:tcW w:w="6270" w:type="dxa"/>
            <w:tcBorders>
              <w:bottom w:val="single" w:sz="4" w:space="0" w:color="auto"/>
            </w:tcBorders>
            <w:shd w:val="clear" w:color="auto" w:fill="auto"/>
          </w:tcPr>
          <w:p w14:paraId="77E27787" w14:textId="77777777" w:rsidR="0066158D" w:rsidRPr="00352219" w:rsidRDefault="0066158D" w:rsidP="00CB1EEA">
            <w:pPr>
              <w:pStyle w:val="TAC"/>
              <w:rPr>
                <w:rStyle w:val="TALCar"/>
                <w:sz w:val="16"/>
                <w:szCs w:val="16"/>
                <w:lang w:val="en-US"/>
              </w:rPr>
            </w:pPr>
          </w:p>
        </w:tc>
      </w:tr>
      <w:tr w:rsidR="00AD03C6" w:rsidRPr="00491A44" w14:paraId="63008EEA" w14:textId="77777777" w:rsidTr="00D75C00">
        <w:tc>
          <w:tcPr>
            <w:tcW w:w="1980" w:type="dxa"/>
            <w:shd w:val="clear" w:color="auto" w:fill="FFF2CC" w:themeFill="accent4" w:themeFillTint="33"/>
          </w:tcPr>
          <w:p w14:paraId="7F560EE9" w14:textId="0CEAD381" w:rsidR="0066158D" w:rsidRPr="001B3605" w:rsidRDefault="002C6270" w:rsidP="007B619F">
            <w:pPr>
              <w:pStyle w:val="TAC"/>
              <w:rPr>
                <w:rStyle w:val="TALCar"/>
                <w:b/>
                <w:bCs/>
                <w:sz w:val="16"/>
                <w:szCs w:val="16"/>
                <w:lang w:val="en-US"/>
              </w:rPr>
            </w:pPr>
            <w:r w:rsidRPr="001B3605">
              <w:rPr>
                <w:rStyle w:val="TALCar"/>
                <w:b/>
                <w:bCs/>
                <w:sz w:val="16"/>
                <w:szCs w:val="16"/>
                <w:lang w:val="en-US"/>
              </w:rPr>
              <w:t xml:space="preserve">Step 1. </w:t>
            </w:r>
            <w:r w:rsidR="007B619F" w:rsidRPr="001B3605">
              <w:rPr>
                <w:rStyle w:val="TALCar"/>
                <w:b/>
                <w:bCs/>
                <w:sz w:val="16"/>
                <w:szCs w:val="16"/>
                <w:lang w:val="en-US"/>
              </w:rPr>
              <w:t>Location Request</w:t>
            </w:r>
          </w:p>
        </w:tc>
        <w:tc>
          <w:tcPr>
            <w:tcW w:w="1208" w:type="dxa"/>
            <w:shd w:val="clear" w:color="auto" w:fill="FFF2CC" w:themeFill="accent4" w:themeFillTint="33"/>
          </w:tcPr>
          <w:p w14:paraId="291697EE" w14:textId="77777777" w:rsidR="0066158D" w:rsidRDefault="00B93184" w:rsidP="00CB1EEA">
            <w:pPr>
              <w:pStyle w:val="TAC"/>
              <w:rPr>
                <w:rStyle w:val="TALCar"/>
                <w:sz w:val="16"/>
                <w:szCs w:val="16"/>
                <w:lang w:val="en-US"/>
              </w:rPr>
            </w:pPr>
            <w:r>
              <w:rPr>
                <w:rStyle w:val="TALCar"/>
                <w:sz w:val="16"/>
                <w:szCs w:val="16"/>
                <w:lang w:val="en-US"/>
              </w:rPr>
              <w:t>24.25 symbols</w:t>
            </w:r>
          </w:p>
          <w:p w14:paraId="2386FD7A" w14:textId="1339697A" w:rsidR="0066158D" w:rsidRPr="00352219" w:rsidRDefault="00B93184" w:rsidP="00CB1EEA">
            <w:pPr>
              <w:pStyle w:val="TAC"/>
              <w:rPr>
                <w:rStyle w:val="TALCar"/>
                <w:sz w:val="16"/>
                <w:szCs w:val="16"/>
                <w:lang w:val="en-US"/>
              </w:rPr>
            </w:pPr>
            <w:r>
              <w:rPr>
                <w:rStyle w:val="TALCar"/>
                <w:sz w:val="16"/>
                <w:szCs w:val="16"/>
                <w:lang w:val="en-US"/>
              </w:rPr>
              <w:t xml:space="preserve">0.8661 </w:t>
            </w:r>
            <w:proofErr w:type="spellStart"/>
            <w:r>
              <w:rPr>
                <w:rStyle w:val="TALCar"/>
                <w:sz w:val="16"/>
                <w:szCs w:val="16"/>
                <w:lang w:val="en-US"/>
              </w:rPr>
              <w:t>ms</w:t>
            </w:r>
            <w:proofErr w:type="spellEnd"/>
          </w:p>
        </w:tc>
        <w:tc>
          <w:tcPr>
            <w:tcW w:w="6270" w:type="dxa"/>
            <w:shd w:val="clear" w:color="auto" w:fill="FFF2CC" w:themeFill="accent4" w:themeFillTint="33"/>
          </w:tcPr>
          <w:p w14:paraId="0CB6FC7A" w14:textId="69FB55BD" w:rsidR="0066158D" w:rsidRPr="00352219" w:rsidRDefault="00005E28" w:rsidP="00005E28">
            <w:pPr>
              <w:pStyle w:val="TAC"/>
              <w:jc w:val="left"/>
              <w:rPr>
                <w:rStyle w:val="TALCar"/>
                <w:sz w:val="16"/>
                <w:szCs w:val="16"/>
                <w:lang w:val="en-US"/>
              </w:rPr>
            </w:pPr>
            <w:r>
              <w:rPr>
                <w:rStyle w:val="TALCar"/>
                <w:sz w:val="16"/>
                <w:szCs w:val="16"/>
                <w:lang w:val="en-US"/>
              </w:rPr>
              <w:t>Value is provided for L1 components only</w:t>
            </w:r>
          </w:p>
        </w:tc>
      </w:tr>
      <w:tr w:rsidR="00AE4C3B" w:rsidRPr="00491A44" w14:paraId="1F828FB0" w14:textId="77777777" w:rsidTr="00D75C00">
        <w:tc>
          <w:tcPr>
            <w:tcW w:w="1980" w:type="dxa"/>
            <w:shd w:val="clear" w:color="auto" w:fill="auto"/>
          </w:tcPr>
          <w:p w14:paraId="299BCC44" w14:textId="6CD6D7BF" w:rsidR="00ED6323" w:rsidRDefault="005A7363" w:rsidP="007B619F">
            <w:pPr>
              <w:pStyle w:val="TAC"/>
              <w:rPr>
                <w:rStyle w:val="TALCar"/>
                <w:sz w:val="16"/>
                <w:szCs w:val="16"/>
                <w:lang w:val="en-US"/>
              </w:rPr>
            </w:pPr>
            <w:r>
              <w:rPr>
                <w:rStyle w:val="TALCar"/>
                <w:sz w:val="16"/>
                <w:szCs w:val="16"/>
                <w:lang w:val="en-US"/>
              </w:rPr>
              <w:t xml:space="preserve">1A: </w:t>
            </w:r>
            <w:r w:rsidR="00C92D85">
              <w:rPr>
                <w:rStyle w:val="TALCar"/>
                <w:sz w:val="16"/>
                <w:szCs w:val="16"/>
                <w:lang w:val="en-US"/>
              </w:rPr>
              <w:t>PDCCH</w:t>
            </w:r>
            <w:r w:rsidR="00AE4A26">
              <w:rPr>
                <w:rStyle w:val="TALCar"/>
                <w:sz w:val="16"/>
                <w:szCs w:val="16"/>
                <w:lang w:val="en-US"/>
              </w:rPr>
              <w:t>+</w:t>
            </w:r>
            <w:r w:rsidR="00C92D85">
              <w:rPr>
                <w:rStyle w:val="TALCar"/>
                <w:sz w:val="16"/>
                <w:szCs w:val="16"/>
                <w:lang w:val="en-US"/>
              </w:rPr>
              <w:t>PDSCH preparation time</w:t>
            </w:r>
          </w:p>
        </w:tc>
        <w:tc>
          <w:tcPr>
            <w:tcW w:w="1208" w:type="dxa"/>
            <w:shd w:val="clear" w:color="auto" w:fill="auto"/>
          </w:tcPr>
          <w:p w14:paraId="677FD8FD" w14:textId="77777777" w:rsidR="00964D07" w:rsidRDefault="00CB47EB" w:rsidP="00CB1EEA">
            <w:pPr>
              <w:pStyle w:val="TAC"/>
              <w:rPr>
                <w:rStyle w:val="TALCar"/>
                <w:sz w:val="16"/>
                <w:szCs w:val="16"/>
                <w:lang w:val="en-US"/>
              </w:rPr>
            </w:pPr>
            <w:r>
              <w:rPr>
                <w:rStyle w:val="TALCar"/>
                <w:sz w:val="16"/>
                <w:szCs w:val="16"/>
                <w:lang w:val="en-US"/>
              </w:rPr>
              <w:t>4.75 symbols</w:t>
            </w:r>
          </w:p>
          <w:p w14:paraId="58F80AAB" w14:textId="29B89019" w:rsidR="006600F6" w:rsidRPr="00352219" w:rsidRDefault="000B7C9E" w:rsidP="00CB1EEA">
            <w:pPr>
              <w:pStyle w:val="TAC"/>
              <w:rPr>
                <w:rStyle w:val="TALCar"/>
                <w:sz w:val="16"/>
                <w:szCs w:val="16"/>
                <w:lang w:val="en-US"/>
              </w:rPr>
            </w:pPr>
            <w:r w:rsidRPr="000B7C9E">
              <w:rPr>
                <w:rStyle w:val="TALCar"/>
                <w:sz w:val="16"/>
                <w:szCs w:val="16"/>
                <w:lang w:val="en-US"/>
              </w:rPr>
              <w:t>0.1696</w:t>
            </w:r>
            <w:r>
              <w:rPr>
                <w:rStyle w:val="TALCar"/>
                <w:sz w:val="16"/>
                <w:szCs w:val="16"/>
                <w:lang w:val="en-US"/>
              </w:rPr>
              <w:t xml:space="preserve"> </w:t>
            </w:r>
            <w:proofErr w:type="spellStart"/>
            <w:r>
              <w:rPr>
                <w:rStyle w:val="TALCar"/>
                <w:sz w:val="16"/>
                <w:szCs w:val="16"/>
                <w:lang w:val="en-US"/>
              </w:rPr>
              <w:t>ms</w:t>
            </w:r>
            <w:proofErr w:type="spellEnd"/>
          </w:p>
        </w:tc>
        <w:tc>
          <w:tcPr>
            <w:tcW w:w="6270" w:type="dxa"/>
            <w:shd w:val="clear" w:color="auto" w:fill="auto"/>
          </w:tcPr>
          <w:p w14:paraId="29DE25C0" w14:textId="70773936" w:rsidR="00ED6323" w:rsidRDefault="006E5969" w:rsidP="001B3605">
            <w:pPr>
              <w:pStyle w:val="TAC"/>
              <w:jc w:val="left"/>
              <w:rPr>
                <w:rStyle w:val="TALCar"/>
                <w:sz w:val="16"/>
                <w:szCs w:val="16"/>
                <w:lang w:val="en-US"/>
              </w:rPr>
            </w:pPr>
            <w:r w:rsidRPr="00AF2C58">
              <w:rPr>
                <w:rStyle w:val="TALCar"/>
                <w:sz w:val="16"/>
                <w:szCs w:val="16"/>
                <w:u w:val="single"/>
                <w:lang w:val="en-US"/>
              </w:rPr>
              <w:t>N</w:t>
            </w:r>
            <w:r w:rsidR="00B862EE" w:rsidRPr="00AF2C58">
              <w:rPr>
                <w:rStyle w:val="TALCar"/>
                <w:sz w:val="16"/>
                <w:szCs w:val="16"/>
                <w:u w:val="single"/>
                <w:lang w:val="en-US"/>
              </w:rPr>
              <w:t>ot specified</w:t>
            </w:r>
            <w:r w:rsidR="00B862EE" w:rsidRPr="001B3605">
              <w:rPr>
                <w:rStyle w:val="TALCar"/>
                <w:sz w:val="16"/>
                <w:szCs w:val="16"/>
                <w:lang w:val="en-US"/>
              </w:rPr>
              <w:t>. For analysis</w:t>
            </w:r>
            <w:r w:rsidR="006042E4">
              <w:rPr>
                <w:rStyle w:val="TALCar"/>
                <w:sz w:val="16"/>
                <w:szCs w:val="16"/>
                <w:lang w:val="en-US"/>
              </w:rPr>
              <w:t>,</w:t>
            </w:r>
            <w:r w:rsidR="00B862EE" w:rsidRPr="001B3605">
              <w:rPr>
                <w:rStyle w:val="TALCar"/>
                <w:sz w:val="16"/>
                <w:szCs w:val="16"/>
                <w:lang w:val="en-US"/>
              </w:rPr>
              <w:t xml:space="preserve"> the assumption from </w:t>
            </w:r>
            <w:r w:rsidR="008A0CBE" w:rsidRPr="001B3605">
              <w:rPr>
                <w:rStyle w:val="TALCar"/>
                <w:sz w:val="16"/>
                <w:szCs w:val="16"/>
                <w:lang w:val="en-US"/>
              </w:rPr>
              <w:t>[38.824]</w:t>
            </w:r>
            <w:r w:rsidR="00B862EE" w:rsidRPr="001B3605">
              <w:rPr>
                <w:rStyle w:val="TALCar"/>
                <w:sz w:val="16"/>
                <w:szCs w:val="16"/>
                <w:lang w:val="en-US"/>
              </w:rPr>
              <w:t xml:space="preserve"> is used</w:t>
            </w:r>
            <w:r w:rsidR="008A0CBE" w:rsidRPr="001B3605">
              <w:rPr>
                <w:rStyle w:val="TALCar"/>
                <w:sz w:val="16"/>
                <w:szCs w:val="16"/>
                <w:lang w:val="en-US"/>
              </w:rPr>
              <w:t xml:space="preserve">: </w:t>
            </w:r>
            <w:r w:rsidR="00503358" w:rsidRPr="001B3605">
              <w:rPr>
                <w:rStyle w:val="TALCar"/>
                <w:sz w:val="16"/>
                <w:szCs w:val="16"/>
                <w:lang w:val="en-US"/>
              </w:rPr>
              <w:t>UE's N2/2 + X for scheduling the initial PDSCH.</w:t>
            </w:r>
            <w:r w:rsidR="00B862EE" w:rsidRPr="001B3605">
              <w:rPr>
                <w:rStyle w:val="TALCar"/>
                <w:sz w:val="16"/>
                <w:szCs w:val="16"/>
                <w:lang w:val="en-US"/>
              </w:rPr>
              <w:t xml:space="preserve"> </w:t>
            </w:r>
            <w:r w:rsidR="00503358" w:rsidRPr="001B3605">
              <w:rPr>
                <w:rStyle w:val="TALCar"/>
                <w:sz w:val="16"/>
                <w:szCs w:val="16"/>
                <w:lang w:val="en-US"/>
              </w:rPr>
              <w:t>X = 2/4/8 symbols for SCS = 30/60/120</w:t>
            </w:r>
            <w:r w:rsidR="00B862EE" w:rsidRPr="001B3605">
              <w:rPr>
                <w:rStyle w:val="TALCar"/>
                <w:sz w:val="16"/>
                <w:szCs w:val="16"/>
                <w:lang w:val="en-US"/>
              </w:rPr>
              <w:t>k</w:t>
            </w:r>
            <w:r w:rsidR="00503358" w:rsidRPr="001B3605">
              <w:rPr>
                <w:rStyle w:val="TALCar"/>
                <w:sz w:val="16"/>
                <w:szCs w:val="16"/>
                <w:lang w:val="en-US"/>
              </w:rPr>
              <w:t>Hz, respectively</w:t>
            </w:r>
            <w:r w:rsidR="00B862EE" w:rsidRPr="001B3605">
              <w:rPr>
                <w:rStyle w:val="TALCar"/>
                <w:sz w:val="16"/>
                <w:szCs w:val="16"/>
                <w:lang w:val="en-US"/>
              </w:rPr>
              <w:t>.</w:t>
            </w:r>
          </w:p>
          <w:p w14:paraId="563DAE3D" w14:textId="77777777" w:rsidR="001809CF" w:rsidRDefault="00E310C7" w:rsidP="001B3605">
            <w:pPr>
              <w:pStyle w:val="TAC"/>
              <w:jc w:val="left"/>
              <w:rPr>
                <w:rStyle w:val="TALCar"/>
                <w:sz w:val="16"/>
                <w:szCs w:val="16"/>
                <w:lang w:val="en-US"/>
              </w:rPr>
            </w:pPr>
            <w:r>
              <w:rPr>
                <w:rStyle w:val="TALCar"/>
                <w:sz w:val="16"/>
                <w:szCs w:val="16"/>
                <w:lang w:val="en-US"/>
              </w:rPr>
              <w:t xml:space="preserve">N2 = </w:t>
            </w:r>
            <w:r w:rsidR="008211C3">
              <w:rPr>
                <w:rStyle w:val="TALCar"/>
                <w:sz w:val="16"/>
                <w:szCs w:val="16"/>
                <w:lang w:val="en-US"/>
              </w:rPr>
              <w:t>5.5 symbols</w:t>
            </w:r>
            <w:r w:rsidR="00AA2557">
              <w:rPr>
                <w:rStyle w:val="TALCar"/>
                <w:sz w:val="16"/>
                <w:szCs w:val="16"/>
                <w:lang w:val="en-US"/>
              </w:rPr>
              <w:t xml:space="preserve">@30kHz SCS for </w:t>
            </w:r>
            <w:r w:rsidR="00964D07">
              <w:rPr>
                <w:rStyle w:val="TALCar"/>
                <w:sz w:val="16"/>
                <w:szCs w:val="16"/>
                <w:lang w:val="en-US"/>
              </w:rPr>
              <w:t>UE capability 2</w:t>
            </w:r>
          </w:p>
          <w:p w14:paraId="3EBE2447" w14:textId="11D1C27E" w:rsidR="000B7C9E" w:rsidRPr="00352219" w:rsidRDefault="007D4F07" w:rsidP="001B3605">
            <w:pPr>
              <w:pStyle w:val="TAC"/>
              <w:jc w:val="left"/>
              <w:rPr>
                <w:rStyle w:val="TALCar"/>
                <w:sz w:val="16"/>
                <w:szCs w:val="16"/>
                <w:lang w:val="en-US"/>
              </w:rPr>
            </w:pPr>
            <w:r>
              <w:rPr>
                <w:rStyle w:val="TALCar"/>
                <w:sz w:val="16"/>
                <w:szCs w:val="16"/>
                <w:lang w:val="en-US"/>
              </w:rPr>
              <w:t xml:space="preserve">5.5/2+2 = </w:t>
            </w:r>
            <w:r w:rsidR="007F613D">
              <w:rPr>
                <w:rStyle w:val="TALCar"/>
                <w:sz w:val="16"/>
                <w:szCs w:val="16"/>
                <w:lang w:val="en-US"/>
              </w:rPr>
              <w:t>4.75</w:t>
            </w:r>
          </w:p>
        </w:tc>
      </w:tr>
      <w:tr w:rsidR="00AE4C3B" w:rsidRPr="00491A44" w14:paraId="64A344EF" w14:textId="77777777" w:rsidTr="00D75C00">
        <w:trPr>
          <w:trHeight w:val="395"/>
        </w:trPr>
        <w:tc>
          <w:tcPr>
            <w:tcW w:w="1980" w:type="dxa"/>
            <w:shd w:val="clear" w:color="auto" w:fill="auto"/>
          </w:tcPr>
          <w:p w14:paraId="6B72623B" w14:textId="34AB5958" w:rsidR="00ED6323" w:rsidRDefault="005A7363" w:rsidP="007B619F">
            <w:pPr>
              <w:pStyle w:val="TAC"/>
              <w:rPr>
                <w:rStyle w:val="TALCar"/>
                <w:sz w:val="16"/>
                <w:szCs w:val="16"/>
                <w:lang w:val="en-US"/>
              </w:rPr>
            </w:pPr>
            <w:r>
              <w:rPr>
                <w:rStyle w:val="TALCar"/>
                <w:sz w:val="16"/>
                <w:szCs w:val="16"/>
                <w:lang w:val="en-US"/>
              </w:rPr>
              <w:t xml:space="preserve">1B: </w:t>
            </w:r>
            <w:r w:rsidR="00C92D85">
              <w:rPr>
                <w:rStyle w:val="TALCar"/>
                <w:sz w:val="16"/>
                <w:szCs w:val="16"/>
                <w:lang w:val="en-US"/>
              </w:rPr>
              <w:t>PDCCH</w:t>
            </w:r>
            <w:r w:rsidR="00AE4A26">
              <w:rPr>
                <w:rStyle w:val="TALCar"/>
                <w:sz w:val="16"/>
                <w:szCs w:val="16"/>
                <w:lang w:val="en-US"/>
              </w:rPr>
              <w:t>+</w:t>
            </w:r>
            <w:r w:rsidR="00C92D85">
              <w:rPr>
                <w:rStyle w:val="TALCar"/>
                <w:sz w:val="16"/>
                <w:szCs w:val="16"/>
                <w:lang w:val="en-US"/>
              </w:rPr>
              <w:t>PDSCH alignment time</w:t>
            </w:r>
          </w:p>
        </w:tc>
        <w:tc>
          <w:tcPr>
            <w:tcW w:w="1208" w:type="dxa"/>
            <w:shd w:val="clear" w:color="auto" w:fill="auto"/>
          </w:tcPr>
          <w:p w14:paraId="70CF126B" w14:textId="1059CD1E" w:rsidR="00921355" w:rsidRDefault="00A11BD4" w:rsidP="00921355">
            <w:pPr>
              <w:pStyle w:val="TAC"/>
              <w:rPr>
                <w:rStyle w:val="TALCar"/>
                <w:sz w:val="16"/>
                <w:szCs w:val="16"/>
                <w:lang w:val="en-US"/>
              </w:rPr>
            </w:pPr>
            <w:r>
              <w:rPr>
                <w:rStyle w:val="TALCar"/>
                <w:sz w:val="16"/>
                <w:szCs w:val="16"/>
                <w:lang w:val="ru-RU"/>
              </w:rPr>
              <w:t>7</w:t>
            </w:r>
            <w:r w:rsidR="00921355">
              <w:rPr>
                <w:rStyle w:val="TALCar"/>
                <w:sz w:val="16"/>
                <w:szCs w:val="16"/>
                <w:lang w:val="en-US"/>
              </w:rPr>
              <w:t xml:space="preserve"> symbols</w:t>
            </w:r>
          </w:p>
          <w:p w14:paraId="1E2F5E4F" w14:textId="392D011A" w:rsidR="001B3605" w:rsidRPr="00352219" w:rsidRDefault="00921355" w:rsidP="00AF2C58">
            <w:pPr>
              <w:pStyle w:val="TAC"/>
              <w:jc w:val="left"/>
              <w:rPr>
                <w:rStyle w:val="TALCar"/>
                <w:sz w:val="16"/>
                <w:szCs w:val="16"/>
                <w:lang w:val="en-US"/>
              </w:rPr>
            </w:pPr>
            <w:r w:rsidRPr="001B3605">
              <w:rPr>
                <w:rStyle w:val="TALCar"/>
                <w:sz w:val="16"/>
                <w:szCs w:val="16"/>
                <w:lang w:val="en-US"/>
              </w:rPr>
              <w:t>0.</w:t>
            </w:r>
            <w:r w:rsidR="00A11BD4">
              <w:rPr>
                <w:rStyle w:val="TALCar"/>
                <w:sz w:val="16"/>
                <w:szCs w:val="16"/>
                <w:lang w:val="ru-RU"/>
              </w:rPr>
              <w:t>25</w:t>
            </w:r>
            <w:r>
              <w:rPr>
                <w:rStyle w:val="TALCar"/>
                <w:sz w:val="16"/>
                <w:szCs w:val="16"/>
                <w:lang w:val="en-US"/>
              </w:rPr>
              <w:t xml:space="preserve"> </w:t>
            </w:r>
            <w:proofErr w:type="spellStart"/>
            <w:r>
              <w:rPr>
                <w:rStyle w:val="TALCar"/>
                <w:sz w:val="16"/>
                <w:szCs w:val="16"/>
                <w:lang w:val="en-US"/>
              </w:rPr>
              <w:t>ms</w:t>
            </w:r>
            <w:proofErr w:type="spellEnd"/>
          </w:p>
        </w:tc>
        <w:tc>
          <w:tcPr>
            <w:tcW w:w="6270" w:type="dxa"/>
            <w:shd w:val="clear" w:color="auto" w:fill="auto"/>
          </w:tcPr>
          <w:p w14:paraId="075CD789" w14:textId="77777777" w:rsidR="00ED6323" w:rsidRDefault="0014637D" w:rsidP="00150B30">
            <w:pPr>
              <w:pStyle w:val="TAC"/>
              <w:jc w:val="left"/>
              <w:rPr>
                <w:rStyle w:val="TALCar"/>
                <w:sz w:val="16"/>
                <w:szCs w:val="16"/>
                <w:lang w:val="en-US"/>
              </w:rPr>
            </w:pPr>
            <w:r>
              <w:rPr>
                <w:rStyle w:val="TALCar"/>
                <w:sz w:val="16"/>
                <w:szCs w:val="16"/>
                <w:lang w:val="en-US"/>
              </w:rPr>
              <w:t xml:space="preserve">Depends on </w:t>
            </w:r>
            <w:r w:rsidR="002772D5">
              <w:rPr>
                <w:rStyle w:val="TALCar"/>
                <w:sz w:val="16"/>
                <w:szCs w:val="16"/>
                <w:lang w:val="en-US"/>
              </w:rPr>
              <w:t>configuration of PDCCH monitoring occasions</w:t>
            </w:r>
            <w:r w:rsidR="00910ADD">
              <w:rPr>
                <w:rStyle w:val="TALCar"/>
                <w:sz w:val="16"/>
                <w:szCs w:val="16"/>
                <w:lang w:val="en-US"/>
              </w:rPr>
              <w:t xml:space="preserve">, </w:t>
            </w:r>
            <w:r w:rsidR="002772D5">
              <w:rPr>
                <w:rStyle w:val="TALCar"/>
                <w:sz w:val="16"/>
                <w:szCs w:val="16"/>
                <w:lang w:val="en-US"/>
              </w:rPr>
              <w:t xml:space="preserve">PDSCH </w:t>
            </w:r>
            <w:r w:rsidR="00910ADD">
              <w:rPr>
                <w:rStyle w:val="TALCar"/>
                <w:sz w:val="16"/>
                <w:szCs w:val="16"/>
                <w:lang w:val="en-US"/>
              </w:rPr>
              <w:t>transmission duration</w:t>
            </w:r>
            <w:r w:rsidR="009033A1">
              <w:rPr>
                <w:rStyle w:val="TALCar"/>
                <w:sz w:val="16"/>
                <w:szCs w:val="16"/>
                <w:lang w:val="en-US"/>
              </w:rPr>
              <w:t>, time</w:t>
            </w:r>
            <w:r w:rsidR="00910ADD">
              <w:rPr>
                <w:rStyle w:val="TALCar"/>
                <w:sz w:val="16"/>
                <w:szCs w:val="16"/>
                <w:lang w:val="en-US"/>
              </w:rPr>
              <w:t xml:space="preserve"> to slot boundary</w:t>
            </w:r>
            <w:r w:rsidR="009033A1">
              <w:rPr>
                <w:rStyle w:val="TALCar"/>
                <w:sz w:val="16"/>
                <w:szCs w:val="16"/>
                <w:lang w:val="en-US"/>
              </w:rPr>
              <w:t xml:space="preserve">, </w:t>
            </w:r>
            <w:r w:rsidR="009D4385">
              <w:rPr>
                <w:rStyle w:val="TALCar"/>
                <w:sz w:val="16"/>
                <w:szCs w:val="16"/>
                <w:lang w:val="en-US"/>
              </w:rPr>
              <w:t>and TDD configuration</w:t>
            </w:r>
          </w:p>
          <w:p w14:paraId="1A41AD55" w14:textId="7BA9C68F" w:rsidR="009D4385" w:rsidRPr="00352219" w:rsidRDefault="004D2CF7" w:rsidP="004D2CF7">
            <w:pPr>
              <w:pStyle w:val="TAC"/>
              <w:jc w:val="left"/>
              <w:rPr>
                <w:rStyle w:val="TALCar"/>
                <w:sz w:val="16"/>
                <w:szCs w:val="16"/>
                <w:lang w:val="en-US"/>
              </w:rPr>
            </w:pPr>
            <w:r>
              <w:rPr>
                <w:rStyle w:val="TALCar"/>
                <w:sz w:val="16"/>
                <w:szCs w:val="16"/>
                <w:lang w:val="en-US"/>
              </w:rPr>
              <w:t xml:space="preserve">Worst case: </w:t>
            </w:r>
            <w:r w:rsidR="00D82135">
              <w:rPr>
                <w:rStyle w:val="TALCar"/>
                <w:sz w:val="16"/>
                <w:szCs w:val="16"/>
                <w:lang w:val="en-US"/>
              </w:rPr>
              <w:t>7</w:t>
            </w:r>
            <w:r w:rsidR="001C3E34">
              <w:rPr>
                <w:rStyle w:val="TALCar"/>
                <w:sz w:val="16"/>
                <w:szCs w:val="16"/>
                <w:lang w:val="en-US"/>
              </w:rPr>
              <w:t xml:space="preserve"> </w:t>
            </w:r>
            <w:r w:rsidR="00DA475D">
              <w:rPr>
                <w:rStyle w:val="TALCar"/>
                <w:sz w:val="16"/>
                <w:szCs w:val="16"/>
                <w:lang w:val="en-US"/>
              </w:rPr>
              <w:t>symbols</w:t>
            </w:r>
            <w:r w:rsidR="00616AE3">
              <w:rPr>
                <w:rStyle w:val="TALCar"/>
                <w:sz w:val="16"/>
                <w:szCs w:val="16"/>
                <w:lang w:val="en-US"/>
              </w:rPr>
              <w:t>@30kHz</w:t>
            </w:r>
            <w:r w:rsidR="00DA475D">
              <w:rPr>
                <w:rStyle w:val="TALCar"/>
                <w:sz w:val="16"/>
                <w:szCs w:val="16"/>
                <w:lang w:val="en-US"/>
              </w:rPr>
              <w:t xml:space="preserve"> for selected reference system configuration</w:t>
            </w:r>
          </w:p>
        </w:tc>
      </w:tr>
      <w:tr w:rsidR="00AE4C3B" w:rsidRPr="00491A44" w14:paraId="7627BC9B" w14:textId="77777777" w:rsidTr="00D75C00">
        <w:tc>
          <w:tcPr>
            <w:tcW w:w="1980" w:type="dxa"/>
            <w:shd w:val="clear" w:color="auto" w:fill="auto"/>
          </w:tcPr>
          <w:p w14:paraId="55F52C4B" w14:textId="74B6328D" w:rsidR="00ED6323" w:rsidRDefault="005A7363" w:rsidP="007B619F">
            <w:pPr>
              <w:pStyle w:val="TAC"/>
              <w:rPr>
                <w:rStyle w:val="TALCar"/>
                <w:sz w:val="16"/>
                <w:szCs w:val="16"/>
                <w:lang w:val="en-US"/>
              </w:rPr>
            </w:pPr>
            <w:r>
              <w:rPr>
                <w:rStyle w:val="TALCar"/>
                <w:sz w:val="16"/>
                <w:szCs w:val="16"/>
                <w:lang w:val="en-US"/>
              </w:rPr>
              <w:t xml:space="preserve">1C: </w:t>
            </w:r>
            <w:r w:rsidR="00C92D85">
              <w:rPr>
                <w:rStyle w:val="TALCar"/>
                <w:sz w:val="16"/>
                <w:szCs w:val="16"/>
                <w:lang w:val="en-US"/>
              </w:rPr>
              <w:t>PDCCH</w:t>
            </w:r>
            <w:r w:rsidR="00AE4A26">
              <w:rPr>
                <w:rStyle w:val="TALCar"/>
                <w:sz w:val="16"/>
                <w:szCs w:val="16"/>
                <w:lang w:val="en-US"/>
              </w:rPr>
              <w:t>+</w:t>
            </w:r>
            <w:r w:rsidR="00C92D85">
              <w:rPr>
                <w:rStyle w:val="TALCar"/>
                <w:sz w:val="16"/>
                <w:szCs w:val="16"/>
                <w:lang w:val="en-US"/>
              </w:rPr>
              <w:t>PDSCH transmission time</w:t>
            </w:r>
          </w:p>
        </w:tc>
        <w:tc>
          <w:tcPr>
            <w:tcW w:w="1208" w:type="dxa"/>
            <w:shd w:val="clear" w:color="auto" w:fill="auto"/>
          </w:tcPr>
          <w:p w14:paraId="2F959131" w14:textId="4B37DB91" w:rsidR="00ED6323" w:rsidRDefault="00A11BD4" w:rsidP="00CB1EEA">
            <w:pPr>
              <w:pStyle w:val="TAC"/>
              <w:rPr>
                <w:rStyle w:val="TALCar"/>
                <w:sz w:val="16"/>
                <w:szCs w:val="16"/>
                <w:lang w:val="en-US"/>
              </w:rPr>
            </w:pPr>
            <w:r>
              <w:rPr>
                <w:rStyle w:val="TALCar"/>
                <w:sz w:val="16"/>
                <w:szCs w:val="16"/>
                <w:lang w:val="ru-RU"/>
              </w:rPr>
              <w:t>7</w:t>
            </w:r>
            <w:r w:rsidR="001B3605">
              <w:rPr>
                <w:rStyle w:val="TALCar"/>
                <w:sz w:val="16"/>
                <w:szCs w:val="16"/>
                <w:lang w:val="en-US"/>
              </w:rPr>
              <w:t xml:space="preserve"> symbols</w:t>
            </w:r>
          </w:p>
          <w:p w14:paraId="39B126A4" w14:textId="3F75EA6E" w:rsidR="001B3605" w:rsidRPr="00352219" w:rsidRDefault="001B3605" w:rsidP="00CB1EEA">
            <w:pPr>
              <w:pStyle w:val="TAC"/>
              <w:rPr>
                <w:rStyle w:val="TALCar"/>
                <w:sz w:val="16"/>
                <w:szCs w:val="16"/>
                <w:lang w:val="en-US"/>
              </w:rPr>
            </w:pPr>
            <w:r w:rsidRPr="001B3605">
              <w:rPr>
                <w:rStyle w:val="TALCar"/>
                <w:sz w:val="16"/>
                <w:szCs w:val="16"/>
                <w:lang w:val="en-US"/>
              </w:rPr>
              <w:t>0.</w:t>
            </w:r>
            <w:r w:rsidR="00A11BD4">
              <w:rPr>
                <w:rStyle w:val="TALCar"/>
                <w:sz w:val="16"/>
                <w:szCs w:val="16"/>
                <w:lang w:val="ru-RU"/>
              </w:rPr>
              <w:t>25</w:t>
            </w:r>
            <w:r>
              <w:rPr>
                <w:rStyle w:val="TALCar"/>
                <w:sz w:val="16"/>
                <w:szCs w:val="16"/>
                <w:lang w:val="en-US"/>
              </w:rPr>
              <w:t xml:space="preserve"> </w:t>
            </w:r>
            <w:proofErr w:type="spellStart"/>
            <w:r>
              <w:rPr>
                <w:rStyle w:val="TALCar"/>
                <w:sz w:val="16"/>
                <w:szCs w:val="16"/>
                <w:lang w:val="en-US"/>
              </w:rPr>
              <w:t>ms</w:t>
            </w:r>
            <w:proofErr w:type="spellEnd"/>
          </w:p>
        </w:tc>
        <w:tc>
          <w:tcPr>
            <w:tcW w:w="6270" w:type="dxa"/>
            <w:shd w:val="clear" w:color="auto" w:fill="auto"/>
          </w:tcPr>
          <w:p w14:paraId="50EEEDB0" w14:textId="77918681" w:rsidR="0015249E" w:rsidRDefault="0015249E" w:rsidP="004D2CF7">
            <w:pPr>
              <w:pStyle w:val="TAC"/>
              <w:jc w:val="left"/>
              <w:rPr>
                <w:rStyle w:val="TALCar"/>
                <w:sz w:val="16"/>
                <w:szCs w:val="16"/>
                <w:lang w:val="en-US"/>
              </w:rPr>
            </w:pPr>
            <w:r>
              <w:rPr>
                <w:rStyle w:val="TALCar"/>
                <w:sz w:val="16"/>
                <w:szCs w:val="16"/>
                <w:lang w:val="en-US"/>
              </w:rPr>
              <w:t xml:space="preserve">Depends on PDCCH+PDSCH transmission </w:t>
            </w:r>
            <w:r w:rsidR="00083581">
              <w:rPr>
                <w:rStyle w:val="TALCar"/>
                <w:sz w:val="16"/>
                <w:szCs w:val="16"/>
                <w:lang w:val="en-US"/>
              </w:rPr>
              <w:t>duration</w:t>
            </w:r>
          </w:p>
          <w:p w14:paraId="5C2442E9" w14:textId="3D6E69D0" w:rsidR="00ED6323" w:rsidRPr="00352219" w:rsidRDefault="00D82135" w:rsidP="004D2CF7">
            <w:pPr>
              <w:pStyle w:val="TAC"/>
              <w:jc w:val="left"/>
              <w:rPr>
                <w:rStyle w:val="TALCar"/>
                <w:sz w:val="16"/>
                <w:szCs w:val="16"/>
                <w:lang w:val="en-US"/>
              </w:rPr>
            </w:pPr>
            <w:r>
              <w:rPr>
                <w:rStyle w:val="TALCar"/>
                <w:sz w:val="16"/>
                <w:szCs w:val="16"/>
                <w:lang w:val="en-US"/>
              </w:rPr>
              <w:t>7</w:t>
            </w:r>
            <w:r w:rsidR="00DA475D">
              <w:rPr>
                <w:rStyle w:val="TALCar"/>
                <w:sz w:val="16"/>
                <w:szCs w:val="16"/>
                <w:lang w:val="en-US"/>
              </w:rPr>
              <w:t xml:space="preserve"> symbols</w:t>
            </w:r>
            <w:r w:rsidR="00616AE3">
              <w:rPr>
                <w:rStyle w:val="TALCar"/>
                <w:sz w:val="16"/>
                <w:szCs w:val="16"/>
                <w:lang w:val="en-US"/>
              </w:rPr>
              <w:t>@30kHz</w:t>
            </w:r>
            <w:r w:rsidR="00DA475D">
              <w:rPr>
                <w:rStyle w:val="TALCar"/>
                <w:sz w:val="16"/>
                <w:szCs w:val="16"/>
                <w:lang w:val="en-US"/>
              </w:rPr>
              <w:t xml:space="preserve"> for selected reference system configuration</w:t>
            </w:r>
          </w:p>
        </w:tc>
      </w:tr>
      <w:tr w:rsidR="00AE4C3B" w:rsidRPr="00491A44" w14:paraId="0A7EF779" w14:textId="77777777" w:rsidTr="00D75C00">
        <w:tc>
          <w:tcPr>
            <w:tcW w:w="1980" w:type="dxa"/>
            <w:tcBorders>
              <w:bottom w:val="single" w:sz="4" w:space="0" w:color="auto"/>
            </w:tcBorders>
            <w:shd w:val="clear" w:color="auto" w:fill="auto"/>
          </w:tcPr>
          <w:p w14:paraId="6D7B8FF3" w14:textId="6257DD40" w:rsidR="00ED6323" w:rsidRDefault="005A7363" w:rsidP="007B619F">
            <w:pPr>
              <w:pStyle w:val="TAC"/>
              <w:rPr>
                <w:rStyle w:val="TALCar"/>
                <w:sz w:val="16"/>
                <w:szCs w:val="16"/>
                <w:lang w:val="en-US"/>
              </w:rPr>
            </w:pPr>
            <w:r>
              <w:rPr>
                <w:rStyle w:val="TALCar"/>
                <w:sz w:val="16"/>
                <w:szCs w:val="16"/>
                <w:lang w:val="en-US"/>
              </w:rPr>
              <w:t xml:space="preserve">1D: </w:t>
            </w:r>
            <w:r w:rsidR="00C92D85">
              <w:rPr>
                <w:rStyle w:val="TALCar"/>
                <w:sz w:val="16"/>
                <w:szCs w:val="16"/>
                <w:lang w:val="en-US"/>
              </w:rPr>
              <w:t>PDCCH</w:t>
            </w:r>
            <w:r w:rsidR="00AE4A26">
              <w:rPr>
                <w:rStyle w:val="TALCar"/>
                <w:sz w:val="16"/>
                <w:szCs w:val="16"/>
                <w:lang w:val="en-US"/>
              </w:rPr>
              <w:t>+PDSCH processing time</w:t>
            </w:r>
          </w:p>
        </w:tc>
        <w:tc>
          <w:tcPr>
            <w:tcW w:w="1208" w:type="dxa"/>
            <w:tcBorders>
              <w:bottom w:val="single" w:sz="4" w:space="0" w:color="auto"/>
            </w:tcBorders>
            <w:shd w:val="clear" w:color="auto" w:fill="auto"/>
          </w:tcPr>
          <w:p w14:paraId="32F60A90" w14:textId="77777777" w:rsidR="00B303C2" w:rsidRDefault="00B303C2" w:rsidP="00CB1EEA">
            <w:pPr>
              <w:pStyle w:val="TAC"/>
              <w:rPr>
                <w:rStyle w:val="TALCar"/>
                <w:sz w:val="16"/>
                <w:szCs w:val="16"/>
                <w:lang w:val="en-US"/>
              </w:rPr>
            </w:pPr>
            <w:r>
              <w:rPr>
                <w:rStyle w:val="TALCar"/>
                <w:sz w:val="16"/>
                <w:szCs w:val="16"/>
                <w:lang w:val="en-US"/>
              </w:rPr>
              <w:t>5.5 symbols</w:t>
            </w:r>
          </w:p>
          <w:p w14:paraId="384E510B" w14:textId="4824484A" w:rsidR="002D5892" w:rsidRPr="00352219" w:rsidRDefault="002D5892" w:rsidP="00CB1EEA">
            <w:pPr>
              <w:pStyle w:val="TAC"/>
              <w:rPr>
                <w:rStyle w:val="TALCar"/>
                <w:sz w:val="16"/>
                <w:szCs w:val="16"/>
                <w:lang w:val="en-US"/>
              </w:rPr>
            </w:pPr>
            <w:r w:rsidRPr="002D5892">
              <w:rPr>
                <w:rStyle w:val="TALCar"/>
                <w:sz w:val="16"/>
                <w:szCs w:val="16"/>
                <w:lang w:val="en-US"/>
              </w:rPr>
              <w:t>0.1964</w:t>
            </w:r>
            <w:r w:rsidR="00DA475D">
              <w:rPr>
                <w:rStyle w:val="TALCar"/>
                <w:sz w:val="16"/>
                <w:szCs w:val="16"/>
                <w:lang w:val="en-US"/>
              </w:rPr>
              <w:t xml:space="preserve"> </w:t>
            </w:r>
            <w:proofErr w:type="spellStart"/>
            <w:r w:rsidR="00DA475D">
              <w:rPr>
                <w:rStyle w:val="TALCar"/>
                <w:sz w:val="16"/>
                <w:szCs w:val="16"/>
                <w:lang w:val="en-US"/>
              </w:rPr>
              <w:t>ms</w:t>
            </w:r>
            <w:proofErr w:type="spellEnd"/>
          </w:p>
        </w:tc>
        <w:tc>
          <w:tcPr>
            <w:tcW w:w="6270" w:type="dxa"/>
            <w:tcBorders>
              <w:bottom w:val="single" w:sz="4" w:space="0" w:color="auto"/>
            </w:tcBorders>
            <w:shd w:val="clear" w:color="auto" w:fill="auto"/>
          </w:tcPr>
          <w:p w14:paraId="1B32706E" w14:textId="5EFF088C" w:rsidR="004D2CF7" w:rsidRDefault="002F3698" w:rsidP="00AB79C0">
            <w:pPr>
              <w:pStyle w:val="TAC"/>
              <w:jc w:val="left"/>
              <w:rPr>
                <w:rStyle w:val="TALCar"/>
                <w:sz w:val="16"/>
                <w:szCs w:val="16"/>
                <w:lang w:val="en-US"/>
              </w:rPr>
            </w:pPr>
            <w:r>
              <w:rPr>
                <w:rStyle w:val="TALCar"/>
                <w:sz w:val="16"/>
                <w:szCs w:val="16"/>
                <w:lang w:val="en-US"/>
              </w:rPr>
              <w:t>Specified as</w:t>
            </w:r>
            <w:r w:rsidR="00705663">
              <w:rPr>
                <w:rStyle w:val="TALCar"/>
                <w:sz w:val="16"/>
                <w:szCs w:val="16"/>
                <w:lang w:val="en-US"/>
              </w:rPr>
              <w:t xml:space="preserve"> </w:t>
            </w:r>
            <w:r w:rsidR="00705663" w:rsidRPr="00146FE2">
              <w:rPr>
                <w:rStyle w:val="TALCar"/>
                <w:sz w:val="16"/>
                <w:szCs w:val="16"/>
                <w:lang w:val="en-US"/>
              </w:rPr>
              <w:t>UE PDSCH processing</w:t>
            </w:r>
            <w:r>
              <w:rPr>
                <w:rStyle w:val="TALCar"/>
                <w:sz w:val="16"/>
                <w:szCs w:val="16"/>
                <w:lang w:val="en-US"/>
              </w:rPr>
              <w:t xml:space="preserve"> </w:t>
            </w:r>
            <w:r w:rsidR="00EE6069">
              <w:rPr>
                <w:rStyle w:val="TALCar"/>
                <w:sz w:val="16"/>
                <w:szCs w:val="16"/>
                <w:lang w:val="en-US"/>
              </w:rPr>
              <w:t>Tproc,1</w:t>
            </w:r>
            <w:r>
              <w:rPr>
                <w:rStyle w:val="TALCar"/>
                <w:sz w:val="16"/>
                <w:szCs w:val="16"/>
                <w:lang w:val="en-US"/>
              </w:rPr>
              <w:t>. Tproc,1</w:t>
            </w:r>
            <w:r w:rsidR="00EE6069">
              <w:rPr>
                <w:rStyle w:val="TALCar"/>
                <w:sz w:val="16"/>
                <w:szCs w:val="16"/>
                <w:lang w:val="en-US"/>
              </w:rPr>
              <w:t xml:space="preserve"> = N1 + d11</w:t>
            </w:r>
            <w:r w:rsidR="005D2DF9">
              <w:rPr>
                <w:rStyle w:val="TALCar"/>
                <w:sz w:val="16"/>
                <w:szCs w:val="16"/>
                <w:lang w:val="en-US"/>
              </w:rPr>
              <w:t>+d2</w:t>
            </w:r>
            <w:r w:rsidR="00FB6E07">
              <w:rPr>
                <w:rStyle w:val="TALCar"/>
                <w:sz w:val="16"/>
                <w:szCs w:val="16"/>
                <w:lang w:val="en-US"/>
              </w:rPr>
              <w:t>, d11 = 1 symbol</w:t>
            </w:r>
            <w:r w:rsidR="005D2DF9">
              <w:rPr>
                <w:rStyle w:val="TALCar"/>
                <w:sz w:val="16"/>
                <w:szCs w:val="16"/>
                <w:lang w:val="en-US"/>
              </w:rPr>
              <w:t>, d2=0, N1 = 4.5 for 30</w:t>
            </w:r>
            <w:r w:rsidR="002E22EF">
              <w:rPr>
                <w:rStyle w:val="TALCar"/>
                <w:sz w:val="16"/>
                <w:szCs w:val="16"/>
                <w:lang w:val="en-US"/>
              </w:rPr>
              <w:t xml:space="preserve"> </w:t>
            </w:r>
            <w:r w:rsidR="005D2DF9">
              <w:rPr>
                <w:rStyle w:val="TALCar"/>
                <w:sz w:val="16"/>
                <w:szCs w:val="16"/>
                <w:lang w:val="en-US"/>
              </w:rPr>
              <w:t>kHz</w:t>
            </w:r>
            <w:r w:rsidR="002E22EF">
              <w:rPr>
                <w:rStyle w:val="TALCar"/>
                <w:sz w:val="16"/>
                <w:szCs w:val="16"/>
                <w:lang w:val="en-US"/>
              </w:rPr>
              <w:t xml:space="preserve"> </w:t>
            </w:r>
            <w:r w:rsidR="005D2DF9">
              <w:rPr>
                <w:rStyle w:val="TALCar"/>
                <w:sz w:val="16"/>
                <w:szCs w:val="16"/>
                <w:lang w:val="en-US"/>
              </w:rPr>
              <w:t>SCS</w:t>
            </w:r>
            <w:r w:rsidR="00DA475D">
              <w:rPr>
                <w:rStyle w:val="TALCar"/>
                <w:sz w:val="16"/>
                <w:szCs w:val="16"/>
                <w:lang w:val="en-US"/>
              </w:rPr>
              <w:t xml:space="preserve"> and </w:t>
            </w:r>
            <w:r w:rsidR="002E22EF">
              <w:rPr>
                <w:rStyle w:val="TALCar"/>
                <w:sz w:val="16"/>
                <w:szCs w:val="16"/>
                <w:lang w:val="en-US"/>
              </w:rPr>
              <w:t>UE capability 2</w:t>
            </w:r>
            <w:r w:rsidR="00DA475D">
              <w:rPr>
                <w:rStyle w:val="TALCar"/>
                <w:sz w:val="16"/>
                <w:szCs w:val="16"/>
                <w:lang w:val="en-US"/>
              </w:rPr>
              <w:t xml:space="preserve"> </w:t>
            </w:r>
          </w:p>
          <w:p w14:paraId="2F87DEE6" w14:textId="018E97F1" w:rsidR="00ED6323" w:rsidRPr="00352219" w:rsidRDefault="00DA475D" w:rsidP="00386E93">
            <w:pPr>
              <w:pStyle w:val="TAC"/>
              <w:jc w:val="left"/>
              <w:rPr>
                <w:rStyle w:val="TALCar"/>
                <w:sz w:val="16"/>
                <w:szCs w:val="16"/>
                <w:lang w:val="en-US"/>
              </w:rPr>
            </w:pPr>
            <w:r>
              <w:rPr>
                <w:rStyle w:val="TALCar"/>
                <w:sz w:val="16"/>
                <w:szCs w:val="16"/>
                <w:lang w:val="en-US"/>
              </w:rPr>
              <w:t>5.5 symbols</w:t>
            </w:r>
            <w:r w:rsidR="002F3698">
              <w:rPr>
                <w:rStyle w:val="TALCar"/>
                <w:sz w:val="16"/>
                <w:szCs w:val="16"/>
                <w:lang w:val="en-US"/>
              </w:rPr>
              <w:t>@30kHz</w:t>
            </w:r>
            <w:r w:rsidR="00616AE3">
              <w:rPr>
                <w:rStyle w:val="TALCar"/>
                <w:sz w:val="16"/>
                <w:szCs w:val="16"/>
                <w:lang w:val="en-US"/>
              </w:rPr>
              <w:t xml:space="preserve"> for selected reference configuration</w:t>
            </w:r>
          </w:p>
        </w:tc>
      </w:tr>
      <w:tr w:rsidR="00AE4C3B" w:rsidRPr="00491A44" w14:paraId="44229762" w14:textId="77777777" w:rsidTr="00D75C00">
        <w:tc>
          <w:tcPr>
            <w:tcW w:w="1980" w:type="dxa"/>
            <w:tcBorders>
              <w:bottom w:val="single" w:sz="4" w:space="0" w:color="auto"/>
            </w:tcBorders>
            <w:shd w:val="clear" w:color="auto" w:fill="D9D9D9" w:themeFill="background1" w:themeFillShade="D9"/>
          </w:tcPr>
          <w:p w14:paraId="285FAE53" w14:textId="77777777" w:rsidR="00C45F2A" w:rsidRDefault="001F6F95" w:rsidP="004B7D44">
            <w:pPr>
              <w:pStyle w:val="TAC"/>
              <w:rPr>
                <w:rStyle w:val="TALCar"/>
                <w:sz w:val="16"/>
                <w:szCs w:val="16"/>
                <w:lang w:val="en-US"/>
              </w:rPr>
            </w:pPr>
            <w:r w:rsidRPr="003F4186">
              <w:rPr>
                <w:rStyle w:val="TALCar"/>
                <w:sz w:val="16"/>
                <w:szCs w:val="16"/>
                <w:lang w:val="en-US"/>
              </w:rPr>
              <w:t>1E:</w:t>
            </w:r>
          </w:p>
          <w:p w14:paraId="6C763A02" w14:textId="5F4381FB" w:rsidR="0001469E" w:rsidRPr="003F4186" w:rsidRDefault="00D75C00" w:rsidP="007B619F">
            <w:pPr>
              <w:pStyle w:val="TAC"/>
              <w:rPr>
                <w:rStyle w:val="TALCar"/>
                <w:sz w:val="16"/>
                <w:szCs w:val="16"/>
                <w:lang w:val="en-US"/>
              </w:rPr>
            </w:pPr>
            <w:r w:rsidRPr="003F4186">
              <w:rPr>
                <w:rStyle w:val="TALCar"/>
                <w:sz w:val="16"/>
                <w:szCs w:val="16"/>
                <w:lang w:val="en-US"/>
              </w:rPr>
              <w:t xml:space="preserve"> [</w:t>
            </w:r>
            <w:r w:rsidR="006633CC">
              <w:rPr>
                <w:rStyle w:val="TALCar"/>
                <w:sz w:val="16"/>
                <w:szCs w:val="16"/>
              </w:rPr>
              <w:t>L3</w:t>
            </w:r>
            <w:r w:rsidR="00D901DE" w:rsidRPr="003F4186">
              <w:rPr>
                <w:rStyle w:val="TALCar"/>
                <w:sz w:val="16"/>
                <w:szCs w:val="16"/>
                <w:lang w:val="en-US"/>
              </w:rPr>
              <w:t xml:space="preserve"> UE LPP processing</w:t>
            </w:r>
            <w:r w:rsidR="006633CC">
              <w:rPr>
                <w:rStyle w:val="TALCar"/>
                <w:sz w:val="16"/>
                <w:szCs w:val="16"/>
                <w:lang w:val="en-US"/>
              </w:rPr>
              <w:t>]</w:t>
            </w:r>
          </w:p>
        </w:tc>
        <w:tc>
          <w:tcPr>
            <w:tcW w:w="1208" w:type="dxa"/>
            <w:tcBorders>
              <w:bottom w:val="single" w:sz="4" w:space="0" w:color="auto"/>
            </w:tcBorders>
            <w:shd w:val="clear" w:color="auto" w:fill="D9D9D9" w:themeFill="background1" w:themeFillShade="D9"/>
          </w:tcPr>
          <w:p w14:paraId="0E9C5DCF" w14:textId="0086187B" w:rsidR="0001469E" w:rsidRPr="003F4186" w:rsidRDefault="004B7D44" w:rsidP="00CB1EEA">
            <w:pPr>
              <w:pStyle w:val="TAC"/>
              <w:rPr>
                <w:rStyle w:val="TALCar"/>
                <w:sz w:val="16"/>
                <w:szCs w:val="16"/>
                <w:lang w:val="en-US"/>
              </w:rPr>
            </w:pPr>
            <w:r>
              <w:rPr>
                <w:rStyle w:val="TALCar"/>
                <w:sz w:val="16"/>
                <w:szCs w:val="16"/>
                <w:lang w:val="en-US"/>
              </w:rPr>
              <w:t>[~</w:t>
            </w:r>
            <w:r w:rsidR="00155EAE">
              <w:rPr>
                <w:rStyle w:val="TALCar"/>
                <w:sz w:val="16"/>
                <w:szCs w:val="16"/>
                <w:lang w:val="en-US"/>
              </w:rPr>
              <w:t>2</w:t>
            </w:r>
            <w:r w:rsidR="00155EAE">
              <w:rPr>
                <w:rStyle w:val="TALCar"/>
                <w:sz w:val="16"/>
                <w:szCs w:val="16"/>
              </w:rPr>
              <w:t>80</w:t>
            </w:r>
            <w:r w:rsidR="00372C0E" w:rsidRPr="003F4186">
              <w:rPr>
                <w:rStyle w:val="TALCar"/>
                <w:sz w:val="16"/>
                <w:szCs w:val="16"/>
                <w:lang w:val="en-US"/>
              </w:rPr>
              <w:t>symbols</w:t>
            </w:r>
            <w:r w:rsidR="00372C0E" w:rsidRPr="003F4186">
              <w:rPr>
                <w:rStyle w:val="TALCar"/>
                <w:sz w:val="16"/>
                <w:szCs w:val="16"/>
                <w:lang w:val="en-US"/>
              </w:rPr>
              <w:br/>
            </w:r>
            <w:r w:rsidR="00A37FC2">
              <w:rPr>
                <w:rStyle w:val="TALCar"/>
                <w:sz w:val="16"/>
                <w:szCs w:val="16"/>
                <w:lang w:val="en-US"/>
              </w:rPr>
              <w:t>~</w:t>
            </w:r>
            <w:r w:rsidR="00155EAE">
              <w:rPr>
                <w:rStyle w:val="TALCar"/>
                <w:sz w:val="16"/>
                <w:szCs w:val="16"/>
                <w:lang w:val="en-US"/>
              </w:rPr>
              <w:t>1</w:t>
            </w:r>
            <w:r w:rsidR="00155EAE">
              <w:rPr>
                <w:rStyle w:val="TALCar"/>
                <w:sz w:val="16"/>
                <w:szCs w:val="16"/>
              </w:rPr>
              <w:t>0</w:t>
            </w:r>
            <w:r w:rsidR="009E379D" w:rsidRPr="003F4186">
              <w:rPr>
                <w:rStyle w:val="TALCar"/>
                <w:sz w:val="16"/>
                <w:szCs w:val="16"/>
                <w:lang w:val="en-US"/>
              </w:rPr>
              <w:t xml:space="preserve"> </w:t>
            </w:r>
            <w:proofErr w:type="spellStart"/>
            <w:r w:rsidR="00AF28CF" w:rsidRPr="003F4186">
              <w:rPr>
                <w:rStyle w:val="TALCar"/>
                <w:sz w:val="16"/>
                <w:szCs w:val="16"/>
                <w:lang w:val="en-US"/>
              </w:rPr>
              <w:t>ms</w:t>
            </w:r>
            <w:proofErr w:type="spellEnd"/>
            <w:r>
              <w:rPr>
                <w:rStyle w:val="TALCar"/>
                <w:sz w:val="16"/>
                <w:szCs w:val="16"/>
                <w:lang w:val="en-US"/>
              </w:rPr>
              <w:t>]</w:t>
            </w:r>
          </w:p>
        </w:tc>
        <w:tc>
          <w:tcPr>
            <w:tcW w:w="6270" w:type="dxa"/>
            <w:tcBorders>
              <w:bottom w:val="single" w:sz="4" w:space="0" w:color="auto"/>
            </w:tcBorders>
            <w:shd w:val="clear" w:color="auto" w:fill="D9D9D9" w:themeFill="background1" w:themeFillShade="D9"/>
          </w:tcPr>
          <w:p w14:paraId="0D2F39D7" w14:textId="5A795350" w:rsidR="0001469E" w:rsidRPr="003F4186" w:rsidRDefault="009C77C4" w:rsidP="009C77C4">
            <w:pPr>
              <w:pStyle w:val="TAC"/>
              <w:jc w:val="left"/>
              <w:rPr>
                <w:rStyle w:val="TALCar"/>
                <w:sz w:val="16"/>
                <w:szCs w:val="16"/>
                <w:lang w:val="en-US"/>
              </w:rPr>
            </w:pPr>
            <w:r w:rsidRPr="003F4186">
              <w:rPr>
                <w:rStyle w:val="TALCar"/>
                <w:sz w:val="16"/>
                <w:szCs w:val="16"/>
                <w:u w:val="single"/>
                <w:lang w:val="en-US"/>
              </w:rPr>
              <w:t xml:space="preserve">Not </w:t>
            </w:r>
            <w:r w:rsidR="0014183D" w:rsidRPr="003F4186">
              <w:rPr>
                <w:rStyle w:val="TALCar"/>
                <w:sz w:val="16"/>
                <w:szCs w:val="16"/>
                <w:u w:val="single"/>
                <w:lang w:val="en-US"/>
              </w:rPr>
              <w:t>specified</w:t>
            </w:r>
            <w:r w:rsidR="00C96313" w:rsidRPr="003F4186">
              <w:rPr>
                <w:rStyle w:val="TALCar"/>
                <w:sz w:val="16"/>
                <w:szCs w:val="16"/>
                <w:lang w:val="en-US"/>
              </w:rPr>
              <w:t>.</w:t>
            </w:r>
          </w:p>
          <w:p w14:paraId="1FC78413" w14:textId="6342BC6D" w:rsidR="00083581" w:rsidRPr="003F4186" w:rsidRDefault="006633CC" w:rsidP="00146FE2">
            <w:pPr>
              <w:pStyle w:val="TAC"/>
              <w:jc w:val="left"/>
              <w:rPr>
                <w:rStyle w:val="TALCar"/>
                <w:sz w:val="16"/>
                <w:szCs w:val="16"/>
                <w:lang w:val="en-US"/>
              </w:rPr>
            </w:pPr>
            <w:r>
              <w:rPr>
                <w:rStyle w:val="TALCar"/>
                <w:sz w:val="16"/>
                <w:szCs w:val="16"/>
                <w:lang w:val="en-US"/>
              </w:rPr>
              <w:t>[</w:t>
            </w:r>
            <w:r w:rsidR="00083581" w:rsidRPr="003F4186">
              <w:rPr>
                <w:rStyle w:val="TALCar"/>
                <w:sz w:val="16"/>
                <w:szCs w:val="16"/>
                <w:lang w:val="en-US"/>
              </w:rPr>
              <w:t>The following number is assumed</w:t>
            </w:r>
            <w:r w:rsidR="001809CF" w:rsidRPr="003F4186">
              <w:rPr>
                <w:rStyle w:val="TALCar"/>
                <w:sz w:val="16"/>
                <w:szCs w:val="16"/>
                <w:lang w:val="en-US"/>
              </w:rPr>
              <w:t xml:space="preserve"> </w:t>
            </w:r>
            <w:r w:rsidR="00AF28CF" w:rsidRPr="003F4186">
              <w:rPr>
                <w:rStyle w:val="TALCar"/>
                <w:sz w:val="16"/>
                <w:szCs w:val="16"/>
                <w:lang w:val="en-US"/>
              </w:rPr>
              <w:t>–</w:t>
            </w:r>
            <w:r w:rsidR="001809CF" w:rsidRPr="003F4186">
              <w:rPr>
                <w:rStyle w:val="TALCar"/>
                <w:sz w:val="16"/>
                <w:szCs w:val="16"/>
                <w:lang w:val="en-US"/>
              </w:rPr>
              <w:t xml:space="preserve"> </w:t>
            </w:r>
            <w:r w:rsidR="00155EAE">
              <w:rPr>
                <w:rStyle w:val="TALCar"/>
                <w:sz w:val="16"/>
                <w:szCs w:val="16"/>
                <w:lang w:val="en-US"/>
              </w:rPr>
              <w:t>5</w:t>
            </w:r>
            <w:r w:rsidR="00AF28CF" w:rsidRPr="003F4186">
              <w:rPr>
                <w:rStyle w:val="TALCar"/>
                <w:sz w:val="16"/>
                <w:szCs w:val="16"/>
                <w:lang w:val="en-US"/>
              </w:rPr>
              <w:t>ms</w:t>
            </w:r>
            <w:r w:rsidR="00566BC5" w:rsidRPr="003F4186">
              <w:rPr>
                <w:rStyle w:val="TALCar"/>
                <w:sz w:val="16"/>
                <w:szCs w:val="16"/>
              </w:rPr>
              <w:t xml:space="preserve"> </w:t>
            </w:r>
            <w:r w:rsidR="00155EAE">
              <w:rPr>
                <w:rStyle w:val="TALCar"/>
                <w:sz w:val="16"/>
                <w:szCs w:val="16"/>
              </w:rPr>
              <w:t xml:space="preserve">DL RRC processing time and </w:t>
            </w:r>
            <w:r w:rsidR="004715B5">
              <w:rPr>
                <w:rStyle w:val="TALCar"/>
                <w:sz w:val="16"/>
                <w:szCs w:val="16"/>
              </w:rPr>
              <w:t xml:space="preserve">5ms LPP processing time. </w:t>
            </w:r>
            <w:r w:rsidR="00566BC5" w:rsidRPr="003F4186">
              <w:rPr>
                <w:rStyle w:val="TALCar"/>
                <w:sz w:val="16"/>
                <w:szCs w:val="16"/>
              </w:rPr>
              <w:t>T</w:t>
            </w:r>
            <w:r w:rsidR="00566BC5">
              <w:rPr>
                <w:rStyle w:val="TALCar"/>
                <w:sz w:val="16"/>
                <w:szCs w:val="16"/>
              </w:rPr>
              <w:t>BD</w:t>
            </w:r>
            <w:r w:rsidR="00566BC5" w:rsidRPr="003F4186">
              <w:rPr>
                <w:rStyle w:val="TALCar"/>
                <w:sz w:val="16"/>
                <w:szCs w:val="16"/>
              </w:rPr>
              <w:t xml:space="preserve"> by RAN</w:t>
            </w:r>
            <w:r w:rsidR="00A37FC2">
              <w:rPr>
                <w:rStyle w:val="TALCar"/>
                <w:sz w:val="16"/>
                <w:szCs w:val="16"/>
              </w:rPr>
              <w:t xml:space="preserve"> WG</w:t>
            </w:r>
            <w:r w:rsidR="00566BC5" w:rsidRPr="003F4186">
              <w:rPr>
                <w:rStyle w:val="TALCar"/>
                <w:sz w:val="16"/>
                <w:szCs w:val="16"/>
              </w:rPr>
              <w:t>2</w:t>
            </w:r>
            <w:r w:rsidR="007B00E0" w:rsidRPr="003F4186">
              <w:rPr>
                <w:rStyle w:val="TALCar"/>
                <w:sz w:val="16"/>
                <w:szCs w:val="16"/>
              </w:rPr>
              <w:t>]</w:t>
            </w:r>
          </w:p>
        </w:tc>
      </w:tr>
      <w:tr w:rsidR="00AD03C6" w:rsidRPr="00491A44" w14:paraId="1F962C4D" w14:textId="77777777" w:rsidTr="00D75C00">
        <w:tc>
          <w:tcPr>
            <w:tcW w:w="1980" w:type="dxa"/>
            <w:shd w:val="clear" w:color="auto" w:fill="FFF2CC" w:themeFill="accent4" w:themeFillTint="33"/>
          </w:tcPr>
          <w:p w14:paraId="2777827F" w14:textId="7EDD09F5" w:rsidR="0066158D" w:rsidRPr="001B3605" w:rsidRDefault="002C6270" w:rsidP="0070711D">
            <w:pPr>
              <w:pStyle w:val="TAC"/>
              <w:rPr>
                <w:rStyle w:val="TALCar"/>
                <w:b/>
                <w:bCs/>
                <w:sz w:val="16"/>
                <w:szCs w:val="16"/>
                <w:lang w:val="en-US"/>
              </w:rPr>
            </w:pPr>
            <w:r w:rsidRPr="001B3605">
              <w:rPr>
                <w:rStyle w:val="TALCar"/>
                <w:b/>
                <w:bCs/>
                <w:sz w:val="16"/>
                <w:szCs w:val="16"/>
                <w:lang w:val="en-US"/>
              </w:rPr>
              <w:t xml:space="preserve">Step </w:t>
            </w:r>
            <w:r w:rsidR="0015247A" w:rsidRPr="001B3605">
              <w:rPr>
                <w:rStyle w:val="TALCar"/>
                <w:b/>
                <w:bCs/>
                <w:sz w:val="16"/>
                <w:szCs w:val="16"/>
                <w:lang w:val="en-US"/>
              </w:rPr>
              <w:t>2</w:t>
            </w:r>
            <w:r w:rsidRPr="001B3605">
              <w:rPr>
                <w:rStyle w:val="TALCar"/>
                <w:b/>
                <w:bCs/>
                <w:sz w:val="16"/>
                <w:szCs w:val="16"/>
                <w:lang w:val="en-US"/>
              </w:rPr>
              <w:t xml:space="preserve">. </w:t>
            </w:r>
            <w:r w:rsidR="008362AD">
              <w:rPr>
                <w:rStyle w:val="TALCar"/>
                <w:b/>
                <w:bCs/>
                <w:sz w:val="16"/>
                <w:szCs w:val="16"/>
                <w:lang w:val="en-US"/>
              </w:rPr>
              <w:t>Measurement Gap</w:t>
            </w:r>
            <w:r w:rsidR="00005E28" w:rsidRPr="001B3605">
              <w:rPr>
                <w:rStyle w:val="TALCar"/>
                <w:b/>
                <w:bCs/>
                <w:sz w:val="16"/>
                <w:szCs w:val="16"/>
                <w:lang w:val="en-US"/>
              </w:rPr>
              <w:t xml:space="preserve"> Request</w:t>
            </w:r>
          </w:p>
        </w:tc>
        <w:tc>
          <w:tcPr>
            <w:tcW w:w="1208" w:type="dxa"/>
            <w:shd w:val="clear" w:color="auto" w:fill="FFF2CC" w:themeFill="accent4" w:themeFillTint="33"/>
          </w:tcPr>
          <w:p w14:paraId="14244C8E" w14:textId="77777777" w:rsidR="0066158D" w:rsidRDefault="00BD048A" w:rsidP="00CB1EEA">
            <w:pPr>
              <w:pStyle w:val="TAC"/>
              <w:rPr>
                <w:rStyle w:val="TALCar"/>
                <w:sz w:val="16"/>
                <w:szCs w:val="16"/>
                <w:lang w:val="en-US"/>
              </w:rPr>
            </w:pPr>
            <w:r>
              <w:rPr>
                <w:rStyle w:val="TALCar"/>
                <w:sz w:val="16"/>
                <w:szCs w:val="16"/>
                <w:lang w:val="en-US"/>
              </w:rPr>
              <w:t>39</w:t>
            </w:r>
            <w:r w:rsidR="00D0721C">
              <w:rPr>
                <w:rStyle w:val="TALCar"/>
                <w:sz w:val="16"/>
                <w:szCs w:val="16"/>
                <w:lang w:val="en-US"/>
              </w:rPr>
              <w:t>.75 symbols</w:t>
            </w:r>
          </w:p>
          <w:p w14:paraId="2ED613A9" w14:textId="5B414B79" w:rsidR="0066158D" w:rsidRPr="00352219" w:rsidRDefault="00242B75" w:rsidP="00CB1EEA">
            <w:pPr>
              <w:pStyle w:val="TAC"/>
              <w:rPr>
                <w:rStyle w:val="TALCar"/>
                <w:sz w:val="16"/>
                <w:szCs w:val="16"/>
                <w:lang w:val="en-US"/>
              </w:rPr>
            </w:pPr>
            <w:r>
              <w:rPr>
                <w:rStyle w:val="TALCar"/>
                <w:sz w:val="16"/>
                <w:szCs w:val="16"/>
                <w:lang w:val="en-US"/>
              </w:rPr>
              <w:t>1.4196</w:t>
            </w:r>
            <w:r w:rsidR="00956EED">
              <w:rPr>
                <w:rStyle w:val="TALCar"/>
                <w:sz w:val="16"/>
                <w:szCs w:val="16"/>
                <w:lang w:val="en-US"/>
              </w:rPr>
              <w:t xml:space="preserve"> </w:t>
            </w:r>
            <w:proofErr w:type="spellStart"/>
            <w:r>
              <w:rPr>
                <w:rStyle w:val="TALCar"/>
                <w:sz w:val="16"/>
                <w:szCs w:val="16"/>
                <w:lang w:val="en-US"/>
              </w:rPr>
              <w:t>ms</w:t>
            </w:r>
            <w:proofErr w:type="spellEnd"/>
          </w:p>
        </w:tc>
        <w:tc>
          <w:tcPr>
            <w:tcW w:w="6270" w:type="dxa"/>
            <w:shd w:val="clear" w:color="auto" w:fill="FFF2CC" w:themeFill="accent4" w:themeFillTint="33"/>
          </w:tcPr>
          <w:p w14:paraId="65BD05D8" w14:textId="507E0884" w:rsidR="0066158D" w:rsidRPr="00352219" w:rsidRDefault="00005E28" w:rsidP="00146FE2">
            <w:pPr>
              <w:pStyle w:val="TAC"/>
              <w:jc w:val="left"/>
              <w:rPr>
                <w:rStyle w:val="TALCar"/>
                <w:sz w:val="16"/>
                <w:szCs w:val="16"/>
                <w:lang w:val="en-US"/>
              </w:rPr>
            </w:pPr>
            <w:r>
              <w:rPr>
                <w:rStyle w:val="TALCar"/>
                <w:sz w:val="16"/>
                <w:szCs w:val="16"/>
                <w:lang w:val="en-US"/>
              </w:rPr>
              <w:t>Value is provided for L1 components only</w:t>
            </w:r>
          </w:p>
        </w:tc>
      </w:tr>
      <w:tr w:rsidR="003069AD" w:rsidRPr="00491A44" w14:paraId="4B8A4A91" w14:textId="77777777" w:rsidTr="00DC1EE5">
        <w:tc>
          <w:tcPr>
            <w:tcW w:w="1980" w:type="dxa"/>
            <w:shd w:val="clear" w:color="auto" w:fill="D9D9D9" w:themeFill="background1" w:themeFillShade="D9"/>
          </w:tcPr>
          <w:p w14:paraId="4752F87F" w14:textId="71DE20B3" w:rsidR="00D65FE9" w:rsidRPr="00DC1EE5" w:rsidRDefault="002663F5" w:rsidP="00FB208A">
            <w:pPr>
              <w:pStyle w:val="TAC"/>
              <w:rPr>
                <w:rStyle w:val="TALCar"/>
                <w:color w:val="000000" w:themeColor="text1"/>
                <w:sz w:val="16"/>
                <w:szCs w:val="16"/>
                <w:lang w:val="en-US"/>
              </w:rPr>
            </w:pPr>
            <w:r w:rsidRPr="00DC1EE5">
              <w:rPr>
                <w:rStyle w:val="TALCar"/>
                <w:color w:val="000000" w:themeColor="text1"/>
                <w:sz w:val="16"/>
                <w:szCs w:val="16"/>
                <w:lang w:val="en-US"/>
              </w:rPr>
              <w:t>2A:</w:t>
            </w:r>
            <w:r w:rsidR="00FB208A">
              <w:rPr>
                <w:rStyle w:val="TALCar"/>
                <w:color w:val="000000" w:themeColor="text1"/>
                <w:sz w:val="16"/>
                <w:szCs w:val="16"/>
                <w:lang w:val="en-US"/>
              </w:rPr>
              <w:t xml:space="preserve"> [</w:t>
            </w:r>
            <w:r w:rsidR="00D65FE9" w:rsidRPr="00DC1EE5">
              <w:rPr>
                <w:rStyle w:val="TALCar"/>
                <w:color w:val="000000" w:themeColor="text1"/>
                <w:sz w:val="16"/>
                <w:szCs w:val="16"/>
                <w:lang w:val="en-US"/>
              </w:rPr>
              <w:t>L3 UE RRC processing delay</w:t>
            </w:r>
            <w:r w:rsidR="00FB208A">
              <w:rPr>
                <w:rStyle w:val="TALCar"/>
                <w:color w:val="000000" w:themeColor="text1"/>
                <w:sz w:val="16"/>
                <w:szCs w:val="16"/>
                <w:lang w:val="en-US"/>
              </w:rPr>
              <w:t>]</w:t>
            </w:r>
          </w:p>
        </w:tc>
        <w:tc>
          <w:tcPr>
            <w:tcW w:w="1208" w:type="dxa"/>
            <w:shd w:val="clear" w:color="auto" w:fill="D9D9D9" w:themeFill="background1" w:themeFillShade="D9"/>
          </w:tcPr>
          <w:p w14:paraId="40383E66" w14:textId="66E75230" w:rsidR="003D5F6A" w:rsidRDefault="003D5F6A" w:rsidP="00005E28">
            <w:pPr>
              <w:pStyle w:val="TAC"/>
              <w:rPr>
                <w:rStyle w:val="TALCar"/>
                <w:color w:val="000000" w:themeColor="text1"/>
                <w:sz w:val="16"/>
                <w:szCs w:val="16"/>
                <w:lang w:val="en-US"/>
              </w:rPr>
            </w:pPr>
            <w:r>
              <w:rPr>
                <w:rStyle w:val="TALCar"/>
                <w:color w:val="000000" w:themeColor="text1"/>
                <w:sz w:val="16"/>
                <w:szCs w:val="16"/>
                <w:lang w:val="en-US"/>
              </w:rPr>
              <w:t>56-</w:t>
            </w:r>
            <w:r w:rsidR="003459A0">
              <w:rPr>
                <w:rStyle w:val="TALCar"/>
                <w:color w:val="000000" w:themeColor="text1"/>
                <w:sz w:val="16"/>
                <w:szCs w:val="16"/>
                <w:lang w:val="en-US"/>
              </w:rPr>
              <w:t>140 symbols</w:t>
            </w:r>
          </w:p>
          <w:p w14:paraId="5513F854" w14:textId="6E294490" w:rsidR="003069AD" w:rsidRPr="00DC1EE5" w:rsidRDefault="00D65FE9" w:rsidP="00005E28">
            <w:pPr>
              <w:pStyle w:val="TAC"/>
              <w:rPr>
                <w:rStyle w:val="TALCar"/>
                <w:color w:val="000000" w:themeColor="text1"/>
                <w:sz w:val="16"/>
                <w:szCs w:val="16"/>
                <w:lang w:val="en-US"/>
              </w:rPr>
            </w:pPr>
            <w:r w:rsidRPr="00DC1EE5">
              <w:rPr>
                <w:rStyle w:val="TALCar"/>
                <w:color w:val="000000" w:themeColor="text1"/>
                <w:sz w:val="16"/>
                <w:szCs w:val="16"/>
                <w:lang w:val="en-US"/>
              </w:rPr>
              <w:t>2-5ms</w:t>
            </w:r>
          </w:p>
        </w:tc>
        <w:tc>
          <w:tcPr>
            <w:tcW w:w="6270" w:type="dxa"/>
            <w:shd w:val="clear" w:color="auto" w:fill="D9D9D9" w:themeFill="background1" w:themeFillShade="D9"/>
          </w:tcPr>
          <w:p w14:paraId="274E1A24" w14:textId="4DDBC602" w:rsidR="003069AD" w:rsidRPr="001F7ECF" w:rsidRDefault="0068603E" w:rsidP="00005E28">
            <w:pPr>
              <w:pStyle w:val="TAC"/>
              <w:jc w:val="left"/>
              <w:rPr>
                <w:rStyle w:val="TALCar"/>
                <w:color w:val="000000" w:themeColor="text1"/>
                <w:sz w:val="16"/>
                <w:szCs w:val="16"/>
                <w:lang w:val="en-US"/>
              </w:rPr>
            </w:pPr>
            <w:r>
              <w:rPr>
                <w:rStyle w:val="TALCar"/>
                <w:color w:val="000000" w:themeColor="text1"/>
                <w:sz w:val="16"/>
                <w:szCs w:val="16"/>
                <w:lang w:val="en-US"/>
              </w:rPr>
              <w:t>[</w:t>
            </w:r>
            <w:r w:rsidR="001F7ECF" w:rsidRPr="001F7ECF">
              <w:rPr>
                <w:rStyle w:val="TALCar"/>
                <w:color w:val="000000" w:themeColor="text1"/>
                <w:sz w:val="16"/>
                <w:szCs w:val="16"/>
                <w:lang w:val="en-US"/>
              </w:rPr>
              <w:t>Not defined</w:t>
            </w:r>
            <w:r>
              <w:rPr>
                <w:rStyle w:val="TALCar"/>
                <w:color w:val="000000" w:themeColor="text1"/>
                <w:sz w:val="16"/>
                <w:szCs w:val="16"/>
                <w:lang w:val="en-US"/>
              </w:rPr>
              <w:t>:</w:t>
            </w:r>
          </w:p>
          <w:p w14:paraId="7694972D" w14:textId="5196FF33" w:rsidR="001F7ECF" w:rsidRDefault="001F7ECF" w:rsidP="00005E28">
            <w:pPr>
              <w:pStyle w:val="TAC"/>
              <w:jc w:val="left"/>
              <w:rPr>
                <w:rStyle w:val="TALCar"/>
                <w:color w:val="000000" w:themeColor="text1"/>
                <w:sz w:val="16"/>
                <w:szCs w:val="16"/>
                <w:lang w:val="en-US"/>
              </w:rPr>
            </w:pPr>
            <w:r w:rsidRPr="001F7ECF">
              <w:rPr>
                <w:rStyle w:val="TALCar"/>
                <w:color w:val="000000" w:themeColor="text1"/>
                <w:sz w:val="16"/>
                <w:szCs w:val="16"/>
                <w:lang w:val="en-US"/>
              </w:rPr>
              <w:t>2</w:t>
            </w:r>
            <w:r w:rsidRPr="001F7ECF">
              <w:rPr>
                <w:rStyle w:val="TALCar"/>
                <w:color w:val="000000" w:themeColor="text1"/>
                <w:sz w:val="16"/>
                <w:szCs w:val="16"/>
              </w:rPr>
              <w:t>-5</w:t>
            </w:r>
            <w:proofErr w:type="spellStart"/>
            <w:r w:rsidRPr="001F7ECF">
              <w:rPr>
                <w:rStyle w:val="TALCar"/>
                <w:color w:val="000000" w:themeColor="text1"/>
                <w:sz w:val="16"/>
                <w:szCs w:val="16"/>
                <w:lang w:val="en-US"/>
              </w:rPr>
              <w:t>ms</w:t>
            </w:r>
            <w:proofErr w:type="spellEnd"/>
            <w:r w:rsidRPr="001F7ECF">
              <w:rPr>
                <w:rStyle w:val="TALCar"/>
                <w:color w:val="000000" w:themeColor="text1"/>
                <w:sz w:val="16"/>
                <w:szCs w:val="16"/>
                <w:lang w:val="en-US"/>
              </w:rPr>
              <w:t xml:space="preserve"> UE RRC processing delay</w:t>
            </w:r>
            <w:r w:rsidR="0068603E">
              <w:rPr>
                <w:rStyle w:val="TALCar"/>
                <w:color w:val="000000" w:themeColor="text1"/>
                <w:sz w:val="16"/>
                <w:szCs w:val="16"/>
                <w:lang w:val="en-US"/>
              </w:rPr>
              <w:t xml:space="preserve"> is assumed in this analysis</w:t>
            </w:r>
          </w:p>
          <w:p w14:paraId="7A2A8056" w14:textId="756657C7" w:rsidR="001F7ECF" w:rsidRPr="001F7ECF" w:rsidRDefault="001F7ECF" w:rsidP="00005E28">
            <w:pPr>
              <w:pStyle w:val="TAC"/>
              <w:jc w:val="left"/>
              <w:rPr>
                <w:rStyle w:val="TALCar"/>
                <w:color w:val="000000" w:themeColor="text1"/>
                <w:sz w:val="16"/>
                <w:szCs w:val="16"/>
                <w:lang w:val="en-US"/>
              </w:rPr>
            </w:pPr>
            <w:r>
              <w:rPr>
                <w:rStyle w:val="TALCar"/>
                <w:color w:val="000000" w:themeColor="text1"/>
                <w:sz w:val="16"/>
                <w:szCs w:val="16"/>
                <w:lang w:val="en-US"/>
              </w:rPr>
              <w:t>TBD by RAN WG2</w:t>
            </w:r>
            <w:r w:rsidR="0068603E">
              <w:rPr>
                <w:rStyle w:val="TALCar"/>
                <w:color w:val="000000" w:themeColor="text1"/>
                <w:sz w:val="16"/>
                <w:szCs w:val="16"/>
                <w:lang w:val="en-US"/>
              </w:rPr>
              <w:t>]</w:t>
            </w:r>
          </w:p>
        </w:tc>
      </w:tr>
      <w:tr w:rsidR="00AE4C3B" w:rsidRPr="00491A44" w14:paraId="3A0AAA2A" w14:textId="77777777" w:rsidTr="00D75C00">
        <w:tc>
          <w:tcPr>
            <w:tcW w:w="1980" w:type="dxa"/>
            <w:shd w:val="clear" w:color="auto" w:fill="auto"/>
          </w:tcPr>
          <w:p w14:paraId="53DBD27B" w14:textId="456E37B4" w:rsidR="00E56C4D" w:rsidRDefault="00005E28" w:rsidP="0070711D">
            <w:pPr>
              <w:pStyle w:val="TAC"/>
              <w:rPr>
                <w:rStyle w:val="TALCar"/>
                <w:sz w:val="16"/>
                <w:szCs w:val="16"/>
                <w:lang w:val="en-US"/>
              </w:rPr>
            </w:pPr>
            <w:r>
              <w:rPr>
                <w:rStyle w:val="TALCar"/>
                <w:sz w:val="16"/>
                <w:szCs w:val="16"/>
                <w:lang w:val="en-US"/>
              </w:rPr>
              <w:t>2</w:t>
            </w:r>
            <w:r w:rsidR="0068603E">
              <w:rPr>
                <w:rStyle w:val="TALCar"/>
                <w:sz w:val="16"/>
                <w:szCs w:val="16"/>
              </w:rPr>
              <w:t>B</w:t>
            </w:r>
            <w:r w:rsidR="002D1B8E">
              <w:rPr>
                <w:rStyle w:val="TALCar"/>
                <w:sz w:val="16"/>
                <w:szCs w:val="16"/>
              </w:rPr>
              <w:t xml:space="preserve">: </w:t>
            </w:r>
            <w:r w:rsidR="00476FB8">
              <w:rPr>
                <w:rStyle w:val="TALCar"/>
                <w:sz w:val="16"/>
                <w:szCs w:val="16"/>
                <w:lang w:val="en-US"/>
              </w:rPr>
              <w:t>SR preparation time</w:t>
            </w:r>
          </w:p>
        </w:tc>
        <w:tc>
          <w:tcPr>
            <w:tcW w:w="1208" w:type="dxa"/>
            <w:shd w:val="clear" w:color="auto" w:fill="auto"/>
          </w:tcPr>
          <w:p w14:paraId="3326911A" w14:textId="22EFEE2B" w:rsidR="00E56C4D" w:rsidRPr="00352219" w:rsidRDefault="00B303C2" w:rsidP="00CB1EEA">
            <w:pPr>
              <w:pStyle w:val="TAC"/>
              <w:rPr>
                <w:rStyle w:val="TALCar"/>
                <w:sz w:val="16"/>
                <w:szCs w:val="16"/>
                <w:lang w:val="en-US"/>
              </w:rPr>
            </w:pPr>
            <w:r>
              <w:rPr>
                <w:rStyle w:val="TALCar"/>
                <w:sz w:val="16"/>
                <w:szCs w:val="16"/>
                <w:lang w:val="en-US"/>
              </w:rPr>
              <w:t>0</w:t>
            </w:r>
            <w:r w:rsidR="00AE4C3B">
              <w:rPr>
                <w:rStyle w:val="TALCar"/>
                <w:sz w:val="16"/>
                <w:szCs w:val="16"/>
                <w:lang w:val="en-US"/>
              </w:rPr>
              <w:t xml:space="preserve"> </w:t>
            </w:r>
            <w:r>
              <w:rPr>
                <w:rStyle w:val="TALCar"/>
                <w:sz w:val="16"/>
                <w:szCs w:val="16"/>
                <w:lang w:val="en-US"/>
              </w:rPr>
              <w:t>symb</w:t>
            </w:r>
            <w:r w:rsidR="00AE4C3B">
              <w:rPr>
                <w:rStyle w:val="TALCar"/>
                <w:sz w:val="16"/>
                <w:szCs w:val="16"/>
                <w:lang w:val="en-US"/>
              </w:rPr>
              <w:t xml:space="preserve">ols </w:t>
            </w:r>
            <w:r w:rsidR="001E5AF2">
              <w:rPr>
                <w:rStyle w:val="TALCar"/>
                <w:sz w:val="16"/>
                <w:szCs w:val="16"/>
                <w:lang w:val="en-US"/>
              </w:rPr>
              <w:t>0</w:t>
            </w:r>
            <w:r w:rsidR="009E379D">
              <w:rPr>
                <w:rStyle w:val="TALCar"/>
                <w:sz w:val="16"/>
                <w:szCs w:val="16"/>
                <w:lang w:val="en-US"/>
              </w:rPr>
              <w:t xml:space="preserve"> </w:t>
            </w:r>
            <w:proofErr w:type="spellStart"/>
            <w:r w:rsidR="001E5AF2">
              <w:rPr>
                <w:rStyle w:val="TALCar"/>
                <w:sz w:val="16"/>
                <w:szCs w:val="16"/>
                <w:lang w:val="en-US"/>
              </w:rPr>
              <w:t>ms</w:t>
            </w:r>
            <w:proofErr w:type="spellEnd"/>
          </w:p>
        </w:tc>
        <w:tc>
          <w:tcPr>
            <w:tcW w:w="6270" w:type="dxa"/>
            <w:shd w:val="clear" w:color="auto" w:fill="auto"/>
          </w:tcPr>
          <w:p w14:paraId="699952CE" w14:textId="29E46A5A" w:rsidR="00E56C4D" w:rsidRPr="00352219" w:rsidRDefault="001558E9" w:rsidP="00146FE2">
            <w:pPr>
              <w:pStyle w:val="TAC"/>
              <w:jc w:val="left"/>
              <w:rPr>
                <w:rStyle w:val="TALCar"/>
                <w:sz w:val="16"/>
                <w:szCs w:val="16"/>
                <w:lang w:val="en-US"/>
              </w:rPr>
            </w:pPr>
            <w:r>
              <w:rPr>
                <w:rStyle w:val="TALCar"/>
                <w:sz w:val="16"/>
                <w:szCs w:val="16"/>
                <w:lang w:val="en-US"/>
              </w:rPr>
              <w:t>0ms is assumed</w:t>
            </w:r>
            <w:r w:rsidR="003D2384">
              <w:rPr>
                <w:rStyle w:val="TALCar"/>
                <w:sz w:val="16"/>
                <w:szCs w:val="16"/>
                <w:lang w:val="en-US"/>
              </w:rPr>
              <w:t xml:space="preserve"> since SR can be prepared in advance based on UE implementation</w:t>
            </w:r>
          </w:p>
        </w:tc>
      </w:tr>
      <w:tr w:rsidR="00AE4C3B" w:rsidRPr="00491A44" w14:paraId="6BE54312" w14:textId="77777777" w:rsidTr="00D75C00">
        <w:tc>
          <w:tcPr>
            <w:tcW w:w="1980" w:type="dxa"/>
            <w:shd w:val="clear" w:color="auto" w:fill="auto"/>
          </w:tcPr>
          <w:p w14:paraId="46B7F466" w14:textId="4B2094D5" w:rsidR="00E56C4D" w:rsidRDefault="00005E28" w:rsidP="0070711D">
            <w:pPr>
              <w:pStyle w:val="TAC"/>
              <w:rPr>
                <w:rStyle w:val="TALCar"/>
                <w:sz w:val="16"/>
                <w:szCs w:val="16"/>
                <w:lang w:val="en-US"/>
              </w:rPr>
            </w:pPr>
            <w:r>
              <w:rPr>
                <w:rStyle w:val="TALCar"/>
                <w:sz w:val="16"/>
                <w:szCs w:val="16"/>
                <w:lang w:val="en-US"/>
              </w:rPr>
              <w:t>2</w:t>
            </w:r>
            <w:r w:rsidR="0068603E">
              <w:rPr>
                <w:rStyle w:val="TALCar"/>
                <w:sz w:val="16"/>
                <w:szCs w:val="16"/>
              </w:rPr>
              <w:t>C</w:t>
            </w:r>
            <w:r w:rsidR="002D1B8E">
              <w:rPr>
                <w:rStyle w:val="TALCar"/>
                <w:sz w:val="16"/>
                <w:szCs w:val="16"/>
              </w:rPr>
              <w:t xml:space="preserve">: </w:t>
            </w:r>
            <w:r w:rsidR="00476FB8">
              <w:rPr>
                <w:rStyle w:val="TALCar"/>
                <w:sz w:val="16"/>
                <w:szCs w:val="16"/>
                <w:lang w:val="en-US"/>
              </w:rPr>
              <w:t xml:space="preserve">SR alignment </w:t>
            </w:r>
            <w:r w:rsidR="001D1775">
              <w:rPr>
                <w:rStyle w:val="TALCar"/>
                <w:sz w:val="16"/>
                <w:szCs w:val="16"/>
                <w:lang w:val="en-US"/>
              </w:rPr>
              <w:t>time</w:t>
            </w:r>
          </w:p>
        </w:tc>
        <w:tc>
          <w:tcPr>
            <w:tcW w:w="1208" w:type="dxa"/>
            <w:shd w:val="clear" w:color="auto" w:fill="auto"/>
          </w:tcPr>
          <w:p w14:paraId="0FA7373B" w14:textId="4EB3F16A" w:rsidR="008F3508" w:rsidRDefault="008F3508" w:rsidP="00CB1EEA">
            <w:pPr>
              <w:pStyle w:val="TAC"/>
              <w:rPr>
                <w:rStyle w:val="TALCar"/>
                <w:sz w:val="16"/>
                <w:szCs w:val="16"/>
                <w:lang w:val="en-US"/>
              </w:rPr>
            </w:pPr>
            <w:r>
              <w:rPr>
                <w:rStyle w:val="TALCar"/>
                <w:sz w:val="16"/>
                <w:szCs w:val="16"/>
                <w:lang w:val="en-US"/>
              </w:rPr>
              <w:t>2</w:t>
            </w:r>
            <w:r w:rsidR="00AE4C3B">
              <w:rPr>
                <w:rStyle w:val="TALCar"/>
                <w:sz w:val="16"/>
                <w:szCs w:val="16"/>
                <w:lang w:val="en-US"/>
              </w:rPr>
              <w:t xml:space="preserve"> </w:t>
            </w:r>
            <w:r>
              <w:rPr>
                <w:rStyle w:val="TALCar"/>
                <w:sz w:val="16"/>
                <w:szCs w:val="16"/>
                <w:lang w:val="en-US"/>
              </w:rPr>
              <w:t>symbols</w:t>
            </w:r>
          </w:p>
          <w:p w14:paraId="1A27B6DD" w14:textId="1CFE8F34" w:rsidR="00E56C4D" w:rsidRPr="00352219" w:rsidRDefault="008F3508" w:rsidP="00CB1EEA">
            <w:pPr>
              <w:pStyle w:val="TAC"/>
              <w:rPr>
                <w:rStyle w:val="TALCar"/>
                <w:sz w:val="16"/>
                <w:szCs w:val="16"/>
                <w:lang w:val="en-US"/>
              </w:rPr>
            </w:pPr>
            <w:r w:rsidRPr="001B3605">
              <w:rPr>
                <w:rStyle w:val="TALCar"/>
                <w:sz w:val="16"/>
                <w:szCs w:val="16"/>
                <w:lang w:val="en-US"/>
              </w:rPr>
              <w:t>0.0714</w:t>
            </w:r>
            <w:r>
              <w:rPr>
                <w:rStyle w:val="TALCar"/>
                <w:sz w:val="16"/>
                <w:szCs w:val="16"/>
                <w:lang w:val="en-US"/>
              </w:rPr>
              <w:t xml:space="preserve"> </w:t>
            </w:r>
            <w:proofErr w:type="spellStart"/>
            <w:r>
              <w:rPr>
                <w:rStyle w:val="TALCar"/>
                <w:sz w:val="16"/>
                <w:szCs w:val="16"/>
                <w:lang w:val="en-US"/>
              </w:rPr>
              <w:t>ms</w:t>
            </w:r>
            <w:proofErr w:type="spellEnd"/>
          </w:p>
        </w:tc>
        <w:tc>
          <w:tcPr>
            <w:tcW w:w="6270" w:type="dxa"/>
            <w:shd w:val="clear" w:color="auto" w:fill="auto"/>
          </w:tcPr>
          <w:p w14:paraId="3EEB6C98" w14:textId="64D55275" w:rsidR="001F6F95" w:rsidRDefault="001F6F95" w:rsidP="00AE4C3B">
            <w:pPr>
              <w:pStyle w:val="TAC"/>
              <w:jc w:val="left"/>
              <w:rPr>
                <w:rStyle w:val="TALCar"/>
                <w:sz w:val="16"/>
                <w:szCs w:val="16"/>
                <w:lang w:val="en-US"/>
              </w:rPr>
            </w:pPr>
            <w:r>
              <w:rPr>
                <w:rStyle w:val="TALCar"/>
                <w:sz w:val="16"/>
                <w:szCs w:val="16"/>
                <w:lang w:val="en-US"/>
              </w:rPr>
              <w:t>Depends on configuration of SR monitoring occasions, TDD configuration</w:t>
            </w:r>
          </w:p>
          <w:p w14:paraId="009EEC8B" w14:textId="1F02866B" w:rsidR="00E56C4D" w:rsidRPr="00352219" w:rsidRDefault="00F01AE4" w:rsidP="00146FE2">
            <w:pPr>
              <w:pStyle w:val="TAC"/>
              <w:jc w:val="left"/>
              <w:rPr>
                <w:rStyle w:val="TALCar"/>
                <w:sz w:val="16"/>
                <w:szCs w:val="16"/>
                <w:lang w:val="en-US"/>
              </w:rPr>
            </w:pPr>
            <w:r>
              <w:rPr>
                <w:rStyle w:val="TALCar"/>
                <w:sz w:val="16"/>
                <w:szCs w:val="16"/>
                <w:lang w:val="en-US"/>
              </w:rPr>
              <w:t>W</w:t>
            </w:r>
            <w:r w:rsidR="00AE4C3B">
              <w:rPr>
                <w:rStyle w:val="TALCar"/>
                <w:sz w:val="16"/>
                <w:szCs w:val="16"/>
                <w:lang w:val="en-US"/>
              </w:rPr>
              <w:t>orst case: 2 symbols@30kHz for selected reference system configuration</w:t>
            </w:r>
          </w:p>
        </w:tc>
      </w:tr>
      <w:tr w:rsidR="00AE4C3B" w:rsidRPr="00491A44" w14:paraId="5A00BC58" w14:textId="77777777" w:rsidTr="00D75C00">
        <w:tc>
          <w:tcPr>
            <w:tcW w:w="1980" w:type="dxa"/>
            <w:shd w:val="clear" w:color="auto" w:fill="auto"/>
          </w:tcPr>
          <w:p w14:paraId="4F4B96B7" w14:textId="3EEBE043" w:rsidR="00476FB8" w:rsidRDefault="00005E28" w:rsidP="007D5A31">
            <w:pPr>
              <w:pStyle w:val="TAC"/>
              <w:rPr>
                <w:rStyle w:val="TALCar"/>
                <w:sz w:val="16"/>
                <w:szCs w:val="16"/>
                <w:lang w:val="en-US"/>
              </w:rPr>
            </w:pPr>
            <w:r>
              <w:rPr>
                <w:rStyle w:val="TALCar"/>
                <w:sz w:val="16"/>
                <w:szCs w:val="16"/>
                <w:lang w:val="en-US"/>
              </w:rPr>
              <w:t>2</w:t>
            </w:r>
            <w:r w:rsidR="0056262D">
              <w:rPr>
                <w:rStyle w:val="TALCar"/>
                <w:sz w:val="16"/>
                <w:szCs w:val="16"/>
                <w:lang w:val="en-US"/>
              </w:rPr>
              <w:t>D</w:t>
            </w:r>
            <w:r w:rsidR="002D1B8E">
              <w:rPr>
                <w:rStyle w:val="TALCar"/>
                <w:sz w:val="16"/>
                <w:szCs w:val="16"/>
                <w:lang w:val="en-US"/>
              </w:rPr>
              <w:t xml:space="preserve">: </w:t>
            </w:r>
            <w:r w:rsidR="00476FB8">
              <w:rPr>
                <w:rStyle w:val="TALCar"/>
                <w:sz w:val="16"/>
                <w:szCs w:val="16"/>
                <w:lang w:val="en-US"/>
              </w:rPr>
              <w:t>SR transmission time</w:t>
            </w:r>
          </w:p>
        </w:tc>
        <w:tc>
          <w:tcPr>
            <w:tcW w:w="1208" w:type="dxa"/>
            <w:shd w:val="clear" w:color="auto" w:fill="auto"/>
          </w:tcPr>
          <w:p w14:paraId="21E1DAE0" w14:textId="4563DBB1" w:rsidR="008F3508" w:rsidRPr="00352219" w:rsidRDefault="00AE4C3B" w:rsidP="007E510D">
            <w:pPr>
              <w:pStyle w:val="TAC"/>
              <w:rPr>
                <w:rStyle w:val="TALCar"/>
                <w:sz w:val="16"/>
                <w:szCs w:val="16"/>
                <w:lang w:val="en-US"/>
              </w:rPr>
            </w:pPr>
            <w:r>
              <w:rPr>
                <w:rStyle w:val="TALCar"/>
                <w:sz w:val="16"/>
                <w:szCs w:val="16"/>
                <w:lang w:val="en-US"/>
              </w:rPr>
              <w:t xml:space="preserve">1 </w:t>
            </w:r>
            <w:r w:rsidR="00A61838">
              <w:rPr>
                <w:rStyle w:val="TALCar"/>
                <w:sz w:val="16"/>
                <w:szCs w:val="16"/>
                <w:lang w:val="en-US"/>
              </w:rPr>
              <w:t>symbol</w:t>
            </w:r>
            <w:r w:rsidR="00AD03C6">
              <w:rPr>
                <w:rStyle w:val="TALCar"/>
                <w:sz w:val="16"/>
                <w:szCs w:val="16"/>
                <w:lang w:val="en-US"/>
              </w:rPr>
              <w:t xml:space="preserve"> 0.0357</w:t>
            </w:r>
            <w:r w:rsidR="009E379D">
              <w:rPr>
                <w:rStyle w:val="TALCar"/>
                <w:sz w:val="16"/>
                <w:szCs w:val="16"/>
                <w:lang w:val="en-US"/>
              </w:rPr>
              <w:t xml:space="preserve"> </w:t>
            </w:r>
            <w:proofErr w:type="spellStart"/>
            <w:r w:rsidR="00AD03C6">
              <w:rPr>
                <w:rStyle w:val="TALCar"/>
                <w:sz w:val="16"/>
                <w:szCs w:val="16"/>
                <w:lang w:val="en-US"/>
              </w:rPr>
              <w:t>ms</w:t>
            </w:r>
            <w:proofErr w:type="spellEnd"/>
          </w:p>
        </w:tc>
        <w:tc>
          <w:tcPr>
            <w:tcW w:w="6270" w:type="dxa"/>
            <w:shd w:val="clear" w:color="auto" w:fill="auto"/>
          </w:tcPr>
          <w:p w14:paraId="70968888" w14:textId="045BDFDE" w:rsidR="00476FB8" w:rsidRPr="00352219" w:rsidRDefault="00892590" w:rsidP="00146FE2">
            <w:pPr>
              <w:pStyle w:val="TAC"/>
              <w:jc w:val="left"/>
              <w:rPr>
                <w:rStyle w:val="TALCar"/>
                <w:sz w:val="16"/>
                <w:szCs w:val="16"/>
                <w:lang w:val="en-US"/>
              </w:rPr>
            </w:pPr>
            <w:r>
              <w:rPr>
                <w:rStyle w:val="TALCar"/>
                <w:sz w:val="16"/>
                <w:szCs w:val="16"/>
                <w:lang w:val="en-US"/>
              </w:rPr>
              <w:t>1 symbol for selected reference system configuration</w:t>
            </w:r>
          </w:p>
        </w:tc>
      </w:tr>
      <w:tr w:rsidR="00D54544" w:rsidRPr="00491A44" w14:paraId="7EFA6326" w14:textId="77777777" w:rsidTr="00D75C00">
        <w:tc>
          <w:tcPr>
            <w:tcW w:w="1980" w:type="dxa"/>
            <w:shd w:val="clear" w:color="auto" w:fill="auto"/>
          </w:tcPr>
          <w:p w14:paraId="69466E62" w14:textId="037EEE02" w:rsidR="00D54544" w:rsidRDefault="00005E28" w:rsidP="007D5A31">
            <w:pPr>
              <w:pStyle w:val="TAC"/>
              <w:rPr>
                <w:rStyle w:val="TALCar"/>
                <w:sz w:val="16"/>
                <w:szCs w:val="16"/>
                <w:lang w:val="en-US"/>
              </w:rPr>
            </w:pPr>
            <w:r>
              <w:rPr>
                <w:rStyle w:val="TALCar"/>
                <w:sz w:val="16"/>
                <w:szCs w:val="16"/>
                <w:lang w:val="en-US"/>
              </w:rPr>
              <w:t>2</w:t>
            </w:r>
            <w:r w:rsidR="0056262D">
              <w:rPr>
                <w:rStyle w:val="TALCar"/>
                <w:sz w:val="16"/>
                <w:szCs w:val="16"/>
                <w:lang w:val="en-US"/>
              </w:rPr>
              <w:t>E</w:t>
            </w:r>
            <w:r w:rsidR="002D1B8E">
              <w:rPr>
                <w:rStyle w:val="TALCar"/>
                <w:sz w:val="16"/>
                <w:szCs w:val="16"/>
                <w:lang w:val="en-US"/>
              </w:rPr>
              <w:t xml:space="preserve">: </w:t>
            </w:r>
            <w:r w:rsidR="00D54544">
              <w:rPr>
                <w:rStyle w:val="TALCar"/>
                <w:sz w:val="16"/>
                <w:szCs w:val="16"/>
                <w:lang w:val="en-US"/>
              </w:rPr>
              <w:t>SR processing time</w:t>
            </w:r>
          </w:p>
        </w:tc>
        <w:tc>
          <w:tcPr>
            <w:tcW w:w="1208" w:type="dxa"/>
            <w:shd w:val="clear" w:color="auto" w:fill="auto"/>
          </w:tcPr>
          <w:p w14:paraId="07FA9DD9" w14:textId="77777777" w:rsidR="001C30FE" w:rsidRDefault="00DA0C60" w:rsidP="00997926">
            <w:pPr>
              <w:pStyle w:val="TAC"/>
              <w:rPr>
                <w:rStyle w:val="TALCar"/>
                <w:sz w:val="16"/>
                <w:szCs w:val="16"/>
                <w:lang w:val="en-US"/>
              </w:rPr>
            </w:pPr>
            <w:r>
              <w:rPr>
                <w:rStyle w:val="TALCar"/>
                <w:sz w:val="16"/>
                <w:szCs w:val="16"/>
                <w:lang w:val="en-US"/>
              </w:rPr>
              <w:t>4.5 symbol</w:t>
            </w:r>
            <w:r w:rsidR="0032467D">
              <w:rPr>
                <w:rStyle w:val="TALCar"/>
                <w:sz w:val="16"/>
                <w:szCs w:val="16"/>
                <w:lang w:val="en-US"/>
              </w:rPr>
              <w:t>s</w:t>
            </w:r>
          </w:p>
          <w:p w14:paraId="4E058D74" w14:textId="1DF1B654" w:rsidR="00265634" w:rsidRPr="00352219" w:rsidRDefault="00265634" w:rsidP="00997926">
            <w:pPr>
              <w:pStyle w:val="TAC"/>
              <w:rPr>
                <w:rStyle w:val="TALCar"/>
                <w:sz w:val="16"/>
                <w:szCs w:val="16"/>
                <w:lang w:val="en-US"/>
              </w:rPr>
            </w:pPr>
            <w:r w:rsidRPr="00265634">
              <w:rPr>
                <w:rStyle w:val="TALCar"/>
                <w:sz w:val="16"/>
                <w:szCs w:val="16"/>
                <w:lang w:val="en-US"/>
              </w:rPr>
              <w:t>0.1607</w:t>
            </w:r>
            <w:r>
              <w:rPr>
                <w:rStyle w:val="TALCar"/>
                <w:sz w:val="16"/>
                <w:szCs w:val="16"/>
                <w:lang w:val="en-US"/>
              </w:rPr>
              <w:t xml:space="preserve"> </w:t>
            </w:r>
            <w:proofErr w:type="spellStart"/>
            <w:r>
              <w:rPr>
                <w:rStyle w:val="TALCar"/>
                <w:sz w:val="16"/>
                <w:szCs w:val="16"/>
                <w:lang w:val="en-US"/>
              </w:rPr>
              <w:t>ms</w:t>
            </w:r>
            <w:proofErr w:type="spellEnd"/>
          </w:p>
        </w:tc>
        <w:tc>
          <w:tcPr>
            <w:tcW w:w="6270" w:type="dxa"/>
            <w:shd w:val="clear" w:color="auto" w:fill="auto"/>
          </w:tcPr>
          <w:p w14:paraId="200431CB" w14:textId="322DD618" w:rsidR="007D5A31" w:rsidRPr="00146FE2" w:rsidRDefault="006E5969" w:rsidP="00146FE2">
            <w:pPr>
              <w:pStyle w:val="TAC"/>
              <w:jc w:val="left"/>
              <w:rPr>
                <w:rStyle w:val="TALCar"/>
                <w:sz w:val="16"/>
                <w:szCs w:val="16"/>
                <w:lang w:val="en-US"/>
              </w:rPr>
            </w:pPr>
            <w:r w:rsidRPr="00AF2C58">
              <w:rPr>
                <w:rStyle w:val="TALCar"/>
                <w:sz w:val="16"/>
                <w:szCs w:val="16"/>
                <w:u w:val="single"/>
                <w:lang w:val="en-US"/>
              </w:rPr>
              <w:t>N</w:t>
            </w:r>
            <w:r w:rsidR="00D54544" w:rsidRPr="00AF2C58">
              <w:rPr>
                <w:rStyle w:val="TALCar"/>
                <w:sz w:val="16"/>
                <w:szCs w:val="16"/>
                <w:u w:val="single"/>
                <w:lang w:val="en-US"/>
              </w:rPr>
              <w:t>ot specified</w:t>
            </w:r>
            <w:r w:rsidR="00D54544" w:rsidRPr="001B3605">
              <w:rPr>
                <w:rStyle w:val="TALCar"/>
                <w:sz w:val="16"/>
                <w:szCs w:val="16"/>
                <w:lang w:val="en-US"/>
              </w:rPr>
              <w:t>. For analysis</w:t>
            </w:r>
            <w:r w:rsidR="00B85EDB">
              <w:rPr>
                <w:rStyle w:val="TALCar"/>
                <w:sz w:val="16"/>
                <w:szCs w:val="16"/>
                <w:lang w:val="en-US"/>
              </w:rPr>
              <w:t>,</w:t>
            </w:r>
            <w:r w:rsidR="00D54544" w:rsidRPr="001B3605">
              <w:rPr>
                <w:rStyle w:val="TALCar"/>
                <w:sz w:val="16"/>
                <w:szCs w:val="16"/>
                <w:lang w:val="en-US"/>
              </w:rPr>
              <w:t xml:space="preserve"> the assumption from [38.824] is used</w:t>
            </w:r>
            <w:r w:rsidR="007D5A31">
              <w:rPr>
                <w:rStyle w:val="TALCar"/>
                <w:sz w:val="16"/>
                <w:szCs w:val="16"/>
                <w:lang w:val="en-US"/>
              </w:rPr>
              <w:t xml:space="preserve">. </w:t>
            </w:r>
            <w:r w:rsidR="007D5A31" w:rsidRPr="00146FE2">
              <w:rPr>
                <w:rStyle w:val="TALCar"/>
                <w:sz w:val="16"/>
                <w:szCs w:val="16"/>
                <w:lang w:val="en-US"/>
              </w:rPr>
              <w:t xml:space="preserve">For SR-based PUSCH, </w:t>
            </w:r>
            <w:proofErr w:type="spellStart"/>
            <w:r w:rsidR="007D5A31" w:rsidRPr="00146FE2">
              <w:rPr>
                <w:rStyle w:val="TALCar"/>
                <w:sz w:val="16"/>
                <w:szCs w:val="16"/>
                <w:lang w:val="en-US"/>
              </w:rPr>
              <w:t>gNB's</w:t>
            </w:r>
            <w:proofErr w:type="spellEnd"/>
            <w:r w:rsidR="007D5A31" w:rsidRPr="00146FE2">
              <w:rPr>
                <w:rStyle w:val="TALCar"/>
                <w:sz w:val="16"/>
                <w:szCs w:val="16"/>
                <w:lang w:val="en-US"/>
              </w:rPr>
              <w:t xml:space="preserve"> processing time for SR is UE's N1</w:t>
            </w:r>
            <w:r w:rsidR="00DA0C60">
              <w:rPr>
                <w:rStyle w:val="TALCar"/>
                <w:sz w:val="16"/>
                <w:szCs w:val="16"/>
                <w:lang w:val="en-US"/>
              </w:rPr>
              <w:t>.</w:t>
            </w:r>
          </w:p>
          <w:p w14:paraId="46106B8A" w14:textId="5BF70A57" w:rsidR="00D54544" w:rsidRPr="007D5A31" w:rsidRDefault="00D54544" w:rsidP="007D5A31">
            <w:pPr>
              <w:pStyle w:val="TAC"/>
              <w:rPr>
                <w:rStyle w:val="TALCar"/>
                <w:sz w:val="16"/>
                <w:szCs w:val="16"/>
                <w:lang w:val="en-US"/>
              </w:rPr>
            </w:pPr>
          </w:p>
        </w:tc>
      </w:tr>
      <w:tr w:rsidR="00D54544" w:rsidRPr="00491A44" w14:paraId="1E1FC51B" w14:textId="77777777" w:rsidTr="00D75C00">
        <w:tc>
          <w:tcPr>
            <w:tcW w:w="1980" w:type="dxa"/>
            <w:shd w:val="clear" w:color="auto" w:fill="auto"/>
          </w:tcPr>
          <w:p w14:paraId="122E0130" w14:textId="632C7A90" w:rsidR="00D54544" w:rsidRDefault="00005E28" w:rsidP="00D54544">
            <w:pPr>
              <w:pStyle w:val="TAC"/>
              <w:rPr>
                <w:rStyle w:val="TALCar"/>
                <w:sz w:val="16"/>
                <w:szCs w:val="16"/>
                <w:lang w:val="en-US"/>
              </w:rPr>
            </w:pPr>
            <w:r>
              <w:rPr>
                <w:rStyle w:val="TALCar"/>
                <w:sz w:val="16"/>
                <w:szCs w:val="16"/>
                <w:lang w:val="en-US"/>
              </w:rPr>
              <w:t>2</w:t>
            </w:r>
            <w:r w:rsidR="0056262D">
              <w:rPr>
                <w:rStyle w:val="TALCar"/>
                <w:sz w:val="16"/>
                <w:szCs w:val="16"/>
                <w:lang w:val="en-US"/>
              </w:rPr>
              <w:t>F</w:t>
            </w:r>
            <w:r w:rsidR="002D1B8E">
              <w:rPr>
                <w:rStyle w:val="TALCar"/>
                <w:sz w:val="16"/>
                <w:szCs w:val="16"/>
                <w:lang w:val="en-US"/>
              </w:rPr>
              <w:t xml:space="preserve">: </w:t>
            </w:r>
            <w:r w:rsidR="00D54544">
              <w:rPr>
                <w:rStyle w:val="TALCar"/>
                <w:sz w:val="16"/>
                <w:szCs w:val="16"/>
                <w:lang w:val="en-US"/>
              </w:rPr>
              <w:t>PDCCH preparation time</w:t>
            </w:r>
          </w:p>
        </w:tc>
        <w:tc>
          <w:tcPr>
            <w:tcW w:w="1208" w:type="dxa"/>
            <w:shd w:val="clear" w:color="auto" w:fill="auto"/>
          </w:tcPr>
          <w:p w14:paraId="609D4A1F" w14:textId="77777777" w:rsidR="00D54544" w:rsidRDefault="0032467D" w:rsidP="00D54544">
            <w:pPr>
              <w:pStyle w:val="TAC"/>
              <w:rPr>
                <w:rStyle w:val="TALCar"/>
                <w:sz w:val="16"/>
                <w:szCs w:val="16"/>
                <w:lang w:val="en-US"/>
              </w:rPr>
            </w:pPr>
            <w:r>
              <w:rPr>
                <w:rStyle w:val="TALCar"/>
                <w:sz w:val="16"/>
                <w:szCs w:val="16"/>
                <w:lang w:val="en-US"/>
              </w:rPr>
              <w:t>2.25 symbols</w:t>
            </w:r>
          </w:p>
          <w:p w14:paraId="09F0491C" w14:textId="20325141" w:rsidR="00DC2920" w:rsidRPr="00352219" w:rsidRDefault="00DC2920" w:rsidP="00D54544">
            <w:pPr>
              <w:pStyle w:val="TAC"/>
              <w:rPr>
                <w:rStyle w:val="TALCar"/>
                <w:sz w:val="16"/>
                <w:szCs w:val="16"/>
                <w:lang w:val="en-US"/>
              </w:rPr>
            </w:pPr>
            <w:r w:rsidRPr="00DC2920">
              <w:rPr>
                <w:rStyle w:val="TALCar"/>
                <w:sz w:val="16"/>
                <w:szCs w:val="16"/>
                <w:lang w:val="en-US"/>
              </w:rPr>
              <w:t>0.0804</w:t>
            </w:r>
            <w:r w:rsidR="009E379D">
              <w:rPr>
                <w:rStyle w:val="TALCar"/>
                <w:sz w:val="16"/>
                <w:szCs w:val="16"/>
                <w:lang w:val="en-US"/>
              </w:rPr>
              <w:t xml:space="preserve"> </w:t>
            </w:r>
            <w:proofErr w:type="spellStart"/>
            <w:r>
              <w:rPr>
                <w:rStyle w:val="TALCar"/>
                <w:sz w:val="16"/>
                <w:szCs w:val="16"/>
                <w:lang w:val="en-US"/>
              </w:rPr>
              <w:t>ms</w:t>
            </w:r>
            <w:proofErr w:type="spellEnd"/>
          </w:p>
        </w:tc>
        <w:tc>
          <w:tcPr>
            <w:tcW w:w="6270" w:type="dxa"/>
            <w:shd w:val="clear" w:color="auto" w:fill="auto"/>
          </w:tcPr>
          <w:p w14:paraId="745BF519" w14:textId="54559B22" w:rsidR="00D54544" w:rsidRDefault="00086624" w:rsidP="00D23A4A">
            <w:pPr>
              <w:pStyle w:val="TAC"/>
              <w:jc w:val="left"/>
              <w:rPr>
                <w:rStyle w:val="TALCar"/>
                <w:sz w:val="16"/>
                <w:szCs w:val="16"/>
                <w:lang w:val="en-US"/>
              </w:rPr>
            </w:pPr>
            <w:r w:rsidRPr="00AF2C58">
              <w:rPr>
                <w:rStyle w:val="TALCar"/>
                <w:sz w:val="16"/>
                <w:szCs w:val="16"/>
                <w:u w:val="single"/>
                <w:lang w:val="en-US"/>
              </w:rPr>
              <w:t>Not specified</w:t>
            </w:r>
            <w:r>
              <w:rPr>
                <w:rStyle w:val="TALCar"/>
                <w:sz w:val="16"/>
                <w:szCs w:val="16"/>
                <w:lang w:val="en-US"/>
              </w:rPr>
              <w:t xml:space="preserve">. For analysis, the assumptions from </w:t>
            </w:r>
            <w:r w:rsidR="009B6C4B">
              <w:rPr>
                <w:rStyle w:val="TALCar"/>
                <w:sz w:val="16"/>
                <w:szCs w:val="16"/>
                <w:lang w:val="en-US"/>
              </w:rPr>
              <w:t xml:space="preserve">the </w:t>
            </w:r>
            <w:r w:rsidR="00F319C7">
              <w:rPr>
                <w:rStyle w:val="TALCar"/>
                <w:sz w:val="16"/>
                <w:szCs w:val="16"/>
                <w:lang w:val="en-US"/>
              </w:rPr>
              <w:t>[38.</w:t>
            </w:r>
            <w:r w:rsidR="0045631D">
              <w:rPr>
                <w:rStyle w:val="TALCar"/>
                <w:sz w:val="16"/>
                <w:szCs w:val="16"/>
                <w:lang w:val="en-US"/>
              </w:rPr>
              <w:t>82</w:t>
            </w:r>
            <w:r w:rsidR="00F319C7">
              <w:rPr>
                <w:rStyle w:val="TALCar"/>
                <w:sz w:val="16"/>
                <w:szCs w:val="16"/>
                <w:lang w:val="en-US"/>
              </w:rPr>
              <w:t>4]</w:t>
            </w:r>
            <w:r w:rsidR="003D3123">
              <w:rPr>
                <w:rStyle w:val="TALCar"/>
                <w:sz w:val="16"/>
                <w:szCs w:val="16"/>
                <w:lang w:val="en-US"/>
              </w:rPr>
              <w:t xml:space="preserve"> </w:t>
            </w:r>
            <w:r w:rsidR="009B6C4B">
              <w:rPr>
                <w:rStyle w:val="TALCar"/>
                <w:sz w:val="16"/>
                <w:szCs w:val="16"/>
                <w:lang w:val="en-US"/>
              </w:rPr>
              <w:t>a</w:t>
            </w:r>
            <w:r>
              <w:rPr>
                <w:rStyle w:val="TALCar"/>
                <w:sz w:val="16"/>
                <w:szCs w:val="16"/>
                <w:lang w:val="en-US"/>
              </w:rPr>
              <w:t xml:space="preserve">re used to derive </w:t>
            </w:r>
            <w:r w:rsidR="00B3063C">
              <w:rPr>
                <w:rStyle w:val="TALCar"/>
                <w:sz w:val="16"/>
                <w:szCs w:val="16"/>
                <w:lang w:val="en-US"/>
              </w:rPr>
              <w:t xml:space="preserve">PDCCH preparation time equal to </w:t>
            </w:r>
            <w:r w:rsidR="00D23A4A">
              <w:rPr>
                <w:rStyle w:val="TALCar"/>
                <w:sz w:val="16"/>
                <w:szCs w:val="16"/>
                <w:lang w:val="en-US"/>
              </w:rPr>
              <w:t>N1/2</w:t>
            </w:r>
            <w:r w:rsidR="00B3063C">
              <w:rPr>
                <w:rStyle w:val="TALCar"/>
                <w:sz w:val="16"/>
                <w:szCs w:val="16"/>
                <w:lang w:val="en-US"/>
              </w:rPr>
              <w:t>:</w:t>
            </w:r>
          </w:p>
          <w:p w14:paraId="75AD1882" w14:textId="77777777" w:rsidR="00B3063C" w:rsidRDefault="00B3063C" w:rsidP="00D23A4A">
            <w:pPr>
              <w:pStyle w:val="TAC"/>
              <w:jc w:val="left"/>
              <w:rPr>
                <w:rStyle w:val="TALCar"/>
                <w:sz w:val="16"/>
                <w:szCs w:val="16"/>
                <w:lang w:val="en-US"/>
              </w:rPr>
            </w:pPr>
          </w:p>
          <w:p w14:paraId="471C9D6A" w14:textId="77777777" w:rsidR="00B3063C" w:rsidRDefault="008F6F2A" w:rsidP="009779A4">
            <w:pPr>
              <w:pStyle w:val="TAC"/>
              <w:jc w:val="left"/>
              <w:rPr>
                <w:rStyle w:val="TALCar"/>
                <w:sz w:val="16"/>
                <w:szCs w:val="16"/>
                <w:lang w:val="en-US"/>
              </w:rPr>
            </w:pPr>
            <w:proofErr w:type="spellStart"/>
            <w:r w:rsidRPr="00146FE2">
              <w:rPr>
                <w:rStyle w:val="TALCar"/>
                <w:sz w:val="16"/>
                <w:szCs w:val="16"/>
                <w:lang w:val="en-US"/>
              </w:rPr>
              <w:t>gNB's</w:t>
            </w:r>
            <w:proofErr w:type="spellEnd"/>
            <w:r w:rsidRPr="00146FE2">
              <w:rPr>
                <w:rStyle w:val="TALCar"/>
                <w:sz w:val="16"/>
                <w:szCs w:val="16"/>
                <w:lang w:val="en-US"/>
              </w:rPr>
              <w:t xml:space="preserve"> PUSCH-to-PDCCH processing time (PDCCH alignment </w:t>
            </w:r>
            <w:proofErr w:type="gramStart"/>
            <w:r w:rsidRPr="00146FE2">
              <w:rPr>
                <w:rStyle w:val="TALCar"/>
                <w:sz w:val="16"/>
                <w:szCs w:val="16"/>
                <w:lang w:val="en-US"/>
              </w:rPr>
              <w:t>has to</w:t>
            </w:r>
            <w:proofErr w:type="gramEnd"/>
            <w:r w:rsidRPr="00146FE2">
              <w:rPr>
                <w:rStyle w:val="TALCar"/>
                <w:sz w:val="16"/>
                <w:szCs w:val="16"/>
                <w:lang w:val="en-US"/>
              </w:rPr>
              <w:t xml:space="preserve"> be included separately) is UE's N1 + X</w:t>
            </w:r>
            <w:r w:rsidR="009779A4">
              <w:rPr>
                <w:rStyle w:val="TALCar"/>
                <w:sz w:val="16"/>
                <w:szCs w:val="16"/>
                <w:lang w:val="en-US"/>
              </w:rPr>
              <w:t xml:space="preserve">; </w:t>
            </w:r>
            <w:proofErr w:type="spellStart"/>
            <w:r>
              <w:rPr>
                <w:rStyle w:val="TALCar"/>
                <w:sz w:val="16"/>
                <w:szCs w:val="16"/>
                <w:lang w:val="en-US"/>
              </w:rPr>
              <w:t>g</w:t>
            </w:r>
            <w:r w:rsidRPr="00146FE2">
              <w:rPr>
                <w:rStyle w:val="TALCar"/>
                <w:sz w:val="16"/>
                <w:szCs w:val="16"/>
                <w:lang w:val="en-US"/>
              </w:rPr>
              <w:t>NB's</w:t>
            </w:r>
            <w:proofErr w:type="spellEnd"/>
            <w:r w:rsidRPr="00146FE2">
              <w:rPr>
                <w:rStyle w:val="TALCar"/>
                <w:sz w:val="16"/>
                <w:szCs w:val="16"/>
                <w:lang w:val="en-US"/>
              </w:rPr>
              <w:t xml:space="preserve"> decoding time for the last PUSCH is UE's N1/2 + X</w:t>
            </w:r>
            <w:r w:rsidR="009779A4">
              <w:rPr>
                <w:rStyle w:val="TALCar"/>
                <w:sz w:val="16"/>
                <w:szCs w:val="16"/>
                <w:lang w:val="en-US"/>
              </w:rPr>
              <w:t xml:space="preserve">; </w:t>
            </w:r>
            <w:r w:rsidRPr="00146FE2">
              <w:rPr>
                <w:rStyle w:val="TALCar"/>
                <w:sz w:val="16"/>
                <w:szCs w:val="16"/>
                <w:lang w:val="en-US"/>
              </w:rPr>
              <w:t>X = 2/4/8 symbols for SCS = 30/60/120KHz, respectively.</w:t>
            </w:r>
          </w:p>
          <w:p w14:paraId="62317343" w14:textId="5703C800" w:rsidR="009779A4" w:rsidRPr="00AB79C0" w:rsidRDefault="009779A4" w:rsidP="00146FE2">
            <w:pPr>
              <w:pStyle w:val="TAC"/>
              <w:jc w:val="left"/>
              <w:rPr>
                <w:rStyle w:val="TALCar"/>
                <w:sz w:val="16"/>
                <w:szCs w:val="16"/>
                <w:lang w:val="en-US"/>
              </w:rPr>
            </w:pPr>
          </w:p>
        </w:tc>
      </w:tr>
      <w:tr w:rsidR="00D54544" w:rsidRPr="00491A44" w14:paraId="3831A6ED" w14:textId="77777777" w:rsidTr="00D75C00">
        <w:tc>
          <w:tcPr>
            <w:tcW w:w="1980" w:type="dxa"/>
            <w:shd w:val="clear" w:color="auto" w:fill="auto"/>
          </w:tcPr>
          <w:p w14:paraId="43D968A3" w14:textId="4CD52A9E" w:rsidR="00D54544" w:rsidRDefault="00005E28" w:rsidP="00D54544">
            <w:pPr>
              <w:pStyle w:val="TAC"/>
              <w:rPr>
                <w:rStyle w:val="TALCar"/>
                <w:sz w:val="16"/>
                <w:szCs w:val="16"/>
                <w:lang w:val="en-US"/>
              </w:rPr>
            </w:pPr>
            <w:r>
              <w:rPr>
                <w:rStyle w:val="TALCar"/>
                <w:sz w:val="16"/>
                <w:szCs w:val="16"/>
                <w:lang w:val="en-US"/>
              </w:rPr>
              <w:t>2</w:t>
            </w:r>
            <w:r w:rsidR="0056262D">
              <w:rPr>
                <w:rStyle w:val="TALCar"/>
                <w:sz w:val="16"/>
                <w:szCs w:val="16"/>
                <w:lang w:val="en-US"/>
              </w:rPr>
              <w:t>G</w:t>
            </w:r>
            <w:r w:rsidR="002D1B8E">
              <w:rPr>
                <w:rStyle w:val="TALCar"/>
                <w:sz w:val="16"/>
                <w:szCs w:val="16"/>
                <w:lang w:val="en-US"/>
              </w:rPr>
              <w:t xml:space="preserve">: </w:t>
            </w:r>
            <w:r w:rsidR="00D54544">
              <w:rPr>
                <w:rStyle w:val="TALCar"/>
                <w:sz w:val="16"/>
                <w:szCs w:val="16"/>
                <w:lang w:val="en-US"/>
              </w:rPr>
              <w:t>PDCCH alignment time</w:t>
            </w:r>
          </w:p>
        </w:tc>
        <w:tc>
          <w:tcPr>
            <w:tcW w:w="1208" w:type="dxa"/>
            <w:shd w:val="clear" w:color="auto" w:fill="auto"/>
          </w:tcPr>
          <w:p w14:paraId="631EF575" w14:textId="77777777" w:rsidR="002E7A80" w:rsidRDefault="002E7A80" w:rsidP="002E7A80">
            <w:pPr>
              <w:pStyle w:val="TAC"/>
              <w:rPr>
                <w:rStyle w:val="TALCar"/>
                <w:sz w:val="16"/>
                <w:szCs w:val="16"/>
                <w:lang w:val="en-US"/>
              </w:rPr>
            </w:pPr>
            <w:r>
              <w:rPr>
                <w:rStyle w:val="TALCar"/>
                <w:sz w:val="16"/>
                <w:szCs w:val="16"/>
                <w:lang w:val="en-US"/>
              </w:rPr>
              <w:t>2 symbols</w:t>
            </w:r>
          </w:p>
          <w:p w14:paraId="0690082A" w14:textId="35BB6524" w:rsidR="00D54544" w:rsidRPr="00352219" w:rsidRDefault="002E7A80" w:rsidP="002E7A80">
            <w:pPr>
              <w:pStyle w:val="TAC"/>
              <w:rPr>
                <w:rStyle w:val="TALCar"/>
                <w:sz w:val="16"/>
                <w:szCs w:val="16"/>
                <w:lang w:val="en-US"/>
              </w:rPr>
            </w:pPr>
            <w:r w:rsidRPr="001B3605">
              <w:rPr>
                <w:rStyle w:val="TALCar"/>
                <w:sz w:val="16"/>
                <w:szCs w:val="16"/>
                <w:lang w:val="en-US"/>
              </w:rPr>
              <w:t>0.0714</w:t>
            </w:r>
            <w:r>
              <w:rPr>
                <w:rStyle w:val="TALCar"/>
                <w:sz w:val="16"/>
                <w:szCs w:val="16"/>
                <w:lang w:val="en-US"/>
              </w:rPr>
              <w:t xml:space="preserve"> </w:t>
            </w:r>
            <w:proofErr w:type="spellStart"/>
            <w:r>
              <w:rPr>
                <w:rStyle w:val="TALCar"/>
                <w:sz w:val="16"/>
                <w:szCs w:val="16"/>
                <w:lang w:val="en-US"/>
              </w:rPr>
              <w:t>ms</w:t>
            </w:r>
            <w:proofErr w:type="spellEnd"/>
          </w:p>
        </w:tc>
        <w:tc>
          <w:tcPr>
            <w:tcW w:w="6270" w:type="dxa"/>
            <w:shd w:val="clear" w:color="auto" w:fill="auto"/>
          </w:tcPr>
          <w:p w14:paraId="151864F6" w14:textId="77F940F9" w:rsidR="00AB79C0" w:rsidRDefault="00AB79C0" w:rsidP="00AB79C0">
            <w:pPr>
              <w:pStyle w:val="TAC"/>
              <w:jc w:val="left"/>
              <w:rPr>
                <w:rStyle w:val="TALCar"/>
                <w:sz w:val="16"/>
                <w:szCs w:val="16"/>
                <w:lang w:val="en-US"/>
              </w:rPr>
            </w:pPr>
            <w:r>
              <w:rPr>
                <w:rStyle w:val="TALCar"/>
                <w:sz w:val="16"/>
                <w:szCs w:val="16"/>
                <w:lang w:val="en-US"/>
              </w:rPr>
              <w:t>Depends on configuration of PDCCH monitoring occasions and TDD configuration</w:t>
            </w:r>
          </w:p>
          <w:p w14:paraId="5E95E9A7" w14:textId="77777777" w:rsidR="00D54544" w:rsidRPr="00352219" w:rsidRDefault="00D54544" w:rsidP="00D54544">
            <w:pPr>
              <w:pStyle w:val="TAC"/>
              <w:rPr>
                <w:rStyle w:val="TALCar"/>
                <w:sz w:val="16"/>
                <w:szCs w:val="16"/>
                <w:lang w:val="en-US"/>
              </w:rPr>
            </w:pPr>
          </w:p>
        </w:tc>
      </w:tr>
      <w:tr w:rsidR="00D54544" w:rsidRPr="00491A44" w14:paraId="1AF0D268" w14:textId="77777777" w:rsidTr="00D75C00">
        <w:tc>
          <w:tcPr>
            <w:tcW w:w="1980" w:type="dxa"/>
            <w:shd w:val="clear" w:color="auto" w:fill="auto"/>
          </w:tcPr>
          <w:p w14:paraId="63DDA438" w14:textId="6AA89325" w:rsidR="00D54544" w:rsidRDefault="00005E28" w:rsidP="00D54544">
            <w:pPr>
              <w:pStyle w:val="TAC"/>
              <w:rPr>
                <w:rStyle w:val="TALCar"/>
                <w:sz w:val="16"/>
                <w:szCs w:val="16"/>
                <w:lang w:val="en-US"/>
              </w:rPr>
            </w:pPr>
            <w:r>
              <w:rPr>
                <w:rStyle w:val="TALCar"/>
                <w:sz w:val="16"/>
                <w:szCs w:val="16"/>
                <w:lang w:val="en-US"/>
              </w:rPr>
              <w:t>2</w:t>
            </w:r>
            <w:r w:rsidR="0056262D">
              <w:rPr>
                <w:rStyle w:val="TALCar"/>
                <w:sz w:val="16"/>
                <w:szCs w:val="16"/>
                <w:lang w:val="en-US"/>
              </w:rPr>
              <w:t>H</w:t>
            </w:r>
            <w:r w:rsidR="002D1B8E">
              <w:rPr>
                <w:rStyle w:val="TALCar"/>
                <w:sz w:val="16"/>
                <w:szCs w:val="16"/>
                <w:lang w:val="en-US"/>
              </w:rPr>
              <w:t xml:space="preserve">: </w:t>
            </w:r>
            <w:r w:rsidR="00D54544">
              <w:rPr>
                <w:rStyle w:val="TALCar"/>
                <w:sz w:val="16"/>
                <w:szCs w:val="16"/>
                <w:lang w:val="en-US"/>
              </w:rPr>
              <w:t>PDCCH transmission time</w:t>
            </w:r>
          </w:p>
        </w:tc>
        <w:tc>
          <w:tcPr>
            <w:tcW w:w="1208" w:type="dxa"/>
            <w:shd w:val="clear" w:color="auto" w:fill="auto"/>
          </w:tcPr>
          <w:p w14:paraId="48F1D52E" w14:textId="56D7645E" w:rsidR="00D54544" w:rsidRPr="00352219" w:rsidRDefault="00BB4E3D" w:rsidP="00D54544">
            <w:pPr>
              <w:pStyle w:val="TAC"/>
              <w:rPr>
                <w:rStyle w:val="TALCar"/>
                <w:sz w:val="16"/>
                <w:szCs w:val="16"/>
                <w:lang w:val="en-US"/>
              </w:rPr>
            </w:pPr>
            <w:r>
              <w:rPr>
                <w:rStyle w:val="TALCar"/>
                <w:sz w:val="16"/>
                <w:szCs w:val="16"/>
                <w:lang w:val="en-US"/>
              </w:rPr>
              <w:t>1 symbol 0.0357</w:t>
            </w:r>
            <w:r w:rsidR="009E379D">
              <w:rPr>
                <w:rStyle w:val="TALCar"/>
                <w:sz w:val="16"/>
                <w:szCs w:val="16"/>
                <w:lang w:val="en-US"/>
              </w:rPr>
              <w:t xml:space="preserve"> </w:t>
            </w:r>
            <w:proofErr w:type="spellStart"/>
            <w:r>
              <w:rPr>
                <w:rStyle w:val="TALCar"/>
                <w:sz w:val="16"/>
                <w:szCs w:val="16"/>
                <w:lang w:val="en-US"/>
              </w:rPr>
              <w:t>ms</w:t>
            </w:r>
            <w:proofErr w:type="spellEnd"/>
          </w:p>
        </w:tc>
        <w:tc>
          <w:tcPr>
            <w:tcW w:w="6270" w:type="dxa"/>
            <w:shd w:val="clear" w:color="auto" w:fill="auto"/>
          </w:tcPr>
          <w:p w14:paraId="008C2194" w14:textId="6B3AB566" w:rsidR="00D54544" w:rsidRPr="00352219" w:rsidRDefault="00B60D84" w:rsidP="00146FE2">
            <w:pPr>
              <w:pStyle w:val="TAC"/>
              <w:jc w:val="left"/>
              <w:rPr>
                <w:rStyle w:val="TALCar"/>
                <w:sz w:val="16"/>
                <w:szCs w:val="16"/>
                <w:lang w:val="en-US"/>
              </w:rPr>
            </w:pPr>
            <w:r>
              <w:rPr>
                <w:rStyle w:val="TALCar"/>
                <w:sz w:val="16"/>
                <w:szCs w:val="16"/>
                <w:lang w:val="en-US"/>
              </w:rPr>
              <w:t>1 symbol for selected reference system configuration</w:t>
            </w:r>
          </w:p>
        </w:tc>
      </w:tr>
      <w:tr w:rsidR="00D54544" w:rsidRPr="00491A44" w14:paraId="3C0846A9" w14:textId="77777777" w:rsidTr="00D75C00">
        <w:tc>
          <w:tcPr>
            <w:tcW w:w="1980" w:type="dxa"/>
            <w:shd w:val="clear" w:color="auto" w:fill="auto"/>
          </w:tcPr>
          <w:p w14:paraId="5A0C110E" w14:textId="0CB4EBAD" w:rsidR="00D54544" w:rsidRDefault="00005E28" w:rsidP="00D54544">
            <w:pPr>
              <w:pStyle w:val="TAC"/>
              <w:rPr>
                <w:rStyle w:val="TALCar"/>
                <w:sz w:val="16"/>
                <w:szCs w:val="16"/>
                <w:lang w:val="en-US"/>
              </w:rPr>
            </w:pPr>
            <w:r>
              <w:rPr>
                <w:rStyle w:val="TALCar"/>
                <w:sz w:val="16"/>
                <w:szCs w:val="16"/>
                <w:lang w:val="en-US"/>
              </w:rPr>
              <w:t>2</w:t>
            </w:r>
            <w:r w:rsidR="0056262D">
              <w:rPr>
                <w:rStyle w:val="TALCar"/>
                <w:sz w:val="16"/>
                <w:szCs w:val="16"/>
                <w:lang w:val="en-US"/>
              </w:rPr>
              <w:t>I</w:t>
            </w:r>
            <w:r w:rsidR="00AD58DF">
              <w:rPr>
                <w:rStyle w:val="TALCar"/>
                <w:sz w:val="16"/>
                <w:szCs w:val="16"/>
                <w:lang w:val="en-US"/>
              </w:rPr>
              <w:t xml:space="preserve">: </w:t>
            </w:r>
            <w:r w:rsidR="00D54544">
              <w:rPr>
                <w:rStyle w:val="TALCar"/>
                <w:sz w:val="16"/>
                <w:szCs w:val="16"/>
                <w:lang w:val="en-US"/>
              </w:rPr>
              <w:t>PUSCH preparation time</w:t>
            </w:r>
          </w:p>
        </w:tc>
        <w:tc>
          <w:tcPr>
            <w:tcW w:w="1208" w:type="dxa"/>
            <w:shd w:val="clear" w:color="auto" w:fill="auto"/>
          </w:tcPr>
          <w:p w14:paraId="1AF3C8B1" w14:textId="77777777" w:rsidR="00D54544" w:rsidRDefault="00AC2E1B" w:rsidP="00D54544">
            <w:pPr>
              <w:pStyle w:val="TAC"/>
              <w:rPr>
                <w:rStyle w:val="TALCar"/>
                <w:sz w:val="16"/>
                <w:szCs w:val="16"/>
                <w:lang w:val="en-US"/>
              </w:rPr>
            </w:pPr>
            <w:r>
              <w:rPr>
                <w:rStyle w:val="TALCar"/>
                <w:sz w:val="16"/>
                <w:szCs w:val="16"/>
                <w:lang w:val="en-US"/>
              </w:rPr>
              <w:t>6.5 symbols</w:t>
            </w:r>
          </w:p>
          <w:p w14:paraId="1BF72180" w14:textId="60EF492E" w:rsidR="00AC2E1B" w:rsidRPr="00352219" w:rsidRDefault="00FB692F" w:rsidP="00D54544">
            <w:pPr>
              <w:pStyle w:val="TAC"/>
              <w:rPr>
                <w:rStyle w:val="TALCar"/>
                <w:sz w:val="16"/>
                <w:szCs w:val="16"/>
                <w:lang w:val="en-US"/>
              </w:rPr>
            </w:pPr>
            <w:r w:rsidRPr="00FB692F">
              <w:rPr>
                <w:rStyle w:val="TALCar"/>
                <w:sz w:val="16"/>
                <w:szCs w:val="16"/>
                <w:lang w:val="en-US"/>
              </w:rPr>
              <w:t>0.2321</w:t>
            </w:r>
            <w:r w:rsidR="009E379D">
              <w:rPr>
                <w:rStyle w:val="TALCar"/>
                <w:sz w:val="16"/>
                <w:szCs w:val="16"/>
                <w:lang w:val="en-US"/>
              </w:rPr>
              <w:t xml:space="preserve"> </w:t>
            </w:r>
            <w:proofErr w:type="spellStart"/>
            <w:r w:rsidR="00E50B5D">
              <w:rPr>
                <w:rStyle w:val="TALCar"/>
                <w:sz w:val="16"/>
                <w:szCs w:val="16"/>
                <w:lang w:val="en-US"/>
              </w:rPr>
              <w:t>ms</w:t>
            </w:r>
            <w:proofErr w:type="spellEnd"/>
          </w:p>
        </w:tc>
        <w:tc>
          <w:tcPr>
            <w:tcW w:w="6270" w:type="dxa"/>
            <w:shd w:val="clear" w:color="auto" w:fill="auto"/>
          </w:tcPr>
          <w:p w14:paraId="3A7C00C9" w14:textId="7ACE55A7" w:rsidR="00B00EFF" w:rsidRPr="00146FE2" w:rsidRDefault="001F7BC9" w:rsidP="00B00EFF">
            <w:pPr>
              <w:overflowPunct/>
              <w:spacing w:after="0"/>
              <w:textAlignment w:val="auto"/>
              <w:rPr>
                <w:rStyle w:val="TALCar"/>
                <w:sz w:val="16"/>
                <w:szCs w:val="16"/>
                <w:lang w:val="en-US"/>
              </w:rPr>
            </w:pPr>
            <w:r>
              <w:rPr>
                <w:rStyle w:val="TALCar"/>
                <w:sz w:val="16"/>
                <w:szCs w:val="16"/>
                <w:lang w:val="en-US"/>
              </w:rPr>
              <w:t xml:space="preserve">Specified </w:t>
            </w:r>
            <w:r w:rsidR="00813D63">
              <w:rPr>
                <w:rStyle w:val="TALCar"/>
                <w:sz w:val="16"/>
                <w:szCs w:val="16"/>
                <w:lang w:val="en-US"/>
              </w:rPr>
              <w:t>as UE PUSCH preparation time Tproc,2 = N2</w:t>
            </w:r>
            <w:r w:rsidR="00B00EFF" w:rsidRPr="00146FE2">
              <w:rPr>
                <w:rStyle w:val="TALCar"/>
                <w:sz w:val="16"/>
                <w:szCs w:val="16"/>
                <w:lang w:val="en-US"/>
              </w:rPr>
              <w:t>+d21+d2</w:t>
            </w:r>
            <w:r w:rsidR="005000E2">
              <w:rPr>
                <w:rStyle w:val="TALCar"/>
                <w:sz w:val="16"/>
                <w:szCs w:val="16"/>
                <w:lang w:val="en-US"/>
              </w:rPr>
              <w:t xml:space="preserve"> </w:t>
            </w:r>
            <w:r w:rsidR="00AE5074">
              <w:rPr>
                <w:rStyle w:val="TALCar"/>
                <w:sz w:val="16"/>
                <w:szCs w:val="16"/>
                <w:lang w:val="en-US"/>
              </w:rPr>
              <w:t>(</w:t>
            </w:r>
            <w:r w:rsidR="00472468">
              <w:rPr>
                <w:rStyle w:val="TALCar"/>
                <w:sz w:val="16"/>
                <w:szCs w:val="16"/>
                <w:lang w:val="en-US"/>
              </w:rPr>
              <w:t>if n</w:t>
            </w:r>
            <w:r w:rsidR="00AE5074">
              <w:rPr>
                <w:rStyle w:val="TALCar"/>
                <w:sz w:val="16"/>
                <w:szCs w:val="16"/>
                <w:lang w:val="en-US"/>
              </w:rPr>
              <w:t>o BWP switch)</w:t>
            </w:r>
          </w:p>
          <w:p w14:paraId="72CCF60D" w14:textId="35097C4C" w:rsidR="00D54544" w:rsidRPr="00352219" w:rsidRDefault="009E7AFC" w:rsidP="00146FE2">
            <w:pPr>
              <w:pStyle w:val="TAC"/>
              <w:jc w:val="left"/>
              <w:rPr>
                <w:rStyle w:val="TALCar"/>
                <w:sz w:val="16"/>
                <w:szCs w:val="16"/>
                <w:lang w:val="en-US"/>
              </w:rPr>
            </w:pPr>
            <w:r w:rsidRPr="00AF2C58">
              <w:rPr>
                <w:rStyle w:val="TALCar"/>
                <w:sz w:val="16"/>
                <w:lang w:val="en-US"/>
              </w:rPr>
              <w:t>N</w:t>
            </w:r>
            <w:r>
              <w:rPr>
                <w:rStyle w:val="TALCar"/>
                <w:sz w:val="16"/>
                <w:szCs w:val="16"/>
                <w:lang w:val="en-US"/>
              </w:rPr>
              <w:t xml:space="preserve">2 </w:t>
            </w:r>
            <w:r w:rsidRPr="00AF2C58">
              <w:rPr>
                <w:rStyle w:val="TALCar"/>
                <w:sz w:val="16"/>
                <w:lang w:val="en-US"/>
              </w:rPr>
              <w:t>=</w:t>
            </w:r>
            <w:r>
              <w:rPr>
                <w:rStyle w:val="TALCar"/>
                <w:sz w:val="16"/>
                <w:szCs w:val="16"/>
                <w:lang w:val="en-US"/>
              </w:rPr>
              <w:t xml:space="preserve"> </w:t>
            </w:r>
            <w:r w:rsidRPr="00AF2C58">
              <w:rPr>
                <w:rStyle w:val="TALCar"/>
                <w:sz w:val="16"/>
                <w:lang w:val="en-US"/>
              </w:rPr>
              <w:t>5.5@30kHz</w:t>
            </w:r>
            <w:r w:rsidR="007345CC" w:rsidRPr="009E7AFC">
              <w:rPr>
                <w:rStyle w:val="TALCar"/>
                <w:sz w:val="16"/>
                <w:szCs w:val="16"/>
                <w:lang w:val="en-US"/>
              </w:rPr>
              <w:t>, d21 =</w:t>
            </w:r>
            <w:r w:rsidR="00CF38E4" w:rsidRPr="009E7AFC">
              <w:rPr>
                <w:rStyle w:val="TALCar"/>
                <w:sz w:val="16"/>
                <w:szCs w:val="16"/>
                <w:lang w:val="en-US"/>
              </w:rPr>
              <w:t xml:space="preserve"> 1</w:t>
            </w:r>
            <w:r w:rsidR="00AB0066" w:rsidRPr="009E7AFC">
              <w:rPr>
                <w:rStyle w:val="TALCar"/>
                <w:sz w:val="16"/>
                <w:szCs w:val="16"/>
                <w:lang w:val="en-US"/>
              </w:rPr>
              <w:t>,</w:t>
            </w:r>
            <w:r w:rsidR="007345CC" w:rsidRPr="009E7AFC">
              <w:rPr>
                <w:rStyle w:val="TALCar"/>
                <w:sz w:val="16"/>
                <w:szCs w:val="16"/>
                <w:lang w:val="en-US"/>
              </w:rPr>
              <w:t xml:space="preserve"> d2 = </w:t>
            </w:r>
            <w:r w:rsidR="00AC2E1B" w:rsidRPr="009E7AFC">
              <w:rPr>
                <w:rStyle w:val="TALCar"/>
                <w:sz w:val="16"/>
                <w:szCs w:val="16"/>
                <w:lang w:val="en-US"/>
              </w:rPr>
              <w:t>0.</w:t>
            </w:r>
          </w:p>
        </w:tc>
      </w:tr>
      <w:tr w:rsidR="00D54544" w:rsidRPr="00491A44" w14:paraId="42531A0A" w14:textId="77777777" w:rsidTr="00D75C00">
        <w:tc>
          <w:tcPr>
            <w:tcW w:w="1980" w:type="dxa"/>
            <w:shd w:val="clear" w:color="auto" w:fill="auto"/>
          </w:tcPr>
          <w:p w14:paraId="248B97A4" w14:textId="13CBEC12" w:rsidR="00D54544" w:rsidRDefault="00005E28" w:rsidP="00D54544">
            <w:pPr>
              <w:pStyle w:val="TAC"/>
              <w:rPr>
                <w:rStyle w:val="TALCar"/>
                <w:sz w:val="16"/>
                <w:szCs w:val="16"/>
                <w:lang w:val="en-US"/>
              </w:rPr>
            </w:pPr>
            <w:r>
              <w:rPr>
                <w:rStyle w:val="TALCar"/>
                <w:sz w:val="16"/>
                <w:szCs w:val="16"/>
                <w:lang w:val="en-US"/>
              </w:rPr>
              <w:t>2</w:t>
            </w:r>
            <w:r w:rsidR="0056262D">
              <w:rPr>
                <w:rStyle w:val="TALCar"/>
                <w:sz w:val="16"/>
                <w:szCs w:val="16"/>
                <w:lang w:val="en-US"/>
              </w:rPr>
              <w:t>J</w:t>
            </w:r>
            <w:r w:rsidR="00AD58DF">
              <w:rPr>
                <w:rStyle w:val="TALCar"/>
                <w:sz w:val="16"/>
                <w:szCs w:val="16"/>
                <w:lang w:val="en-US"/>
              </w:rPr>
              <w:t xml:space="preserve">: </w:t>
            </w:r>
            <w:r w:rsidR="00D54544">
              <w:rPr>
                <w:rStyle w:val="TALCar"/>
                <w:sz w:val="16"/>
                <w:szCs w:val="16"/>
                <w:lang w:val="en-US"/>
              </w:rPr>
              <w:t>PUSCH alignment time</w:t>
            </w:r>
          </w:p>
        </w:tc>
        <w:tc>
          <w:tcPr>
            <w:tcW w:w="1208" w:type="dxa"/>
            <w:shd w:val="clear" w:color="auto" w:fill="auto"/>
          </w:tcPr>
          <w:p w14:paraId="59C23DF7" w14:textId="2262348A" w:rsidR="00D54544" w:rsidRDefault="00BC316B" w:rsidP="00D54544">
            <w:pPr>
              <w:pStyle w:val="TAC"/>
              <w:rPr>
                <w:rStyle w:val="TALCar"/>
                <w:sz w:val="16"/>
                <w:szCs w:val="16"/>
                <w:lang w:val="en-US"/>
              </w:rPr>
            </w:pPr>
            <w:r>
              <w:rPr>
                <w:rStyle w:val="TALCar"/>
                <w:sz w:val="16"/>
                <w:szCs w:val="16"/>
                <w:lang w:val="en-US"/>
              </w:rPr>
              <w:t>7</w:t>
            </w:r>
            <w:r w:rsidR="00E50B5D">
              <w:rPr>
                <w:rStyle w:val="TALCar"/>
                <w:sz w:val="16"/>
                <w:szCs w:val="16"/>
                <w:lang w:val="en-US"/>
              </w:rPr>
              <w:t xml:space="preserve"> symb</w:t>
            </w:r>
            <w:r w:rsidR="007E510D">
              <w:rPr>
                <w:rStyle w:val="TALCar"/>
                <w:sz w:val="16"/>
                <w:szCs w:val="16"/>
                <w:lang w:val="en-US"/>
              </w:rPr>
              <w:t>ol</w:t>
            </w:r>
            <w:r>
              <w:rPr>
                <w:rStyle w:val="TALCar"/>
                <w:sz w:val="16"/>
                <w:szCs w:val="16"/>
                <w:lang w:val="en-US"/>
              </w:rPr>
              <w:t>s</w:t>
            </w:r>
          </w:p>
          <w:p w14:paraId="1A4524AE" w14:textId="288689D4" w:rsidR="004577C6" w:rsidRPr="00352219" w:rsidRDefault="00E50B5D" w:rsidP="00D54544">
            <w:pPr>
              <w:pStyle w:val="TAC"/>
              <w:rPr>
                <w:rStyle w:val="TALCar"/>
                <w:sz w:val="16"/>
                <w:szCs w:val="16"/>
                <w:lang w:val="en-US"/>
              </w:rPr>
            </w:pPr>
            <w:r w:rsidRPr="00E50B5D">
              <w:rPr>
                <w:rStyle w:val="TALCar"/>
                <w:sz w:val="16"/>
                <w:szCs w:val="16"/>
                <w:lang w:val="en-US"/>
              </w:rPr>
              <w:t>0.</w:t>
            </w:r>
            <w:r w:rsidR="00BC316B">
              <w:rPr>
                <w:rStyle w:val="TALCar"/>
                <w:sz w:val="16"/>
                <w:szCs w:val="16"/>
                <w:lang w:val="en-US"/>
              </w:rPr>
              <w:t>2500</w:t>
            </w:r>
            <w:r w:rsidR="009E379D">
              <w:rPr>
                <w:rStyle w:val="TALCar"/>
                <w:sz w:val="16"/>
                <w:szCs w:val="16"/>
                <w:lang w:val="en-US"/>
              </w:rPr>
              <w:t xml:space="preserve"> </w:t>
            </w:r>
            <w:proofErr w:type="spellStart"/>
            <w:r>
              <w:rPr>
                <w:rStyle w:val="TALCar"/>
                <w:sz w:val="16"/>
                <w:szCs w:val="16"/>
                <w:lang w:val="en-US"/>
              </w:rPr>
              <w:t>ms</w:t>
            </w:r>
            <w:proofErr w:type="spellEnd"/>
          </w:p>
        </w:tc>
        <w:tc>
          <w:tcPr>
            <w:tcW w:w="6270" w:type="dxa"/>
            <w:shd w:val="clear" w:color="auto" w:fill="auto"/>
          </w:tcPr>
          <w:p w14:paraId="699CE03B" w14:textId="09019B2E" w:rsidR="00D54544" w:rsidRPr="00352219" w:rsidRDefault="00A47B65" w:rsidP="00146FE2">
            <w:pPr>
              <w:pStyle w:val="TAC"/>
              <w:jc w:val="left"/>
              <w:rPr>
                <w:rStyle w:val="TALCar"/>
                <w:sz w:val="16"/>
                <w:szCs w:val="16"/>
                <w:lang w:val="en-US"/>
              </w:rPr>
            </w:pPr>
            <w:r>
              <w:rPr>
                <w:rStyle w:val="TALCar"/>
                <w:sz w:val="16"/>
                <w:szCs w:val="16"/>
                <w:lang w:val="en-US"/>
              </w:rPr>
              <w:t>Worst case</w:t>
            </w:r>
            <w:r w:rsidR="004577C6">
              <w:rPr>
                <w:rStyle w:val="TALCar"/>
                <w:sz w:val="16"/>
                <w:szCs w:val="16"/>
                <w:lang w:val="en-US"/>
              </w:rPr>
              <w:t>:</w:t>
            </w:r>
            <w:r w:rsidR="00D82135">
              <w:rPr>
                <w:rStyle w:val="TALCar"/>
                <w:sz w:val="16"/>
                <w:szCs w:val="16"/>
                <w:lang w:val="en-US"/>
              </w:rPr>
              <w:t>7</w:t>
            </w:r>
            <w:r w:rsidR="004577C6">
              <w:rPr>
                <w:rStyle w:val="TALCar"/>
                <w:sz w:val="16"/>
                <w:szCs w:val="16"/>
                <w:lang w:val="en-US"/>
              </w:rPr>
              <w:t xml:space="preserve"> symbol</w:t>
            </w:r>
            <w:r w:rsidR="00D82135">
              <w:rPr>
                <w:rStyle w:val="TALCar"/>
                <w:sz w:val="16"/>
                <w:szCs w:val="16"/>
                <w:lang w:val="en-US"/>
              </w:rPr>
              <w:t>s</w:t>
            </w:r>
            <w:r w:rsidR="002266EB">
              <w:rPr>
                <w:rStyle w:val="TALCar"/>
                <w:sz w:val="16"/>
                <w:szCs w:val="16"/>
                <w:lang w:val="en-US"/>
              </w:rPr>
              <w:t xml:space="preserve"> for given reference configuration</w:t>
            </w:r>
          </w:p>
        </w:tc>
      </w:tr>
      <w:tr w:rsidR="00244E27" w:rsidRPr="00491A44" w14:paraId="155B0106" w14:textId="77777777" w:rsidTr="00D75C00">
        <w:tc>
          <w:tcPr>
            <w:tcW w:w="1980" w:type="dxa"/>
            <w:shd w:val="clear" w:color="auto" w:fill="auto"/>
          </w:tcPr>
          <w:p w14:paraId="091ACCF9" w14:textId="652784DD" w:rsidR="00244E27" w:rsidRDefault="00005E28" w:rsidP="00244E27">
            <w:pPr>
              <w:pStyle w:val="TAC"/>
              <w:rPr>
                <w:rStyle w:val="TALCar"/>
                <w:sz w:val="16"/>
                <w:szCs w:val="16"/>
                <w:lang w:val="en-US"/>
              </w:rPr>
            </w:pPr>
            <w:r>
              <w:rPr>
                <w:rStyle w:val="TALCar"/>
                <w:sz w:val="16"/>
                <w:szCs w:val="16"/>
                <w:lang w:val="en-US"/>
              </w:rPr>
              <w:t>2</w:t>
            </w:r>
            <w:r w:rsidR="0056262D">
              <w:rPr>
                <w:rStyle w:val="TALCar"/>
                <w:sz w:val="16"/>
                <w:szCs w:val="16"/>
                <w:lang w:val="en-US"/>
              </w:rPr>
              <w:t>K</w:t>
            </w:r>
            <w:r w:rsidR="00AD58DF">
              <w:rPr>
                <w:rStyle w:val="TALCar"/>
                <w:sz w:val="16"/>
                <w:szCs w:val="16"/>
                <w:lang w:val="en-US"/>
              </w:rPr>
              <w:t xml:space="preserve">: </w:t>
            </w:r>
            <w:r w:rsidR="00244E27">
              <w:rPr>
                <w:rStyle w:val="TALCar"/>
                <w:sz w:val="16"/>
                <w:szCs w:val="16"/>
                <w:lang w:val="en-US"/>
              </w:rPr>
              <w:t>PUSCH transmission time</w:t>
            </w:r>
          </w:p>
        </w:tc>
        <w:tc>
          <w:tcPr>
            <w:tcW w:w="1208" w:type="dxa"/>
            <w:shd w:val="clear" w:color="auto" w:fill="auto"/>
          </w:tcPr>
          <w:p w14:paraId="78A80659" w14:textId="33F3932F" w:rsidR="00244E27" w:rsidRDefault="00BC316B" w:rsidP="00244E27">
            <w:pPr>
              <w:pStyle w:val="TAC"/>
              <w:jc w:val="left"/>
              <w:rPr>
                <w:rStyle w:val="TALCar"/>
                <w:sz w:val="16"/>
                <w:szCs w:val="16"/>
                <w:lang w:val="en-US"/>
              </w:rPr>
            </w:pPr>
            <w:r>
              <w:rPr>
                <w:rStyle w:val="TALCar"/>
                <w:sz w:val="16"/>
                <w:szCs w:val="16"/>
                <w:lang w:val="en-US"/>
              </w:rPr>
              <w:t>7</w:t>
            </w:r>
            <w:r w:rsidR="00244E27">
              <w:rPr>
                <w:rStyle w:val="TALCar"/>
                <w:sz w:val="16"/>
                <w:szCs w:val="16"/>
                <w:lang w:val="en-US"/>
              </w:rPr>
              <w:t xml:space="preserve"> symbols</w:t>
            </w:r>
          </w:p>
          <w:p w14:paraId="6436300A" w14:textId="5761F1C4" w:rsidR="00244E27" w:rsidRPr="00352219" w:rsidRDefault="00244E27" w:rsidP="00146FE2">
            <w:pPr>
              <w:pStyle w:val="TAC"/>
              <w:jc w:val="left"/>
              <w:rPr>
                <w:rStyle w:val="TALCar"/>
                <w:sz w:val="16"/>
                <w:szCs w:val="16"/>
                <w:lang w:val="en-US"/>
              </w:rPr>
            </w:pPr>
            <w:r w:rsidRPr="001B3605">
              <w:rPr>
                <w:rStyle w:val="TALCar"/>
                <w:sz w:val="16"/>
                <w:szCs w:val="16"/>
                <w:lang w:val="en-US"/>
              </w:rPr>
              <w:t>0.</w:t>
            </w:r>
            <w:r w:rsidR="00BC316B">
              <w:rPr>
                <w:rStyle w:val="TALCar"/>
                <w:sz w:val="16"/>
                <w:szCs w:val="16"/>
                <w:lang w:val="en-US"/>
              </w:rPr>
              <w:t>2500</w:t>
            </w:r>
            <w:r>
              <w:rPr>
                <w:rStyle w:val="TALCar"/>
                <w:sz w:val="16"/>
                <w:szCs w:val="16"/>
                <w:lang w:val="en-US"/>
              </w:rPr>
              <w:t xml:space="preserve"> </w:t>
            </w:r>
            <w:proofErr w:type="spellStart"/>
            <w:r>
              <w:rPr>
                <w:rStyle w:val="TALCar"/>
                <w:sz w:val="16"/>
                <w:szCs w:val="16"/>
                <w:lang w:val="en-US"/>
              </w:rPr>
              <w:t>ms</w:t>
            </w:r>
            <w:proofErr w:type="spellEnd"/>
          </w:p>
        </w:tc>
        <w:tc>
          <w:tcPr>
            <w:tcW w:w="6270" w:type="dxa"/>
            <w:shd w:val="clear" w:color="auto" w:fill="auto"/>
          </w:tcPr>
          <w:p w14:paraId="0DDDE9B2" w14:textId="49F7B780" w:rsidR="00244E27" w:rsidRPr="00352219" w:rsidRDefault="00D82135" w:rsidP="00146FE2">
            <w:pPr>
              <w:pStyle w:val="TAC"/>
              <w:jc w:val="left"/>
              <w:rPr>
                <w:rStyle w:val="TALCar"/>
                <w:sz w:val="16"/>
                <w:szCs w:val="16"/>
                <w:lang w:val="en-US"/>
              </w:rPr>
            </w:pPr>
            <w:r>
              <w:rPr>
                <w:rStyle w:val="TALCar"/>
                <w:sz w:val="16"/>
                <w:szCs w:val="16"/>
                <w:lang w:val="en-US"/>
              </w:rPr>
              <w:t>7</w:t>
            </w:r>
            <w:r w:rsidR="00244E27">
              <w:rPr>
                <w:rStyle w:val="TALCar"/>
                <w:sz w:val="16"/>
                <w:szCs w:val="16"/>
                <w:lang w:val="en-US"/>
              </w:rPr>
              <w:t xml:space="preserve"> symbols for selected reference system configuration</w:t>
            </w:r>
          </w:p>
        </w:tc>
      </w:tr>
      <w:tr w:rsidR="00244E27" w:rsidRPr="00491A44" w14:paraId="58A6B7CB" w14:textId="77777777" w:rsidTr="00D75C00">
        <w:tc>
          <w:tcPr>
            <w:tcW w:w="1980" w:type="dxa"/>
            <w:tcBorders>
              <w:bottom w:val="single" w:sz="4" w:space="0" w:color="auto"/>
            </w:tcBorders>
            <w:shd w:val="clear" w:color="auto" w:fill="auto"/>
          </w:tcPr>
          <w:p w14:paraId="5F42EEDC" w14:textId="6681A615" w:rsidR="00244E27" w:rsidRDefault="00005E28" w:rsidP="00244E27">
            <w:pPr>
              <w:pStyle w:val="TAC"/>
              <w:rPr>
                <w:rStyle w:val="TALCar"/>
                <w:sz w:val="16"/>
                <w:szCs w:val="16"/>
                <w:lang w:val="en-US"/>
              </w:rPr>
            </w:pPr>
            <w:r>
              <w:rPr>
                <w:rStyle w:val="TALCar"/>
                <w:sz w:val="16"/>
                <w:szCs w:val="16"/>
                <w:lang w:val="en-US"/>
              </w:rPr>
              <w:t>2</w:t>
            </w:r>
            <w:r w:rsidR="0056262D">
              <w:rPr>
                <w:rStyle w:val="TALCar"/>
                <w:sz w:val="16"/>
                <w:szCs w:val="16"/>
                <w:lang w:val="en-US"/>
              </w:rPr>
              <w:t>L</w:t>
            </w:r>
            <w:r w:rsidR="00AD58DF">
              <w:rPr>
                <w:rStyle w:val="TALCar"/>
                <w:sz w:val="16"/>
                <w:szCs w:val="16"/>
                <w:lang w:val="en-US"/>
              </w:rPr>
              <w:t xml:space="preserve">: </w:t>
            </w:r>
            <w:r w:rsidR="00244E27">
              <w:rPr>
                <w:rStyle w:val="TALCar"/>
                <w:sz w:val="16"/>
                <w:szCs w:val="16"/>
                <w:lang w:val="en-US"/>
              </w:rPr>
              <w:t>PUSCH processing time</w:t>
            </w:r>
          </w:p>
        </w:tc>
        <w:tc>
          <w:tcPr>
            <w:tcW w:w="1208" w:type="dxa"/>
            <w:tcBorders>
              <w:bottom w:val="single" w:sz="4" w:space="0" w:color="auto"/>
            </w:tcBorders>
            <w:shd w:val="clear" w:color="auto" w:fill="auto"/>
          </w:tcPr>
          <w:p w14:paraId="3602DC72" w14:textId="77777777" w:rsidR="00244E27" w:rsidRDefault="00DB6C4C" w:rsidP="00244E27">
            <w:pPr>
              <w:pStyle w:val="TAC"/>
              <w:rPr>
                <w:rStyle w:val="TALCar"/>
                <w:sz w:val="16"/>
                <w:szCs w:val="16"/>
                <w:lang w:val="en-US"/>
              </w:rPr>
            </w:pPr>
            <w:r>
              <w:rPr>
                <w:rStyle w:val="TALCar"/>
                <w:sz w:val="16"/>
                <w:szCs w:val="16"/>
                <w:lang w:val="en-US"/>
              </w:rPr>
              <w:t>6.5 symbols</w:t>
            </w:r>
          </w:p>
          <w:p w14:paraId="25D26A28" w14:textId="218C49A3" w:rsidR="00652F9F" w:rsidRPr="00352219" w:rsidRDefault="00652F9F" w:rsidP="00244E27">
            <w:pPr>
              <w:pStyle w:val="TAC"/>
              <w:rPr>
                <w:rStyle w:val="TALCar"/>
                <w:sz w:val="16"/>
                <w:szCs w:val="16"/>
                <w:lang w:val="en-US"/>
              </w:rPr>
            </w:pPr>
            <w:r w:rsidRPr="00652F9F">
              <w:rPr>
                <w:rStyle w:val="TALCar"/>
                <w:sz w:val="16"/>
                <w:szCs w:val="16"/>
                <w:lang w:val="en-US"/>
              </w:rPr>
              <w:t>0.2321</w:t>
            </w:r>
            <w:r w:rsidR="00265634">
              <w:rPr>
                <w:rStyle w:val="TALCar"/>
                <w:sz w:val="16"/>
                <w:szCs w:val="16"/>
                <w:lang w:val="en-US"/>
              </w:rPr>
              <w:t xml:space="preserve"> </w:t>
            </w:r>
            <w:proofErr w:type="spellStart"/>
            <w:r w:rsidR="00265634">
              <w:rPr>
                <w:rStyle w:val="TALCar"/>
                <w:sz w:val="16"/>
                <w:szCs w:val="16"/>
                <w:lang w:val="en-US"/>
              </w:rPr>
              <w:t>ms</w:t>
            </w:r>
            <w:proofErr w:type="spellEnd"/>
          </w:p>
        </w:tc>
        <w:tc>
          <w:tcPr>
            <w:tcW w:w="6270" w:type="dxa"/>
            <w:tcBorders>
              <w:bottom w:val="single" w:sz="4" w:space="0" w:color="auto"/>
            </w:tcBorders>
            <w:shd w:val="clear" w:color="auto" w:fill="auto"/>
          </w:tcPr>
          <w:p w14:paraId="143F3A27" w14:textId="788DCF2D" w:rsidR="00244E27" w:rsidRPr="008931B0" w:rsidRDefault="00244E27" w:rsidP="00146FE2">
            <w:pPr>
              <w:pStyle w:val="TAC"/>
              <w:jc w:val="left"/>
              <w:rPr>
                <w:rStyle w:val="TALCar"/>
                <w:sz w:val="16"/>
                <w:szCs w:val="16"/>
                <w:lang w:val="en-US"/>
              </w:rPr>
            </w:pPr>
            <w:r w:rsidRPr="00216C8B">
              <w:rPr>
                <w:rStyle w:val="TALCar"/>
                <w:sz w:val="16"/>
                <w:szCs w:val="16"/>
                <w:lang w:val="en-US"/>
              </w:rPr>
              <w:t>Not specified</w:t>
            </w:r>
            <w:r>
              <w:rPr>
                <w:rStyle w:val="TALCar"/>
                <w:sz w:val="16"/>
                <w:szCs w:val="16"/>
                <w:lang w:val="en-US"/>
              </w:rPr>
              <w:t>. For analysis</w:t>
            </w:r>
            <w:r w:rsidR="009B6C4B">
              <w:rPr>
                <w:rStyle w:val="TALCar"/>
                <w:sz w:val="16"/>
                <w:szCs w:val="16"/>
                <w:lang w:val="en-US"/>
              </w:rPr>
              <w:t>,</w:t>
            </w:r>
            <w:r>
              <w:rPr>
                <w:rStyle w:val="TALCar"/>
                <w:sz w:val="16"/>
                <w:szCs w:val="16"/>
                <w:lang w:val="en-US"/>
              </w:rPr>
              <w:t xml:space="preserve"> the assumption from </w:t>
            </w:r>
            <w:r w:rsidR="009B6C4B">
              <w:rPr>
                <w:rStyle w:val="TALCar"/>
                <w:sz w:val="16"/>
                <w:szCs w:val="16"/>
                <w:lang w:val="en-US"/>
              </w:rPr>
              <w:t xml:space="preserve">the </w:t>
            </w:r>
            <w:r>
              <w:rPr>
                <w:rStyle w:val="TALCar"/>
                <w:sz w:val="16"/>
                <w:szCs w:val="16"/>
                <w:lang w:val="en-US"/>
              </w:rPr>
              <w:t xml:space="preserve">[38.824] is used.  </w:t>
            </w:r>
            <w:proofErr w:type="spellStart"/>
            <w:r w:rsidRPr="00146FE2">
              <w:rPr>
                <w:rStyle w:val="TALCar"/>
                <w:sz w:val="16"/>
                <w:szCs w:val="16"/>
                <w:lang w:val="en-US"/>
              </w:rPr>
              <w:t>gNB's</w:t>
            </w:r>
            <w:proofErr w:type="spellEnd"/>
            <w:r w:rsidRPr="00146FE2">
              <w:rPr>
                <w:rStyle w:val="TALCar"/>
                <w:sz w:val="16"/>
                <w:szCs w:val="16"/>
                <w:lang w:val="en-US"/>
              </w:rPr>
              <w:t xml:space="preserve"> decoding time for the last PUSCH is UE's N1/2 + X</w:t>
            </w:r>
            <w:r>
              <w:rPr>
                <w:rStyle w:val="TALCar"/>
                <w:sz w:val="16"/>
                <w:szCs w:val="16"/>
                <w:lang w:val="en-US"/>
              </w:rPr>
              <w:t xml:space="preserve">; </w:t>
            </w:r>
            <w:r w:rsidRPr="00146FE2">
              <w:rPr>
                <w:rStyle w:val="TALCar"/>
                <w:sz w:val="16"/>
                <w:szCs w:val="16"/>
                <w:lang w:val="en-US"/>
              </w:rPr>
              <w:t>X = 2/4/8 symbols for SCS = 30/60/120KHz, respectivel</w:t>
            </w:r>
            <w:r>
              <w:rPr>
                <w:rStyle w:val="TALCar"/>
                <w:sz w:val="16"/>
                <w:szCs w:val="16"/>
                <w:lang w:val="en-US"/>
              </w:rPr>
              <w:t>y.</w:t>
            </w:r>
          </w:p>
        </w:tc>
      </w:tr>
      <w:tr w:rsidR="00244E27" w:rsidRPr="00491A44" w14:paraId="169E28B2" w14:textId="77777777" w:rsidTr="00D75C00">
        <w:tc>
          <w:tcPr>
            <w:tcW w:w="1980" w:type="dxa"/>
            <w:tcBorders>
              <w:bottom w:val="single" w:sz="4" w:space="0" w:color="auto"/>
            </w:tcBorders>
            <w:shd w:val="clear" w:color="auto" w:fill="D9D9D9" w:themeFill="background1" w:themeFillShade="D9"/>
          </w:tcPr>
          <w:p w14:paraId="5A030550" w14:textId="1B8C3DBD" w:rsidR="00244E27" w:rsidRPr="00005E28" w:rsidRDefault="00005E28" w:rsidP="003D5F6A">
            <w:pPr>
              <w:pStyle w:val="TAC"/>
              <w:rPr>
                <w:rStyle w:val="TALCar"/>
                <w:sz w:val="16"/>
                <w:szCs w:val="16"/>
                <w:lang w:val="en-US"/>
              </w:rPr>
            </w:pPr>
            <w:r w:rsidRPr="00005E28">
              <w:rPr>
                <w:rStyle w:val="TALCar"/>
                <w:sz w:val="16"/>
                <w:szCs w:val="16"/>
                <w:lang w:val="en-US"/>
              </w:rPr>
              <w:t>2</w:t>
            </w:r>
            <w:r w:rsidR="00D9269F">
              <w:rPr>
                <w:rStyle w:val="TALCar"/>
                <w:sz w:val="16"/>
                <w:szCs w:val="16"/>
                <w:lang w:val="en-US"/>
              </w:rPr>
              <w:t>M</w:t>
            </w:r>
            <w:r w:rsidRPr="00005E28">
              <w:rPr>
                <w:rStyle w:val="TALCar"/>
                <w:sz w:val="16"/>
                <w:szCs w:val="16"/>
                <w:lang w:val="en-US"/>
              </w:rPr>
              <w:t>:</w:t>
            </w:r>
            <w:r w:rsidR="003D5F6A">
              <w:rPr>
                <w:rStyle w:val="TALCar"/>
                <w:sz w:val="16"/>
                <w:szCs w:val="16"/>
                <w:lang w:val="en-US"/>
              </w:rPr>
              <w:t xml:space="preserve"> </w:t>
            </w:r>
            <w:r w:rsidR="00D75C00">
              <w:rPr>
                <w:rStyle w:val="TALCar"/>
                <w:sz w:val="16"/>
                <w:szCs w:val="16"/>
                <w:lang w:val="en-US"/>
              </w:rPr>
              <w:t>[</w:t>
            </w:r>
            <w:r w:rsidRPr="00005E28">
              <w:rPr>
                <w:rStyle w:val="TALCar"/>
                <w:sz w:val="16"/>
                <w:szCs w:val="16"/>
                <w:lang w:val="en-US"/>
              </w:rPr>
              <w:t>L3</w:t>
            </w:r>
            <w:r w:rsidR="007451FD" w:rsidRPr="00005E28">
              <w:rPr>
                <w:rStyle w:val="TALCar"/>
                <w:sz w:val="16"/>
                <w:szCs w:val="16"/>
                <w:lang w:val="en-US"/>
              </w:rPr>
              <w:t xml:space="preserve"> </w:t>
            </w:r>
            <w:proofErr w:type="spellStart"/>
            <w:r w:rsidR="00244E27" w:rsidRPr="00005E28">
              <w:rPr>
                <w:rStyle w:val="TALCar"/>
                <w:sz w:val="16"/>
                <w:szCs w:val="16"/>
                <w:lang w:val="en-US"/>
              </w:rPr>
              <w:t>gNB</w:t>
            </w:r>
            <w:proofErr w:type="spellEnd"/>
            <w:r w:rsidR="00244E27" w:rsidRPr="00005E28">
              <w:rPr>
                <w:rStyle w:val="TALCar"/>
                <w:sz w:val="16"/>
                <w:szCs w:val="16"/>
                <w:lang w:val="en-US"/>
              </w:rPr>
              <w:t xml:space="preserve"> </w:t>
            </w:r>
            <w:r w:rsidR="003069AD">
              <w:rPr>
                <w:rStyle w:val="TALCar"/>
                <w:sz w:val="16"/>
                <w:szCs w:val="16"/>
                <w:lang w:val="en-US"/>
              </w:rPr>
              <w:t>RRC</w:t>
            </w:r>
            <w:r w:rsidR="00244E27" w:rsidRPr="00005E28">
              <w:rPr>
                <w:rStyle w:val="TALCar"/>
                <w:sz w:val="16"/>
                <w:szCs w:val="16"/>
                <w:lang w:val="en-US"/>
              </w:rPr>
              <w:t xml:space="preserve"> processing </w:t>
            </w:r>
            <w:r w:rsidR="003069AD">
              <w:rPr>
                <w:rStyle w:val="TALCar"/>
                <w:sz w:val="16"/>
                <w:szCs w:val="16"/>
                <w:lang w:val="en-US"/>
              </w:rPr>
              <w:t>delay</w:t>
            </w:r>
            <w:r w:rsidR="004B7D44">
              <w:rPr>
                <w:rStyle w:val="TALCar"/>
                <w:sz w:val="16"/>
                <w:szCs w:val="16"/>
                <w:lang w:val="en-US"/>
              </w:rPr>
              <w:t>]</w:t>
            </w:r>
          </w:p>
        </w:tc>
        <w:tc>
          <w:tcPr>
            <w:tcW w:w="1208" w:type="dxa"/>
            <w:tcBorders>
              <w:bottom w:val="single" w:sz="4" w:space="0" w:color="auto"/>
            </w:tcBorders>
            <w:shd w:val="clear" w:color="auto" w:fill="D9D9D9" w:themeFill="background1" w:themeFillShade="D9"/>
          </w:tcPr>
          <w:p w14:paraId="041BD606" w14:textId="71FB9D2F" w:rsidR="00102943" w:rsidRPr="00005E28" w:rsidRDefault="004B7D44" w:rsidP="00244E27">
            <w:pPr>
              <w:pStyle w:val="TAC"/>
              <w:rPr>
                <w:rStyle w:val="TALCar"/>
                <w:sz w:val="16"/>
                <w:szCs w:val="16"/>
                <w:lang w:val="en-US"/>
              </w:rPr>
            </w:pPr>
            <w:r>
              <w:rPr>
                <w:rStyle w:val="TALCar"/>
                <w:sz w:val="16"/>
                <w:szCs w:val="16"/>
                <w:lang w:val="en-US"/>
              </w:rPr>
              <w:t>[~</w:t>
            </w:r>
            <w:r w:rsidR="00102943" w:rsidRPr="00005E28">
              <w:rPr>
                <w:rStyle w:val="TALCar"/>
                <w:sz w:val="16"/>
                <w:szCs w:val="16"/>
                <w:lang w:val="en-US"/>
              </w:rPr>
              <w:t>84 symbols</w:t>
            </w:r>
          </w:p>
          <w:p w14:paraId="40EFBAC9" w14:textId="187F2EC8" w:rsidR="00244E27" w:rsidRPr="00005E28" w:rsidRDefault="00A37FC2" w:rsidP="00244E27">
            <w:pPr>
              <w:pStyle w:val="TAC"/>
              <w:rPr>
                <w:rStyle w:val="TALCar"/>
                <w:sz w:val="16"/>
                <w:szCs w:val="16"/>
                <w:lang w:val="en-US"/>
              </w:rPr>
            </w:pPr>
            <w:r>
              <w:rPr>
                <w:rStyle w:val="TALCar"/>
                <w:sz w:val="16"/>
                <w:szCs w:val="16"/>
                <w:lang w:val="en-US"/>
              </w:rPr>
              <w:t>~</w:t>
            </w:r>
            <w:r w:rsidR="00094849" w:rsidRPr="00005E28">
              <w:rPr>
                <w:rStyle w:val="TALCar"/>
                <w:sz w:val="16"/>
                <w:szCs w:val="16"/>
                <w:lang w:val="en-US"/>
              </w:rPr>
              <w:t>3</w:t>
            </w:r>
            <w:r w:rsidR="00523C46" w:rsidRPr="00005E28">
              <w:rPr>
                <w:rStyle w:val="TALCar"/>
                <w:sz w:val="16"/>
                <w:szCs w:val="16"/>
                <w:lang w:val="en-US"/>
              </w:rPr>
              <w:t xml:space="preserve"> </w:t>
            </w:r>
            <w:proofErr w:type="spellStart"/>
            <w:r w:rsidR="00094849" w:rsidRPr="00005E28">
              <w:rPr>
                <w:rStyle w:val="TALCar"/>
                <w:sz w:val="16"/>
                <w:szCs w:val="16"/>
                <w:lang w:val="en-US"/>
              </w:rPr>
              <w:t>ms</w:t>
            </w:r>
            <w:proofErr w:type="spellEnd"/>
            <w:r w:rsidR="004B7D44">
              <w:rPr>
                <w:rStyle w:val="TALCar"/>
                <w:sz w:val="16"/>
                <w:szCs w:val="16"/>
                <w:lang w:val="en-US"/>
              </w:rPr>
              <w:t>]</w:t>
            </w:r>
          </w:p>
        </w:tc>
        <w:tc>
          <w:tcPr>
            <w:tcW w:w="6270" w:type="dxa"/>
            <w:tcBorders>
              <w:bottom w:val="single" w:sz="4" w:space="0" w:color="auto"/>
            </w:tcBorders>
            <w:shd w:val="clear" w:color="auto" w:fill="D9D9D9" w:themeFill="background1" w:themeFillShade="D9"/>
          </w:tcPr>
          <w:p w14:paraId="662DBBE0" w14:textId="40633E83" w:rsidR="007C397A" w:rsidRPr="00005E28" w:rsidRDefault="004B7D44" w:rsidP="00216C8B">
            <w:pPr>
              <w:pStyle w:val="TAC"/>
              <w:jc w:val="left"/>
              <w:rPr>
                <w:rStyle w:val="TALCar"/>
                <w:sz w:val="16"/>
                <w:szCs w:val="16"/>
                <w:lang w:val="en-US"/>
              </w:rPr>
            </w:pPr>
            <w:r>
              <w:rPr>
                <w:rStyle w:val="TALCar"/>
                <w:sz w:val="16"/>
                <w:szCs w:val="16"/>
                <w:u w:val="single"/>
                <w:lang w:val="en-US"/>
              </w:rPr>
              <w:t>[</w:t>
            </w:r>
            <w:r w:rsidR="00216C8B" w:rsidRPr="00005E28">
              <w:rPr>
                <w:rStyle w:val="TALCar"/>
                <w:sz w:val="16"/>
                <w:szCs w:val="16"/>
                <w:u w:val="single"/>
                <w:lang w:val="en-US"/>
              </w:rPr>
              <w:t>Not specified</w:t>
            </w:r>
            <w:r w:rsidR="00216C8B" w:rsidRPr="00005E28">
              <w:rPr>
                <w:rStyle w:val="TALCar"/>
                <w:sz w:val="16"/>
                <w:szCs w:val="16"/>
                <w:lang w:val="en-US"/>
              </w:rPr>
              <w:t>.</w:t>
            </w:r>
            <w:r w:rsidR="00FA2EA0" w:rsidRPr="00005E28">
              <w:rPr>
                <w:rStyle w:val="TALCar"/>
                <w:sz w:val="16"/>
                <w:szCs w:val="16"/>
                <w:lang w:val="en-US"/>
              </w:rPr>
              <w:t xml:space="preserve"> </w:t>
            </w:r>
          </w:p>
          <w:p w14:paraId="62558AD1" w14:textId="2E1D4F0E" w:rsidR="00216C8B" w:rsidRPr="00005E28" w:rsidRDefault="00005E28" w:rsidP="00AF2C58">
            <w:pPr>
              <w:pStyle w:val="TAC"/>
              <w:jc w:val="left"/>
              <w:rPr>
                <w:rStyle w:val="TALCar"/>
                <w:sz w:val="16"/>
                <w:szCs w:val="16"/>
              </w:rPr>
            </w:pPr>
            <w:r w:rsidRPr="00005E28">
              <w:rPr>
                <w:rStyle w:val="TALCar"/>
                <w:sz w:val="16"/>
                <w:szCs w:val="16"/>
                <w:lang w:val="en-US"/>
              </w:rPr>
              <w:t>3ms are as</w:t>
            </w:r>
            <w:r w:rsidR="00842C89">
              <w:rPr>
                <w:rStyle w:val="TALCar"/>
                <w:sz w:val="16"/>
                <w:szCs w:val="16"/>
                <w:lang w:val="en-US"/>
              </w:rPr>
              <w:t>su</w:t>
            </w:r>
            <w:r w:rsidRPr="00005E28">
              <w:rPr>
                <w:rStyle w:val="TALCar"/>
                <w:sz w:val="16"/>
                <w:szCs w:val="16"/>
                <w:lang w:val="en-US"/>
              </w:rPr>
              <w:t>med</w:t>
            </w:r>
            <w:r w:rsidR="004B7D44">
              <w:rPr>
                <w:rStyle w:val="TALCar"/>
                <w:sz w:val="16"/>
                <w:szCs w:val="16"/>
                <w:lang w:val="en-US"/>
              </w:rPr>
              <w:t xml:space="preserve"> in this analysis</w:t>
            </w:r>
            <w:r w:rsidR="00842C89">
              <w:rPr>
                <w:rStyle w:val="TALCar"/>
                <w:sz w:val="16"/>
                <w:szCs w:val="16"/>
                <w:lang w:val="en-US"/>
              </w:rPr>
              <w:t xml:space="preserve"> for </w:t>
            </w:r>
            <w:proofErr w:type="spellStart"/>
            <w:r w:rsidR="00842C89">
              <w:rPr>
                <w:rStyle w:val="TALCar"/>
                <w:sz w:val="16"/>
                <w:szCs w:val="16"/>
                <w:lang w:val="en-US"/>
              </w:rPr>
              <w:t>gNB</w:t>
            </w:r>
            <w:proofErr w:type="spellEnd"/>
            <w:r w:rsidR="00842C89">
              <w:rPr>
                <w:rStyle w:val="TALCar"/>
                <w:sz w:val="16"/>
                <w:szCs w:val="16"/>
                <w:lang w:val="en-US"/>
              </w:rPr>
              <w:t xml:space="preserve"> RRC processing delay</w:t>
            </w:r>
          </w:p>
          <w:p w14:paraId="47DD7A00" w14:textId="4D775070" w:rsidR="00216C8B" w:rsidRPr="00005E28" w:rsidRDefault="004B7D44" w:rsidP="00AF2C58">
            <w:pPr>
              <w:pStyle w:val="TAC"/>
              <w:jc w:val="left"/>
              <w:rPr>
                <w:rStyle w:val="TALCar"/>
                <w:sz w:val="16"/>
                <w:szCs w:val="16"/>
                <w:lang w:val="en-US"/>
              </w:rPr>
            </w:pPr>
            <w:r>
              <w:rPr>
                <w:rStyle w:val="TALCar"/>
                <w:sz w:val="16"/>
                <w:szCs w:val="16"/>
              </w:rPr>
              <w:t>TBD</w:t>
            </w:r>
            <w:r w:rsidR="00860B99">
              <w:rPr>
                <w:rStyle w:val="TALCar"/>
                <w:sz w:val="16"/>
                <w:szCs w:val="16"/>
              </w:rPr>
              <w:t xml:space="preserve"> by </w:t>
            </w:r>
            <w:r>
              <w:rPr>
                <w:rStyle w:val="TALCar"/>
                <w:sz w:val="16"/>
                <w:szCs w:val="16"/>
              </w:rPr>
              <w:t>RAN WG</w:t>
            </w:r>
            <w:r w:rsidR="00A37FC2">
              <w:rPr>
                <w:rStyle w:val="TALCar"/>
                <w:sz w:val="16"/>
                <w:szCs w:val="16"/>
              </w:rPr>
              <w:t>2</w:t>
            </w:r>
            <w:r w:rsidR="00860B99" w:rsidRPr="00005E28">
              <w:rPr>
                <w:rStyle w:val="TALCar"/>
                <w:sz w:val="16"/>
                <w:szCs w:val="16"/>
              </w:rPr>
              <w:t>]</w:t>
            </w:r>
          </w:p>
        </w:tc>
      </w:tr>
      <w:tr w:rsidR="007F613D" w:rsidRPr="00491A44" w14:paraId="5EEB31AE" w14:textId="77777777" w:rsidTr="00D75C00">
        <w:tc>
          <w:tcPr>
            <w:tcW w:w="1980" w:type="dxa"/>
            <w:shd w:val="clear" w:color="auto" w:fill="FFF2CC" w:themeFill="accent4" w:themeFillTint="33"/>
          </w:tcPr>
          <w:p w14:paraId="39A9553E" w14:textId="3D8D1E9D" w:rsidR="007F613D" w:rsidRPr="00891E42" w:rsidRDefault="007F613D" w:rsidP="007F613D">
            <w:pPr>
              <w:pStyle w:val="TAC"/>
              <w:rPr>
                <w:rStyle w:val="TALCar"/>
                <w:sz w:val="16"/>
                <w:szCs w:val="16"/>
                <w:lang w:val="en-US"/>
              </w:rPr>
            </w:pPr>
            <w:r w:rsidRPr="002A442F">
              <w:rPr>
                <w:rStyle w:val="TALCar"/>
                <w:b/>
                <w:bCs/>
                <w:sz w:val="16"/>
                <w:szCs w:val="16"/>
                <w:lang w:val="en-US"/>
              </w:rPr>
              <w:t xml:space="preserve">Step </w:t>
            </w:r>
            <w:r w:rsidR="00495AD5">
              <w:rPr>
                <w:rStyle w:val="TALCar"/>
                <w:b/>
                <w:bCs/>
                <w:sz w:val="16"/>
                <w:szCs w:val="16"/>
                <w:lang w:val="en-US"/>
              </w:rPr>
              <w:t>3</w:t>
            </w:r>
            <w:r w:rsidRPr="002A442F">
              <w:rPr>
                <w:rStyle w:val="TALCar"/>
                <w:b/>
                <w:bCs/>
                <w:sz w:val="16"/>
                <w:szCs w:val="16"/>
                <w:lang w:val="en-US"/>
              </w:rPr>
              <w:t xml:space="preserve">. Measurement Gap </w:t>
            </w:r>
            <w:r>
              <w:rPr>
                <w:rStyle w:val="TALCar"/>
                <w:b/>
                <w:bCs/>
                <w:sz w:val="16"/>
                <w:szCs w:val="16"/>
                <w:lang w:val="en-US"/>
              </w:rPr>
              <w:t>Configuration</w:t>
            </w:r>
          </w:p>
        </w:tc>
        <w:tc>
          <w:tcPr>
            <w:tcW w:w="1208" w:type="dxa"/>
            <w:shd w:val="clear" w:color="auto" w:fill="FFF2CC" w:themeFill="accent4" w:themeFillTint="33"/>
          </w:tcPr>
          <w:p w14:paraId="020AD5F7" w14:textId="77777777" w:rsidR="007F613D" w:rsidRDefault="00B602FE" w:rsidP="007F613D">
            <w:pPr>
              <w:pStyle w:val="TAC"/>
              <w:rPr>
                <w:rStyle w:val="TALCar"/>
                <w:sz w:val="16"/>
                <w:szCs w:val="16"/>
                <w:lang w:val="en-US"/>
              </w:rPr>
            </w:pPr>
            <w:r>
              <w:rPr>
                <w:rStyle w:val="TALCar"/>
                <w:sz w:val="16"/>
                <w:szCs w:val="16"/>
                <w:lang w:val="en-US"/>
              </w:rPr>
              <w:t>24</w:t>
            </w:r>
            <w:r w:rsidR="00866242">
              <w:rPr>
                <w:rStyle w:val="TALCar"/>
                <w:sz w:val="16"/>
                <w:szCs w:val="16"/>
                <w:lang w:val="en-US"/>
              </w:rPr>
              <w:t>.25 symbols</w:t>
            </w:r>
          </w:p>
          <w:p w14:paraId="30380F1B" w14:textId="17215072" w:rsidR="007F613D" w:rsidRPr="00352219" w:rsidRDefault="00DC4EC2" w:rsidP="007F613D">
            <w:pPr>
              <w:pStyle w:val="TAC"/>
              <w:rPr>
                <w:rStyle w:val="TALCar"/>
                <w:sz w:val="16"/>
                <w:szCs w:val="16"/>
                <w:lang w:val="en-US"/>
              </w:rPr>
            </w:pPr>
            <w:r>
              <w:rPr>
                <w:rStyle w:val="TALCar"/>
                <w:sz w:val="16"/>
                <w:szCs w:val="16"/>
                <w:lang w:val="en-US"/>
              </w:rPr>
              <w:t>0.866</w:t>
            </w:r>
            <w:r w:rsidR="004901E6">
              <w:rPr>
                <w:rStyle w:val="TALCar"/>
                <w:sz w:val="16"/>
                <w:szCs w:val="16"/>
                <w:lang w:val="en-US"/>
              </w:rPr>
              <w:t xml:space="preserve">1 </w:t>
            </w:r>
            <w:proofErr w:type="spellStart"/>
            <w:r w:rsidR="004901E6">
              <w:rPr>
                <w:rStyle w:val="TALCar"/>
                <w:sz w:val="16"/>
                <w:szCs w:val="16"/>
                <w:lang w:val="en-US"/>
              </w:rPr>
              <w:t>ms</w:t>
            </w:r>
            <w:proofErr w:type="spellEnd"/>
          </w:p>
        </w:tc>
        <w:tc>
          <w:tcPr>
            <w:tcW w:w="6270" w:type="dxa"/>
            <w:shd w:val="clear" w:color="auto" w:fill="FFF2CC" w:themeFill="accent4" w:themeFillTint="33"/>
          </w:tcPr>
          <w:p w14:paraId="71A841A4" w14:textId="680BB1FE" w:rsidR="007F613D" w:rsidRPr="00352219" w:rsidRDefault="00D75C00" w:rsidP="00AF2C58">
            <w:pPr>
              <w:pStyle w:val="TAC"/>
              <w:jc w:val="left"/>
              <w:rPr>
                <w:rStyle w:val="TALCar"/>
                <w:sz w:val="16"/>
                <w:szCs w:val="16"/>
                <w:lang w:val="en-US"/>
              </w:rPr>
            </w:pPr>
            <w:r>
              <w:rPr>
                <w:rStyle w:val="TALCar"/>
                <w:sz w:val="16"/>
                <w:szCs w:val="16"/>
                <w:lang w:val="en-US"/>
              </w:rPr>
              <w:t>Value is provided for L1 components only</w:t>
            </w:r>
          </w:p>
        </w:tc>
      </w:tr>
      <w:tr w:rsidR="007F613D" w:rsidRPr="00491A44" w14:paraId="33A7BFFC" w14:textId="77777777" w:rsidTr="00D75C00">
        <w:tc>
          <w:tcPr>
            <w:tcW w:w="1980" w:type="dxa"/>
            <w:shd w:val="clear" w:color="auto" w:fill="auto"/>
          </w:tcPr>
          <w:p w14:paraId="4ED3C26D" w14:textId="06AAE216" w:rsidR="007F613D" w:rsidRDefault="00897A38" w:rsidP="007F613D">
            <w:pPr>
              <w:pStyle w:val="TAC"/>
              <w:rPr>
                <w:rStyle w:val="TALCar"/>
                <w:sz w:val="16"/>
                <w:szCs w:val="16"/>
                <w:lang w:val="en-US"/>
              </w:rPr>
            </w:pPr>
            <w:r>
              <w:rPr>
                <w:rStyle w:val="TALCar"/>
                <w:sz w:val="16"/>
                <w:szCs w:val="16"/>
                <w:lang w:val="en-US"/>
              </w:rPr>
              <w:lastRenderedPageBreak/>
              <w:t>3</w:t>
            </w:r>
            <w:r w:rsidR="00D75C00">
              <w:rPr>
                <w:rStyle w:val="TALCar"/>
                <w:sz w:val="16"/>
                <w:szCs w:val="16"/>
                <w:lang w:val="en-US"/>
              </w:rPr>
              <w:t>A</w:t>
            </w:r>
            <w:r w:rsidR="007F613D">
              <w:rPr>
                <w:rStyle w:val="TALCar"/>
                <w:sz w:val="16"/>
                <w:szCs w:val="16"/>
                <w:lang w:val="en-US"/>
              </w:rPr>
              <w:t>: PDCCH+PDSCH preparation time</w:t>
            </w:r>
          </w:p>
        </w:tc>
        <w:tc>
          <w:tcPr>
            <w:tcW w:w="1208" w:type="dxa"/>
            <w:shd w:val="clear" w:color="auto" w:fill="auto"/>
          </w:tcPr>
          <w:p w14:paraId="783C6473" w14:textId="77777777" w:rsidR="007F613D" w:rsidRDefault="007F613D" w:rsidP="007F613D">
            <w:pPr>
              <w:pStyle w:val="TAC"/>
              <w:rPr>
                <w:rStyle w:val="TALCar"/>
                <w:sz w:val="16"/>
                <w:szCs w:val="16"/>
                <w:lang w:val="en-US"/>
              </w:rPr>
            </w:pPr>
            <w:r>
              <w:rPr>
                <w:rStyle w:val="TALCar"/>
                <w:sz w:val="16"/>
                <w:szCs w:val="16"/>
                <w:lang w:val="en-US"/>
              </w:rPr>
              <w:t>4.75 symbols</w:t>
            </w:r>
          </w:p>
          <w:p w14:paraId="2CD6AC10" w14:textId="3FE67707" w:rsidR="007F613D" w:rsidRPr="00352219" w:rsidRDefault="007F613D" w:rsidP="007F613D">
            <w:pPr>
              <w:pStyle w:val="TAC"/>
              <w:rPr>
                <w:rStyle w:val="TALCar"/>
                <w:sz w:val="16"/>
                <w:szCs w:val="16"/>
                <w:lang w:val="en-US"/>
              </w:rPr>
            </w:pPr>
            <w:r w:rsidRPr="000B7C9E">
              <w:rPr>
                <w:rStyle w:val="TALCar"/>
                <w:sz w:val="16"/>
                <w:szCs w:val="16"/>
                <w:lang w:val="en-US"/>
              </w:rPr>
              <w:t>0.1696</w:t>
            </w:r>
            <w:r>
              <w:rPr>
                <w:rStyle w:val="TALCar"/>
                <w:sz w:val="16"/>
                <w:szCs w:val="16"/>
                <w:lang w:val="en-US"/>
              </w:rPr>
              <w:t xml:space="preserve"> </w:t>
            </w:r>
            <w:proofErr w:type="spellStart"/>
            <w:r>
              <w:rPr>
                <w:rStyle w:val="TALCar"/>
                <w:sz w:val="16"/>
                <w:szCs w:val="16"/>
                <w:lang w:val="en-US"/>
              </w:rPr>
              <w:t>ms</w:t>
            </w:r>
            <w:proofErr w:type="spellEnd"/>
          </w:p>
        </w:tc>
        <w:tc>
          <w:tcPr>
            <w:tcW w:w="6270" w:type="dxa"/>
            <w:shd w:val="clear" w:color="auto" w:fill="auto"/>
          </w:tcPr>
          <w:p w14:paraId="42939AD5" w14:textId="61BB50F2" w:rsidR="007F613D" w:rsidRPr="00352219" w:rsidRDefault="007F613D" w:rsidP="00AF2C58">
            <w:pPr>
              <w:pStyle w:val="TAC"/>
              <w:jc w:val="left"/>
              <w:rPr>
                <w:rStyle w:val="TALCar"/>
                <w:sz w:val="16"/>
                <w:szCs w:val="16"/>
                <w:lang w:val="en-US"/>
              </w:rPr>
            </w:pPr>
            <w:r>
              <w:rPr>
                <w:rStyle w:val="TALCar"/>
                <w:sz w:val="16"/>
                <w:szCs w:val="16"/>
                <w:lang w:val="en-US"/>
              </w:rPr>
              <w:t>Same as for 1A</w:t>
            </w:r>
          </w:p>
        </w:tc>
      </w:tr>
      <w:tr w:rsidR="007F613D" w:rsidRPr="00491A44" w14:paraId="117AD998" w14:textId="77777777" w:rsidTr="00D75C00">
        <w:tc>
          <w:tcPr>
            <w:tcW w:w="1980" w:type="dxa"/>
            <w:shd w:val="clear" w:color="auto" w:fill="auto"/>
          </w:tcPr>
          <w:p w14:paraId="457D01E2" w14:textId="5035F722" w:rsidR="007F613D" w:rsidRDefault="00897A38" w:rsidP="007F613D">
            <w:pPr>
              <w:pStyle w:val="TAC"/>
              <w:rPr>
                <w:rStyle w:val="TALCar"/>
                <w:sz w:val="16"/>
                <w:szCs w:val="16"/>
                <w:lang w:val="en-US"/>
              </w:rPr>
            </w:pPr>
            <w:r>
              <w:rPr>
                <w:rStyle w:val="TALCar"/>
                <w:sz w:val="16"/>
                <w:szCs w:val="16"/>
                <w:lang w:val="en-US"/>
              </w:rPr>
              <w:t>3</w:t>
            </w:r>
            <w:r w:rsidR="00D75C00">
              <w:rPr>
                <w:rStyle w:val="TALCar"/>
                <w:sz w:val="16"/>
                <w:szCs w:val="16"/>
                <w:lang w:val="en-US"/>
              </w:rPr>
              <w:t>B</w:t>
            </w:r>
            <w:r w:rsidR="007F613D">
              <w:rPr>
                <w:rStyle w:val="TALCar"/>
                <w:sz w:val="16"/>
                <w:szCs w:val="16"/>
                <w:lang w:val="en-US"/>
              </w:rPr>
              <w:t>: PDCCH+PDSCH alignment time</w:t>
            </w:r>
          </w:p>
        </w:tc>
        <w:tc>
          <w:tcPr>
            <w:tcW w:w="1208" w:type="dxa"/>
            <w:shd w:val="clear" w:color="auto" w:fill="auto"/>
          </w:tcPr>
          <w:p w14:paraId="07712D13" w14:textId="25D11453" w:rsidR="007F613D" w:rsidRDefault="006458A0" w:rsidP="007F613D">
            <w:pPr>
              <w:pStyle w:val="TAC"/>
              <w:rPr>
                <w:rStyle w:val="TALCar"/>
                <w:sz w:val="16"/>
                <w:szCs w:val="16"/>
                <w:lang w:val="en-US"/>
              </w:rPr>
            </w:pPr>
            <w:r>
              <w:rPr>
                <w:rStyle w:val="TALCar"/>
                <w:sz w:val="16"/>
                <w:szCs w:val="16"/>
                <w:lang w:val="en-US"/>
              </w:rPr>
              <w:t>7</w:t>
            </w:r>
            <w:r w:rsidR="007F613D">
              <w:rPr>
                <w:rStyle w:val="TALCar"/>
                <w:sz w:val="16"/>
                <w:szCs w:val="16"/>
                <w:lang w:val="en-US"/>
              </w:rPr>
              <w:t xml:space="preserve"> symbols</w:t>
            </w:r>
          </w:p>
          <w:p w14:paraId="67BE250C" w14:textId="0FE27BA9" w:rsidR="007F613D" w:rsidRPr="00352219" w:rsidRDefault="007F613D" w:rsidP="007F613D">
            <w:pPr>
              <w:pStyle w:val="TAC"/>
              <w:rPr>
                <w:rStyle w:val="TALCar"/>
                <w:sz w:val="16"/>
                <w:szCs w:val="16"/>
                <w:lang w:val="en-US"/>
              </w:rPr>
            </w:pPr>
            <w:r w:rsidRPr="001B3605">
              <w:rPr>
                <w:rStyle w:val="TALCar"/>
                <w:sz w:val="16"/>
                <w:szCs w:val="16"/>
                <w:lang w:val="en-US"/>
              </w:rPr>
              <w:t>0.</w:t>
            </w:r>
            <w:r w:rsidR="00146450">
              <w:rPr>
                <w:rStyle w:val="TALCar"/>
                <w:sz w:val="16"/>
                <w:szCs w:val="16"/>
                <w:lang w:val="en-US"/>
              </w:rPr>
              <w:t>2500</w:t>
            </w:r>
            <w:r>
              <w:rPr>
                <w:rStyle w:val="TALCar"/>
                <w:sz w:val="16"/>
                <w:szCs w:val="16"/>
                <w:lang w:val="en-US"/>
              </w:rPr>
              <w:t xml:space="preserve"> </w:t>
            </w:r>
            <w:proofErr w:type="spellStart"/>
            <w:r>
              <w:rPr>
                <w:rStyle w:val="TALCar"/>
                <w:sz w:val="16"/>
                <w:szCs w:val="16"/>
                <w:lang w:val="en-US"/>
              </w:rPr>
              <w:t>ms</w:t>
            </w:r>
            <w:proofErr w:type="spellEnd"/>
          </w:p>
        </w:tc>
        <w:tc>
          <w:tcPr>
            <w:tcW w:w="6270" w:type="dxa"/>
            <w:shd w:val="clear" w:color="auto" w:fill="auto"/>
          </w:tcPr>
          <w:p w14:paraId="04A0376C" w14:textId="6B8A9144" w:rsidR="007F613D" w:rsidRPr="00352219" w:rsidRDefault="007F613D" w:rsidP="00AF2C58">
            <w:pPr>
              <w:pStyle w:val="TAC"/>
              <w:jc w:val="left"/>
              <w:rPr>
                <w:rStyle w:val="TALCar"/>
                <w:sz w:val="16"/>
                <w:szCs w:val="16"/>
                <w:lang w:val="en-US"/>
              </w:rPr>
            </w:pPr>
            <w:r>
              <w:rPr>
                <w:rStyle w:val="TALCar"/>
                <w:sz w:val="16"/>
                <w:szCs w:val="16"/>
                <w:lang w:val="en-US"/>
              </w:rPr>
              <w:t>Same as for 1B</w:t>
            </w:r>
          </w:p>
        </w:tc>
      </w:tr>
      <w:tr w:rsidR="007F613D" w:rsidRPr="00491A44" w14:paraId="0A0944FE" w14:textId="77777777" w:rsidTr="00D75C00">
        <w:tc>
          <w:tcPr>
            <w:tcW w:w="1980" w:type="dxa"/>
            <w:shd w:val="clear" w:color="auto" w:fill="auto"/>
          </w:tcPr>
          <w:p w14:paraId="30FA47E7" w14:textId="3636375A" w:rsidR="007F613D" w:rsidRDefault="00897A38" w:rsidP="007F613D">
            <w:pPr>
              <w:pStyle w:val="TAC"/>
              <w:rPr>
                <w:rStyle w:val="TALCar"/>
                <w:sz w:val="16"/>
                <w:szCs w:val="16"/>
                <w:lang w:val="en-US"/>
              </w:rPr>
            </w:pPr>
            <w:r>
              <w:rPr>
                <w:rStyle w:val="TALCar"/>
                <w:sz w:val="16"/>
                <w:szCs w:val="16"/>
                <w:lang w:val="en-US"/>
              </w:rPr>
              <w:t>3</w:t>
            </w:r>
            <w:r w:rsidR="00D75C00">
              <w:rPr>
                <w:rStyle w:val="TALCar"/>
                <w:sz w:val="16"/>
                <w:szCs w:val="16"/>
                <w:lang w:val="en-US"/>
              </w:rPr>
              <w:t>C</w:t>
            </w:r>
            <w:r w:rsidR="007F613D">
              <w:rPr>
                <w:rStyle w:val="TALCar"/>
                <w:sz w:val="16"/>
                <w:szCs w:val="16"/>
                <w:lang w:val="en-US"/>
              </w:rPr>
              <w:t>: PDCCH+PDSCH transmission time</w:t>
            </w:r>
          </w:p>
        </w:tc>
        <w:tc>
          <w:tcPr>
            <w:tcW w:w="1208" w:type="dxa"/>
            <w:shd w:val="clear" w:color="auto" w:fill="auto"/>
          </w:tcPr>
          <w:p w14:paraId="3853A3C3" w14:textId="290ECA06" w:rsidR="007F613D" w:rsidRDefault="006458A0" w:rsidP="007F613D">
            <w:pPr>
              <w:pStyle w:val="TAC"/>
              <w:rPr>
                <w:rStyle w:val="TALCar"/>
                <w:sz w:val="16"/>
                <w:szCs w:val="16"/>
                <w:lang w:val="en-US"/>
              </w:rPr>
            </w:pPr>
            <w:r>
              <w:rPr>
                <w:rStyle w:val="TALCar"/>
                <w:sz w:val="16"/>
                <w:szCs w:val="16"/>
                <w:lang w:val="en-US"/>
              </w:rPr>
              <w:t>7</w:t>
            </w:r>
            <w:r w:rsidR="007F613D">
              <w:rPr>
                <w:rStyle w:val="TALCar"/>
                <w:sz w:val="16"/>
                <w:szCs w:val="16"/>
                <w:lang w:val="en-US"/>
              </w:rPr>
              <w:t xml:space="preserve"> symbols</w:t>
            </w:r>
          </w:p>
          <w:p w14:paraId="0CA53ECA" w14:textId="4925D7B7" w:rsidR="007F613D" w:rsidRPr="00352219" w:rsidRDefault="007F613D" w:rsidP="007F613D">
            <w:pPr>
              <w:pStyle w:val="TAC"/>
              <w:rPr>
                <w:rStyle w:val="TALCar"/>
                <w:sz w:val="16"/>
                <w:szCs w:val="16"/>
                <w:lang w:val="en-US"/>
              </w:rPr>
            </w:pPr>
            <w:r w:rsidRPr="001B3605">
              <w:rPr>
                <w:rStyle w:val="TALCar"/>
                <w:sz w:val="16"/>
                <w:szCs w:val="16"/>
                <w:lang w:val="en-US"/>
              </w:rPr>
              <w:t>0.</w:t>
            </w:r>
            <w:r w:rsidR="00146450">
              <w:rPr>
                <w:rStyle w:val="TALCar"/>
                <w:sz w:val="16"/>
                <w:szCs w:val="16"/>
                <w:lang w:val="en-US"/>
              </w:rPr>
              <w:t>2500</w:t>
            </w:r>
            <w:r>
              <w:rPr>
                <w:rStyle w:val="TALCar"/>
                <w:sz w:val="16"/>
                <w:szCs w:val="16"/>
                <w:lang w:val="en-US"/>
              </w:rPr>
              <w:t xml:space="preserve"> </w:t>
            </w:r>
            <w:proofErr w:type="spellStart"/>
            <w:r>
              <w:rPr>
                <w:rStyle w:val="TALCar"/>
                <w:sz w:val="16"/>
                <w:szCs w:val="16"/>
                <w:lang w:val="en-US"/>
              </w:rPr>
              <w:t>ms</w:t>
            </w:r>
            <w:proofErr w:type="spellEnd"/>
          </w:p>
        </w:tc>
        <w:tc>
          <w:tcPr>
            <w:tcW w:w="6270" w:type="dxa"/>
            <w:shd w:val="clear" w:color="auto" w:fill="auto"/>
          </w:tcPr>
          <w:p w14:paraId="3A668501" w14:textId="1DBB3831" w:rsidR="007F613D" w:rsidRPr="00352219" w:rsidRDefault="007F613D" w:rsidP="00AF2C58">
            <w:pPr>
              <w:pStyle w:val="TAC"/>
              <w:jc w:val="left"/>
              <w:rPr>
                <w:rStyle w:val="TALCar"/>
                <w:sz w:val="16"/>
                <w:szCs w:val="16"/>
                <w:lang w:val="en-US"/>
              </w:rPr>
            </w:pPr>
            <w:r>
              <w:rPr>
                <w:rStyle w:val="TALCar"/>
                <w:sz w:val="16"/>
                <w:szCs w:val="16"/>
                <w:lang w:val="en-US"/>
              </w:rPr>
              <w:t>Same as for 1C</w:t>
            </w:r>
          </w:p>
        </w:tc>
      </w:tr>
      <w:tr w:rsidR="007F613D" w:rsidRPr="00491A44" w14:paraId="79B26514" w14:textId="77777777" w:rsidTr="00D75C00">
        <w:tc>
          <w:tcPr>
            <w:tcW w:w="1980" w:type="dxa"/>
            <w:tcBorders>
              <w:bottom w:val="single" w:sz="4" w:space="0" w:color="auto"/>
            </w:tcBorders>
            <w:shd w:val="clear" w:color="auto" w:fill="auto"/>
          </w:tcPr>
          <w:p w14:paraId="20A87EA5" w14:textId="7B32D6FE" w:rsidR="007F613D" w:rsidRDefault="00897A38" w:rsidP="007F613D">
            <w:pPr>
              <w:pStyle w:val="TAC"/>
              <w:rPr>
                <w:rStyle w:val="TALCar"/>
                <w:sz w:val="16"/>
                <w:szCs w:val="16"/>
                <w:lang w:val="en-US"/>
              </w:rPr>
            </w:pPr>
            <w:r>
              <w:rPr>
                <w:rStyle w:val="TALCar"/>
                <w:sz w:val="16"/>
                <w:szCs w:val="16"/>
                <w:lang w:val="en-US"/>
              </w:rPr>
              <w:t>3</w:t>
            </w:r>
            <w:r w:rsidR="00D75C00">
              <w:rPr>
                <w:rStyle w:val="TALCar"/>
                <w:sz w:val="16"/>
                <w:szCs w:val="16"/>
                <w:lang w:val="en-US"/>
              </w:rPr>
              <w:t>D</w:t>
            </w:r>
            <w:r w:rsidR="007F613D">
              <w:rPr>
                <w:rStyle w:val="TALCar"/>
                <w:sz w:val="16"/>
                <w:szCs w:val="16"/>
                <w:lang w:val="en-US"/>
              </w:rPr>
              <w:t>: PDCCH+PDSCH processing time</w:t>
            </w:r>
          </w:p>
        </w:tc>
        <w:tc>
          <w:tcPr>
            <w:tcW w:w="1208" w:type="dxa"/>
            <w:tcBorders>
              <w:bottom w:val="single" w:sz="4" w:space="0" w:color="auto"/>
            </w:tcBorders>
            <w:shd w:val="clear" w:color="auto" w:fill="auto"/>
          </w:tcPr>
          <w:p w14:paraId="4F623B45" w14:textId="77777777" w:rsidR="007F613D" w:rsidRDefault="007F613D" w:rsidP="007F613D">
            <w:pPr>
              <w:pStyle w:val="TAC"/>
              <w:rPr>
                <w:rStyle w:val="TALCar"/>
                <w:sz w:val="16"/>
                <w:szCs w:val="16"/>
                <w:lang w:val="en-US"/>
              </w:rPr>
            </w:pPr>
            <w:r>
              <w:rPr>
                <w:rStyle w:val="TALCar"/>
                <w:sz w:val="16"/>
                <w:szCs w:val="16"/>
                <w:lang w:val="en-US"/>
              </w:rPr>
              <w:t>5.5 symbols</w:t>
            </w:r>
          </w:p>
          <w:p w14:paraId="7B0F4685" w14:textId="06889A37" w:rsidR="007F613D" w:rsidRPr="00352219" w:rsidRDefault="007F613D" w:rsidP="007F613D">
            <w:pPr>
              <w:pStyle w:val="TAC"/>
              <w:rPr>
                <w:rStyle w:val="TALCar"/>
                <w:sz w:val="16"/>
                <w:szCs w:val="16"/>
                <w:lang w:val="en-US"/>
              </w:rPr>
            </w:pPr>
            <w:r w:rsidRPr="002D5892">
              <w:rPr>
                <w:rStyle w:val="TALCar"/>
                <w:sz w:val="16"/>
                <w:szCs w:val="16"/>
                <w:lang w:val="en-US"/>
              </w:rPr>
              <w:t>0.1964</w:t>
            </w:r>
            <w:r>
              <w:rPr>
                <w:rStyle w:val="TALCar"/>
                <w:sz w:val="16"/>
                <w:szCs w:val="16"/>
                <w:lang w:val="en-US"/>
              </w:rPr>
              <w:t xml:space="preserve"> </w:t>
            </w:r>
            <w:proofErr w:type="spellStart"/>
            <w:r>
              <w:rPr>
                <w:rStyle w:val="TALCar"/>
                <w:sz w:val="16"/>
                <w:szCs w:val="16"/>
                <w:lang w:val="en-US"/>
              </w:rPr>
              <w:t>ms</w:t>
            </w:r>
            <w:proofErr w:type="spellEnd"/>
          </w:p>
        </w:tc>
        <w:tc>
          <w:tcPr>
            <w:tcW w:w="6270" w:type="dxa"/>
            <w:tcBorders>
              <w:bottom w:val="single" w:sz="4" w:space="0" w:color="auto"/>
            </w:tcBorders>
            <w:shd w:val="clear" w:color="auto" w:fill="auto"/>
          </w:tcPr>
          <w:p w14:paraId="14116091" w14:textId="02313C37" w:rsidR="007F613D" w:rsidRPr="00352219" w:rsidRDefault="007F613D" w:rsidP="00AF2C58">
            <w:pPr>
              <w:pStyle w:val="TAC"/>
              <w:jc w:val="left"/>
              <w:rPr>
                <w:rStyle w:val="TALCar"/>
                <w:sz w:val="16"/>
                <w:szCs w:val="16"/>
                <w:lang w:val="en-US"/>
              </w:rPr>
            </w:pPr>
            <w:r>
              <w:rPr>
                <w:rStyle w:val="TALCar"/>
                <w:sz w:val="16"/>
                <w:szCs w:val="16"/>
                <w:lang w:val="en-US"/>
              </w:rPr>
              <w:t>Same as for 1D</w:t>
            </w:r>
          </w:p>
        </w:tc>
      </w:tr>
      <w:tr w:rsidR="005329BC" w:rsidRPr="005329BC" w14:paraId="25B695D7" w14:textId="77777777" w:rsidTr="00D75C00">
        <w:tc>
          <w:tcPr>
            <w:tcW w:w="1980" w:type="dxa"/>
            <w:tcBorders>
              <w:bottom w:val="single" w:sz="4" w:space="0" w:color="auto"/>
            </w:tcBorders>
            <w:shd w:val="clear" w:color="auto" w:fill="D9D9D9" w:themeFill="background1" w:themeFillShade="D9"/>
          </w:tcPr>
          <w:p w14:paraId="3F5E3555" w14:textId="4DB54630" w:rsidR="007F613D" w:rsidRPr="00D75C00" w:rsidRDefault="00FB208A" w:rsidP="007F613D">
            <w:pPr>
              <w:pStyle w:val="TAC"/>
              <w:rPr>
                <w:rStyle w:val="TALCar"/>
                <w:sz w:val="16"/>
                <w:szCs w:val="16"/>
                <w:lang w:val="en-US"/>
              </w:rPr>
            </w:pPr>
            <w:r>
              <w:rPr>
                <w:rStyle w:val="TALCar"/>
                <w:sz w:val="16"/>
                <w:szCs w:val="16"/>
              </w:rPr>
              <w:t>3</w:t>
            </w:r>
            <w:r w:rsidR="00D75C00" w:rsidRPr="00D75C00">
              <w:rPr>
                <w:rStyle w:val="TALCar"/>
                <w:sz w:val="16"/>
                <w:szCs w:val="16"/>
              </w:rPr>
              <w:t xml:space="preserve">E: [L3 </w:t>
            </w:r>
            <w:r w:rsidR="007F613D" w:rsidRPr="00D75C00">
              <w:rPr>
                <w:rStyle w:val="TALCar"/>
                <w:sz w:val="16"/>
                <w:szCs w:val="16"/>
                <w:lang w:val="en-US"/>
              </w:rPr>
              <w:t>UE RRC processing delay</w:t>
            </w:r>
            <w:r w:rsidR="00D75C00">
              <w:rPr>
                <w:rStyle w:val="TALCar"/>
                <w:sz w:val="16"/>
                <w:szCs w:val="16"/>
                <w:lang w:val="en-US"/>
              </w:rPr>
              <w:t>]</w:t>
            </w:r>
          </w:p>
        </w:tc>
        <w:tc>
          <w:tcPr>
            <w:tcW w:w="1208" w:type="dxa"/>
            <w:tcBorders>
              <w:bottom w:val="single" w:sz="4" w:space="0" w:color="auto"/>
            </w:tcBorders>
            <w:shd w:val="clear" w:color="auto" w:fill="D9D9D9" w:themeFill="background1" w:themeFillShade="D9"/>
          </w:tcPr>
          <w:p w14:paraId="38D4DFF2" w14:textId="40A33343" w:rsidR="00D27080" w:rsidRPr="00D75C00" w:rsidRDefault="00D75C00" w:rsidP="007F613D">
            <w:pPr>
              <w:pStyle w:val="TAC"/>
              <w:rPr>
                <w:rStyle w:val="TALCar"/>
                <w:sz w:val="16"/>
                <w:szCs w:val="16"/>
                <w:lang w:val="en-US"/>
              </w:rPr>
            </w:pPr>
            <w:r>
              <w:rPr>
                <w:rStyle w:val="TALCar"/>
                <w:sz w:val="16"/>
                <w:szCs w:val="16"/>
                <w:lang w:val="en-US"/>
              </w:rPr>
              <w:t>[~</w:t>
            </w:r>
            <w:r w:rsidR="009556CC" w:rsidRPr="00D75C00">
              <w:rPr>
                <w:rStyle w:val="TALCar"/>
                <w:sz w:val="16"/>
                <w:szCs w:val="16"/>
                <w:lang w:val="en-US"/>
              </w:rPr>
              <w:t>280symbols</w:t>
            </w:r>
          </w:p>
          <w:p w14:paraId="1C30CBBB" w14:textId="41646652" w:rsidR="007F613D" w:rsidRPr="00D75C00" w:rsidRDefault="007F613D" w:rsidP="007F613D">
            <w:pPr>
              <w:pStyle w:val="TAC"/>
              <w:rPr>
                <w:rStyle w:val="TALCar"/>
                <w:sz w:val="16"/>
                <w:szCs w:val="16"/>
                <w:lang w:val="en-US"/>
              </w:rPr>
            </w:pPr>
            <w:r w:rsidRPr="00D75C00">
              <w:rPr>
                <w:rStyle w:val="TALCar"/>
                <w:sz w:val="16"/>
                <w:szCs w:val="16"/>
                <w:lang w:val="en-US"/>
              </w:rPr>
              <w:t>10</w:t>
            </w:r>
            <w:r w:rsidR="00523C46" w:rsidRPr="00D75C00">
              <w:rPr>
                <w:rStyle w:val="TALCar"/>
                <w:sz w:val="16"/>
                <w:szCs w:val="16"/>
                <w:lang w:val="en-US"/>
              </w:rPr>
              <w:t xml:space="preserve"> </w:t>
            </w:r>
            <w:proofErr w:type="spellStart"/>
            <w:r w:rsidRPr="00D75C00">
              <w:rPr>
                <w:rStyle w:val="TALCar"/>
                <w:sz w:val="16"/>
                <w:szCs w:val="16"/>
                <w:lang w:val="en-US"/>
              </w:rPr>
              <w:t>ms</w:t>
            </w:r>
            <w:proofErr w:type="spellEnd"/>
            <w:r w:rsidR="00D75C00">
              <w:rPr>
                <w:rStyle w:val="TALCar"/>
                <w:sz w:val="16"/>
                <w:szCs w:val="16"/>
                <w:lang w:val="en-US"/>
              </w:rPr>
              <w:t>]</w:t>
            </w:r>
          </w:p>
        </w:tc>
        <w:tc>
          <w:tcPr>
            <w:tcW w:w="6270" w:type="dxa"/>
            <w:tcBorders>
              <w:bottom w:val="single" w:sz="4" w:space="0" w:color="auto"/>
            </w:tcBorders>
            <w:shd w:val="clear" w:color="auto" w:fill="D9D9D9" w:themeFill="background1" w:themeFillShade="D9"/>
          </w:tcPr>
          <w:p w14:paraId="2E6023CA" w14:textId="43B63886" w:rsidR="00D75C00" w:rsidRDefault="00D75C00" w:rsidP="00D75C00">
            <w:pPr>
              <w:pStyle w:val="TAC"/>
              <w:jc w:val="left"/>
              <w:rPr>
                <w:rStyle w:val="TALCar"/>
                <w:sz w:val="16"/>
                <w:szCs w:val="16"/>
                <w:lang w:val="en-US"/>
              </w:rPr>
            </w:pPr>
            <w:r>
              <w:rPr>
                <w:rStyle w:val="TALCar"/>
                <w:sz w:val="16"/>
                <w:szCs w:val="16"/>
                <w:lang w:val="en-US"/>
              </w:rPr>
              <w:t>[</w:t>
            </w:r>
            <w:r w:rsidR="007F613D" w:rsidRPr="00D75C00">
              <w:rPr>
                <w:rStyle w:val="TALCar"/>
                <w:sz w:val="16"/>
                <w:szCs w:val="16"/>
                <w:lang w:val="en-US"/>
              </w:rPr>
              <w:t>Specified - 10ms</w:t>
            </w:r>
          </w:p>
          <w:p w14:paraId="17049436" w14:textId="7C8FDF20" w:rsidR="007F613D" w:rsidRPr="00D75C00" w:rsidRDefault="00D75C00" w:rsidP="00AF2C58">
            <w:pPr>
              <w:pStyle w:val="TAC"/>
              <w:jc w:val="left"/>
              <w:rPr>
                <w:rStyle w:val="TALCar"/>
                <w:sz w:val="16"/>
                <w:szCs w:val="16"/>
                <w:lang w:val="en-US"/>
              </w:rPr>
            </w:pPr>
            <w:r>
              <w:rPr>
                <w:rStyle w:val="TALCar"/>
                <w:sz w:val="16"/>
                <w:szCs w:val="16"/>
                <w:lang w:val="en-US"/>
              </w:rPr>
              <w:t>TBD by RAN WG2</w:t>
            </w:r>
            <w:r w:rsidR="008B46A9">
              <w:rPr>
                <w:rStyle w:val="TALCar"/>
                <w:sz w:val="16"/>
                <w:szCs w:val="16"/>
                <w:lang w:val="en-US"/>
              </w:rPr>
              <w:t>]</w:t>
            </w:r>
          </w:p>
        </w:tc>
      </w:tr>
      <w:tr w:rsidR="007F613D" w:rsidRPr="00491A44" w14:paraId="1373543D" w14:textId="77777777" w:rsidTr="00D75C00">
        <w:tc>
          <w:tcPr>
            <w:tcW w:w="1980" w:type="dxa"/>
            <w:shd w:val="clear" w:color="auto" w:fill="FFF2CC" w:themeFill="accent4" w:themeFillTint="33"/>
          </w:tcPr>
          <w:p w14:paraId="741F09CD" w14:textId="61EED52D" w:rsidR="007F613D" w:rsidRPr="00146FE2" w:rsidRDefault="007F613D" w:rsidP="007F613D">
            <w:pPr>
              <w:pStyle w:val="TAC"/>
              <w:rPr>
                <w:rStyle w:val="TALCar"/>
                <w:b/>
                <w:bCs/>
                <w:sz w:val="16"/>
                <w:szCs w:val="16"/>
                <w:lang w:val="en-US"/>
              </w:rPr>
            </w:pPr>
            <w:r w:rsidRPr="00146FE2">
              <w:rPr>
                <w:rStyle w:val="TALCar"/>
                <w:b/>
                <w:bCs/>
                <w:sz w:val="16"/>
                <w:szCs w:val="16"/>
                <w:lang w:val="en-US"/>
              </w:rPr>
              <w:t xml:space="preserve">Step </w:t>
            </w:r>
            <w:r w:rsidR="001330C5">
              <w:rPr>
                <w:rStyle w:val="TALCar"/>
                <w:b/>
                <w:bCs/>
                <w:sz w:val="16"/>
                <w:szCs w:val="16"/>
                <w:lang w:val="en-US"/>
              </w:rPr>
              <w:t>4</w:t>
            </w:r>
            <w:r w:rsidRPr="00146FE2">
              <w:rPr>
                <w:rStyle w:val="TALCar"/>
                <w:b/>
                <w:bCs/>
                <w:sz w:val="16"/>
                <w:szCs w:val="16"/>
                <w:lang w:val="en-US"/>
              </w:rPr>
              <w:t>. DL PRS Processing</w:t>
            </w:r>
          </w:p>
        </w:tc>
        <w:tc>
          <w:tcPr>
            <w:tcW w:w="1208" w:type="dxa"/>
            <w:shd w:val="clear" w:color="auto" w:fill="FFF2CC" w:themeFill="accent4" w:themeFillTint="33"/>
          </w:tcPr>
          <w:p w14:paraId="65C7F01C" w14:textId="3E5E0874" w:rsidR="007F613D" w:rsidRPr="00352219" w:rsidRDefault="00D75C00" w:rsidP="007F613D">
            <w:pPr>
              <w:pStyle w:val="TAC"/>
              <w:rPr>
                <w:rStyle w:val="TALCar"/>
                <w:sz w:val="16"/>
                <w:szCs w:val="16"/>
                <w:lang w:val="en-US"/>
              </w:rPr>
            </w:pPr>
            <w:r>
              <w:rPr>
                <w:rStyle w:val="TALCar"/>
                <w:sz w:val="16"/>
                <w:szCs w:val="16"/>
                <w:lang w:val="en-US"/>
              </w:rPr>
              <w:t xml:space="preserve">88,5 </w:t>
            </w:r>
            <w:proofErr w:type="spellStart"/>
            <w:r>
              <w:rPr>
                <w:rStyle w:val="TALCar"/>
                <w:sz w:val="16"/>
                <w:szCs w:val="16"/>
                <w:lang w:val="en-US"/>
              </w:rPr>
              <w:t>ms</w:t>
            </w:r>
            <w:proofErr w:type="spellEnd"/>
          </w:p>
        </w:tc>
        <w:tc>
          <w:tcPr>
            <w:tcW w:w="6270" w:type="dxa"/>
            <w:shd w:val="clear" w:color="auto" w:fill="FFF2CC" w:themeFill="accent4" w:themeFillTint="33"/>
          </w:tcPr>
          <w:p w14:paraId="42535F14" w14:textId="79DA59FC" w:rsidR="007F613D" w:rsidRPr="00352219" w:rsidRDefault="00D75C00" w:rsidP="007F613D">
            <w:pPr>
              <w:pStyle w:val="TAC"/>
              <w:jc w:val="left"/>
              <w:rPr>
                <w:rStyle w:val="TALCar"/>
                <w:sz w:val="16"/>
                <w:szCs w:val="16"/>
                <w:lang w:val="en-US"/>
              </w:rPr>
            </w:pPr>
            <w:r>
              <w:rPr>
                <w:rStyle w:val="TALCar"/>
                <w:sz w:val="16"/>
                <w:szCs w:val="16"/>
                <w:lang w:val="en-US"/>
              </w:rPr>
              <w:t>Value is provided for L1 components only</w:t>
            </w:r>
          </w:p>
        </w:tc>
      </w:tr>
      <w:tr w:rsidR="007F613D" w:rsidRPr="00491A44" w14:paraId="354851A5" w14:textId="77777777" w:rsidTr="00D75C00">
        <w:tc>
          <w:tcPr>
            <w:tcW w:w="1980" w:type="dxa"/>
            <w:shd w:val="clear" w:color="auto" w:fill="auto"/>
          </w:tcPr>
          <w:p w14:paraId="70B7E4F6" w14:textId="1088D9D0" w:rsidR="007F613D" w:rsidRDefault="00514010" w:rsidP="007F613D">
            <w:pPr>
              <w:pStyle w:val="TAC"/>
              <w:rPr>
                <w:rStyle w:val="TALCar"/>
                <w:sz w:val="16"/>
                <w:szCs w:val="16"/>
                <w:lang w:val="en-US"/>
              </w:rPr>
            </w:pPr>
            <w:r>
              <w:rPr>
                <w:rStyle w:val="TALCar"/>
                <w:sz w:val="16"/>
                <w:szCs w:val="16"/>
                <w:lang w:val="en-US"/>
              </w:rPr>
              <w:t xml:space="preserve">4A: </w:t>
            </w:r>
            <w:r w:rsidR="007F613D">
              <w:rPr>
                <w:rStyle w:val="TALCar"/>
                <w:sz w:val="16"/>
                <w:szCs w:val="16"/>
                <w:lang w:val="en-US"/>
              </w:rPr>
              <w:t>D</w:t>
            </w:r>
            <w:r w:rsidR="007F613D">
              <w:rPr>
                <w:rStyle w:val="TALCar"/>
                <w:sz w:val="16"/>
                <w:szCs w:val="16"/>
              </w:rPr>
              <w:t>L PRS alignment time</w:t>
            </w:r>
          </w:p>
        </w:tc>
        <w:tc>
          <w:tcPr>
            <w:tcW w:w="1208" w:type="dxa"/>
            <w:shd w:val="clear" w:color="auto" w:fill="auto"/>
          </w:tcPr>
          <w:p w14:paraId="0260F767" w14:textId="77777777" w:rsidR="006D1D68" w:rsidRDefault="006D1D68" w:rsidP="007F613D">
            <w:pPr>
              <w:pStyle w:val="TAC"/>
              <w:rPr>
                <w:rStyle w:val="TALCar"/>
                <w:sz w:val="16"/>
                <w:szCs w:val="16"/>
                <w:lang w:val="en-US"/>
              </w:rPr>
            </w:pPr>
            <w:r>
              <w:rPr>
                <w:rStyle w:val="TALCar"/>
                <w:sz w:val="16"/>
                <w:szCs w:val="16"/>
                <w:lang w:val="en-US"/>
              </w:rPr>
              <w:t>560symbols</w:t>
            </w:r>
          </w:p>
          <w:p w14:paraId="59D7AE0C" w14:textId="7D063CCD" w:rsidR="007F613D" w:rsidRPr="00352219" w:rsidRDefault="00D75C00" w:rsidP="007F613D">
            <w:pPr>
              <w:pStyle w:val="TAC"/>
              <w:rPr>
                <w:rStyle w:val="TALCar"/>
                <w:sz w:val="16"/>
                <w:szCs w:val="16"/>
                <w:lang w:val="en-US"/>
              </w:rPr>
            </w:pPr>
            <w:r>
              <w:rPr>
                <w:rStyle w:val="TALCar"/>
                <w:sz w:val="16"/>
                <w:szCs w:val="16"/>
                <w:lang w:val="en-US"/>
              </w:rPr>
              <w:t>2</w:t>
            </w:r>
            <w:r>
              <w:rPr>
                <w:rStyle w:val="TALCar"/>
                <w:sz w:val="16"/>
                <w:szCs w:val="16"/>
              </w:rPr>
              <w:t xml:space="preserve">0 </w:t>
            </w:r>
            <w:proofErr w:type="spellStart"/>
            <w:r>
              <w:rPr>
                <w:rStyle w:val="TALCar"/>
                <w:sz w:val="16"/>
                <w:szCs w:val="16"/>
              </w:rPr>
              <w:t>ms</w:t>
            </w:r>
            <w:proofErr w:type="spellEnd"/>
          </w:p>
        </w:tc>
        <w:tc>
          <w:tcPr>
            <w:tcW w:w="6270" w:type="dxa"/>
            <w:shd w:val="clear" w:color="auto" w:fill="auto"/>
          </w:tcPr>
          <w:p w14:paraId="561D1857" w14:textId="17A331E7" w:rsidR="007F613D" w:rsidRDefault="007F613D" w:rsidP="007F613D">
            <w:pPr>
              <w:pStyle w:val="TAC"/>
              <w:jc w:val="left"/>
              <w:rPr>
                <w:rStyle w:val="TALCar"/>
                <w:sz w:val="16"/>
                <w:szCs w:val="16"/>
                <w:lang w:val="en-US"/>
              </w:rPr>
            </w:pPr>
            <w:r>
              <w:rPr>
                <w:rStyle w:val="TALCar"/>
                <w:sz w:val="16"/>
                <w:szCs w:val="16"/>
                <w:lang w:val="en-US"/>
              </w:rPr>
              <w:t>Depends on DL PRS periodicity settings</w:t>
            </w:r>
          </w:p>
          <w:p w14:paraId="423CE5CA" w14:textId="7869759B" w:rsidR="007F613D" w:rsidRPr="00352219" w:rsidRDefault="007F613D" w:rsidP="00AF2C58">
            <w:pPr>
              <w:pStyle w:val="TAC"/>
              <w:jc w:val="left"/>
              <w:rPr>
                <w:rStyle w:val="TALCar"/>
                <w:sz w:val="16"/>
                <w:szCs w:val="16"/>
                <w:lang w:val="en-US"/>
              </w:rPr>
            </w:pPr>
            <w:r>
              <w:rPr>
                <w:rStyle w:val="TALCar"/>
                <w:sz w:val="16"/>
                <w:szCs w:val="16"/>
                <w:lang w:val="en-US"/>
              </w:rPr>
              <w:t>Worst case: 20ms for selected reference system configuration</w:t>
            </w:r>
          </w:p>
        </w:tc>
      </w:tr>
      <w:tr w:rsidR="007F613D" w:rsidRPr="00491A44" w14:paraId="594A2E9F" w14:textId="77777777" w:rsidTr="00D75C00">
        <w:tc>
          <w:tcPr>
            <w:tcW w:w="1980" w:type="dxa"/>
            <w:shd w:val="clear" w:color="auto" w:fill="auto"/>
          </w:tcPr>
          <w:p w14:paraId="3234B83F" w14:textId="1294BE49" w:rsidR="007F613D" w:rsidRDefault="00514010" w:rsidP="007F613D">
            <w:pPr>
              <w:pStyle w:val="TAC"/>
              <w:rPr>
                <w:rStyle w:val="TALCar"/>
                <w:sz w:val="16"/>
                <w:szCs w:val="16"/>
                <w:lang w:val="en-US"/>
              </w:rPr>
            </w:pPr>
            <w:r>
              <w:rPr>
                <w:rStyle w:val="TALCar"/>
                <w:sz w:val="16"/>
                <w:szCs w:val="16"/>
                <w:lang w:val="en-US"/>
              </w:rPr>
              <w:t xml:space="preserve">4B: </w:t>
            </w:r>
            <w:r w:rsidR="007F613D">
              <w:rPr>
                <w:rStyle w:val="TALCar"/>
                <w:sz w:val="16"/>
                <w:szCs w:val="16"/>
                <w:lang w:val="en-US"/>
              </w:rPr>
              <w:t xml:space="preserve">DL PRS </w:t>
            </w:r>
            <w:r w:rsidR="0094372E">
              <w:rPr>
                <w:rStyle w:val="TALCar"/>
                <w:sz w:val="16"/>
                <w:szCs w:val="16"/>
                <w:lang w:val="en-US"/>
              </w:rPr>
              <w:t>processing</w:t>
            </w:r>
            <w:r w:rsidR="0094372E">
              <w:rPr>
                <w:rStyle w:val="TALCar"/>
                <w:sz w:val="16"/>
                <w:szCs w:val="16"/>
              </w:rPr>
              <w:t xml:space="preserve"> and </w:t>
            </w:r>
            <w:r w:rsidR="007F613D">
              <w:rPr>
                <w:rStyle w:val="TALCar"/>
                <w:sz w:val="16"/>
                <w:szCs w:val="16"/>
                <w:lang w:val="en-US"/>
              </w:rPr>
              <w:t>report delay</w:t>
            </w:r>
          </w:p>
        </w:tc>
        <w:tc>
          <w:tcPr>
            <w:tcW w:w="1208" w:type="dxa"/>
            <w:shd w:val="clear" w:color="auto" w:fill="auto"/>
          </w:tcPr>
          <w:p w14:paraId="48626B57" w14:textId="74DE5FDA" w:rsidR="00677180" w:rsidRDefault="00E74F9C" w:rsidP="007F613D">
            <w:pPr>
              <w:pStyle w:val="TAC"/>
              <w:rPr>
                <w:rStyle w:val="TALCar"/>
                <w:sz w:val="16"/>
                <w:szCs w:val="16"/>
                <w:lang w:val="en-US"/>
              </w:rPr>
            </w:pPr>
            <w:r>
              <w:rPr>
                <w:rStyle w:val="TALCar"/>
                <w:sz w:val="16"/>
                <w:szCs w:val="16"/>
                <w:lang w:val="en-US"/>
              </w:rPr>
              <w:t>1918</w:t>
            </w:r>
            <w:r w:rsidR="00821A2D">
              <w:rPr>
                <w:rStyle w:val="TALCar"/>
                <w:sz w:val="16"/>
                <w:szCs w:val="16"/>
                <w:lang w:val="en-US"/>
              </w:rPr>
              <w:t xml:space="preserve"> symbols</w:t>
            </w:r>
          </w:p>
          <w:p w14:paraId="2B8D0D00" w14:textId="4807AF11" w:rsidR="007F613D" w:rsidRPr="00352219" w:rsidRDefault="00FA26F6" w:rsidP="007F613D">
            <w:pPr>
              <w:pStyle w:val="TAC"/>
              <w:rPr>
                <w:rStyle w:val="TALCar"/>
                <w:sz w:val="16"/>
                <w:szCs w:val="16"/>
                <w:lang w:val="en-US"/>
              </w:rPr>
            </w:pPr>
            <w:r>
              <w:rPr>
                <w:rStyle w:val="TALCar"/>
                <w:sz w:val="16"/>
                <w:szCs w:val="16"/>
                <w:lang w:val="en-US"/>
              </w:rPr>
              <w:t>6</w:t>
            </w:r>
            <w:r>
              <w:rPr>
                <w:rStyle w:val="TALCar"/>
                <w:sz w:val="16"/>
                <w:szCs w:val="16"/>
              </w:rPr>
              <w:t>8.5</w:t>
            </w:r>
            <w:r w:rsidR="00D45D01">
              <w:rPr>
                <w:rStyle w:val="TALCar"/>
                <w:sz w:val="16"/>
                <w:szCs w:val="16"/>
              </w:rPr>
              <w:t xml:space="preserve"> </w:t>
            </w:r>
            <w:proofErr w:type="spellStart"/>
            <w:r>
              <w:rPr>
                <w:rStyle w:val="TALCar"/>
                <w:sz w:val="16"/>
                <w:szCs w:val="16"/>
              </w:rPr>
              <w:t>ms</w:t>
            </w:r>
            <w:proofErr w:type="spellEnd"/>
          </w:p>
        </w:tc>
        <w:tc>
          <w:tcPr>
            <w:tcW w:w="6270" w:type="dxa"/>
            <w:shd w:val="clear" w:color="auto" w:fill="auto"/>
          </w:tcPr>
          <w:p w14:paraId="6A5EABF6" w14:textId="178D90BB" w:rsidR="007F613D" w:rsidRDefault="007F613D" w:rsidP="007F613D">
            <w:pPr>
              <w:pStyle w:val="TAC"/>
              <w:jc w:val="left"/>
              <w:rPr>
                <w:rStyle w:val="TALCar"/>
                <w:sz w:val="16"/>
                <w:szCs w:val="16"/>
                <w:lang w:val="en-US"/>
              </w:rPr>
            </w:pPr>
            <w:r>
              <w:rPr>
                <w:rStyle w:val="TALCar"/>
                <w:sz w:val="16"/>
                <w:szCs w:val="16"/>
                <w:lang w:val="en-US"/>
              </w:rPr>
              <w:t>Depends on DL PRS configuration, MG configuration (length and period) and UE DL PRS processing capabilities(</w:t>
            </w:r>
            <w:proofErr w:type="gramStart"/>
            <w:r>
              <w:rPr>
                <w:rStyle w:val="TALCar"/>
                <w:sz w:val="16"/>
                <w:szCs w:val="16"/>
                <w:lang w:val="en-US"/>
              </w:rPr>
              <w:t>N,T</w:t>
            </w:r>
            <w:proofErr w:type="gramEnd"/>
            <w:r>
              <w:rPr>
                <w:rStyle w:val="TALCar"/>
                <w:sz w:val="16"/>
                <w:szCs w:val="16"/>
                <w:lang w:val="en-US"/>
              </w:rPr>
              <w:t>). MG should accommodate DL BWP switching.</w:t>
            </w:r>
          </w:p>
          <w:p w14:paraId="21F9BC5F" w14:textId="290525E7" w:rsidR="007F613D" w:rsidRPr="002B3B54" w:rsidRDefault="007F613D" w:rsidP="007F613D">
            <w:pPr>
              <w:pStyle w:val="TAC"/>
              <w:jc w:val="left"/>
              <w:rPr>
                <w:rStyle w:val="TALCar"/>
                <w:sz w:val="16"/>
                <w:szCs w:val="16"/>
                <w:lang w:val="en-US"/>
              </w:rPr>
            </w:pPr>
            <w:r>
              <w:rPr>
                <w:rStyle w:val="TALCar"/>
                <w:sz w:val="16"/>
                <w:szCs w:val="16"/>
                <w:lang w:val="en-US"/>
              </w:rPr>
              <w:t>The report delay is defined by 38.13</w:t>
            </w:r>
            <w:r w:rsidR="008C3A5C">
              <w:rPr>
                <w:rStyle w:val="TALCar"/>
                <w:sz w:val="16"/>
                <w:szCs w:val="16"/>
                <w:lang w:val="en-US"/>
              </w:rPr>
              <w:t>3</w:t>
            </w:r>
            <w:r>
              <w:rPr>
                <w:rStyle w:val="TALCar"/>
                <w:sz w:val="16"/>
                <w:szCs w:val="16"/>
                <w:lang w:val="en-US"/>
              </w:rPr>
              <w:t xml:space="preserve"> in Section </w:t>
            </w:r>
            <w:r w:rsidRPr="00AF2C58">
              <w:rPr>
                <w:rStyle w:val="TALCar"/>
                <w:sz w:val="16"/>
                <w:szCs w:val="16"/>
                <w:lang w:val="en-US"/>
              </w:rPr>
              <w:t>9.9.2.5</w:t>
            </w:r>
            <w:r>
              <w:rPr>
                <w:rStyle w:val="TALCar"/>
                <w:sz w:val="16"/>
                <w:szCs w:val="16"/>
                <w:lang w:val="en-US"/>
              </w:rPr>
              <w:t>.</w:t>
            </w:r>
          </w:p>
          <w:p w14:paraId="00DBAA8E" w14:textId="77777777" w:rsidR="00D75C00" w:rsidRDefault="007F613D" w:rsidP="00D75C00">
            <w:pPr>
              <w:pStyle w:val="TAC"/>
              <w:jc w:val="left"/>
              <w:rPr>
                <w:rStyle w:val="TALCar"/>
                <w:sz w:val="16"/>
                <w:szCs w:val="16"/>
              </w:rPr>
            </w:pPr>
            <w:r>
              <w:rPr>
                <w:rStyle w:val="TALCar"/>
                <w:sz w:val="16"/>
                <w:szCs w:val="16"/>
                <w:lang w:val="en-US"/>
              </w:rPr>
              <w:t xml:space="preserve">For considered, reference system configuration </w:t>
            </w:r>
            <w:r w:rsidR="005D6C45">
              <w:rPr>
                <w:rStyle w:val="TALCar"/>
                <w:sz w:val="16"/>
                <w:szCs w:val="16"/>
                <w:lang w:val="en-US"/>
              </w:rPr>
              <w:t xml:space="preserve">it is equal to </w:t>
            </w:r>
            <w:r w:rsidR="00103DE8" w:rsidRPr="00190B0A">
              <w:rPr>
                <w:rStyle w:val="TALCar"/>
                <w:sz w:val="16"/>
                <w:szCs w:val="16"/>
                <w:lang w:val="en-US"/>
              </w:rPr>
              <w:t>3*20+</w:t>
            </w:r>
            <w:r w:rsidR="00C21017">
              <w:rPr>
                <w:rStyle w:val="TALCar"/>
                <w:sz w:val="16"/>
                <w:szCs w:val="16"/>
                <w:lang w:val="en-US"/>
              </w:rPr>
              <w:t>8</w:t>
            </w:r>
            <w:r w:rsidR="00103DE8" w:rsidRPr="00190B0A">
              <w:rPr>
                <w:rStyle w:val="TALCar"/>
                <w:sz w:val="16"/>
                <w:szCs w:val="16"/>
                <w:lang w:val="en-US"/>
              </w:rPr>
              <w:t>+</w:t>
            </w:r>
            <w:r w:rsidR="00C21017">
              <w:rPr>
                <w:rStyle w:val="TALCar"/>
                <w:sz w:val="16"/>
                <w:szCs w:val="16"/>
                <w:lang w:val="en-US"/>
              </w:rPr>
              <w:t>0</w:t>
            </w:r>
            <w:r w:rsidR="00103DE8" w:rsidRPr="00190B0A">
              <w:rPr>
                <w:rStyle w:val="TALCar"/>
                <w:sz w:val="16"/>
                <w:szCs w:val="16"/>
                <w:lang w:val="en-US"/>
              </w:rPr>
              <w:t>.5</w:t>
            </w:r>
            <w:r w:rsidR="00602AAD">
              <w:rPr>
                <w:rStyle w:val="TALCar"/>
                <w:sz w:val="16"/>
                <w:szCs w:val="16"/>
                <w:lang w:val="en-US"/>
              </w:rPr>
              <w:t xml:space="preserve"> </w:t>
            </w:r>
            <w:r w:rsidR="00602AAD">
              <w:rPr>
                <w:rStyle w:val="TALCar"/>
                <w:sz w:val="16"/>
                <w:szCs w:val="16"/>
              </w:rPr>
              <w:t xml:space="preserve">= </w:t>
            </w:r>
            <w:r w:rsidR="001B0268">
              <w:rPr>
                <w:rStyle w:val="TALCar"/>
                <w:sz w:val="16"/>
                <w:szCs w:val="16"/>
              </w:rPr>
              <w:t>68.5ms</w:t>
            </w:r>
          </w:p>
          <w:p w14:paraId="5D3870BF" w14:textId="01FDB49B" w:rsidR="00103DE8" w:rsidRPr="00352219" w:rsidRDefault="00D75C00" w:rsidP="00CD635E">
            <w:pPr>
              <w:pStyle w:val="TAC"/>
              <w:jc w:val="left"/>
              <w:rPr>
                <w:rStyle w:val="TALCar"/>
                <w:sz w:val="16"/>
                <w:szCs w:val="16"/>
                <w:lang w:val="en-US"/>
              </w:rPr>
            </w:pPr>
            <w:r>
              <w:rPr>
                <w:rStyle w:val="TALCar"/>
                <w:sz w:val="16"/>
                <w:szCs w:val="16"/>
                <w:lang w:val="en-US"/>
              </w:rPr>
              <w:t>Note: may be revised by RAN WG4</w:t>
            </w:r>
          </w:p>
        </w:tc>
      </w:tr>
      <w:tr w:rsidR="007F613D" w:rsidRPr="00491A44" w14:paraId="4C7907FF" w14:textId="77777777" w:rsidTr="00D75C00">
        <w:tc>
          <w:tcPr>
            <w:tcW w:w="1980" w:type="dxa"/>
            <w:shd w:val="clear" w:color="auto" w:fill="FFF2CC" w:themeFill="accent4" w:themeFillTint="33"/>
          </w:tcPr>
          <w:p w14:paraId="4A73770F" w14:textId="5349896A" w:rsidR="007F613D" w:rsidRPr="00146FE2" w:rsidRDefault="007F613D" w:rsidP="007F613D">
            <w:pPr>
              <w:pStyle w:val="TAC"/>
              <w:rPr>
                <w:rStyle w:val="TALCar"/>
                <w:b/>
                <w:bCs/>
                <w:sz w:val="16"/>
                <w:szCs w:val="16"/>
                <w:lang w:val="en-US"/>
              </w:rPr>
            </w:pPr>
            <w:r w:rsidRPr="00146FE2">
              <w:rPr>
                <w:rStyle w:val="TALCar"/>
                <w:b/>
                <w:bCs/>
                <w:sz w:val="16"/>
                <w:szCs w:val="16"/>
                <w:lang w:val="en-US"/>
              </w:rPr>
              <w:t xml:space="preserve">Step </w:t>
            </w:r>
            <w:r w:rsidR="001F7A65">
              <w:rPr>
                <w:rStyle w:val="TALCar"/>
                <w:b/>
                <w:bCs/>
                <w:sz w:val="16"/>
                <w:szCs w:val="16"/>
                <w:lang w:val="en-US"/>
              </w:rPr>
              <w:t>5</w:t>
            </w:r>
            <w:r w:rsidRPr="00146FE2">
              <w:rPr>
                <w:rStyle w:val="TALCar"/>
                <w:b/>
                <w:bCs/>
                <w:sz w:val="16"/>
                <w:szCs w:val="16"/>
                <w:lang w:val="en-US"/>
              </w:rPr>
              <w:t xml:space="preserve">. </w:t>
            </w:r>
            <w:r w:rsidR="000F554B">
              <w:rPr>
                <w:rStyle w:val="TALCar"/>
                <w:b/>
                <w:bCs/>
                <w:sz w:val="16"/>
                <w:szCs w:val="16"/>
                <w:lang w:val="en-US"/>
              </w:rPr>
              <w:t xml:space="preserve">DL PRS </w:t>
            </w:r>
            <w:r w:rsidRPr="00146FE2">
              <w:rPr>
                <w:rStyle w:val="TALCar"/>
                <w:b/>
                <w:bCs/>
                <w:sz w:val="16"/>
                <w:szCs w:val="16"/>
                <w:lang w:val="en-US"/>
              </w:rPr>
              <w:t>Measurement Report</w:t>
            </w:r>
          </w:p>
        </w:tc>
        <w:tc>
          <w:tcPr>
            <w:tcW w:w="1208" w:type="dxa"/>
            <w:shd w:val="clear" w:color="auto" w:fill="FFF2CC" w:themeFill="accent4" w:themeFillTint="33"/>
          </w:tcPr>
          <w:p w14:paraId="6FA97EAD" w14:textId="77777777" w:rsidR="00D75C00" w:rsidRDefault="00D75C00" w:rsidP="00D75C00">
            <w:pPr>
              <w:pStyle w:val="TAC"/>
              <w:rPr>
                <w:rStyle w:val="TALCar"/>
                <w:sz w:val="16"/>
                <w:szCs w:val="16"/>
                <w:lang w:val="en-US"/>
              </w:rPr>
            </w:pPr>
            <w:r>
              <w:rPr>
                <w:rStyle w:val="TALCar"/>
                <w:sz w:val="16"/>
                <w:szCs w:val="16"/>
                <w:lang w:val="en-US"/>
              </w:rPr>
              <w:t>39.75 symbols</w:t>
            </w:r>
          </w:p>
          <w:p w14:paraId="4AAB5E8E" w14:textId="546DB7D8" w:rsidR="007F613D" w:rsidRPr="00352219" w:rsidRDefault="00D75C00" w:rsidP="007F613D">
            <w:pPr>
              <w:pStyle w:val="TAC"/>
              <w:rPr>
                <w:rStyle w:val="TALCar"/>
                <w:sz w:val="16"/>
                <w:szCs w:val="16"/>
                <w:lang w:val="en-US"/>
              </w:rPr>
            </w:pPr>
            <w:r>
              <w:rPr>
                <w:rStyle w:val="TALCar"/>
                <w:sz w:val="16"/>
                <w:szCs w:val="16"/>
                <w:lang w:val="en-US"/>
              </w:rPr>
              <w:t xml:space="preserve">1.4196 </w:t>
            </w:r>
            <w:proofErr w:type="spellStart"/>
            <w:r>
              <w:rPr>
                <w:rStyle w:val="TALCar"/>
                <w:sz w:val="16"/>
                <w:szCs w:val="16"/>
                <w:lang w:val="en-US"/>
              </w:rPr>
              <w:t>ms</w:t>
            </w:r>
            <w:proofErr w:type="spellEnd"/>
          </w:p>
        </w:tc>
        <w:tc>
          <w:tcPr>
            <w:tcW w:w="6270" w:type="dxa"/>
            <w:shd w:val="clear" w:color="auto" w:fill="FFF2CC" w:themeFill="accent4" w:themeFillTint="33"/>
          </w:tcPr>
          <w:p w14:paraId="2B573AD7" w14:textId="08DBDCB3" w:rsidR="007F613D" w:rsidRPr="00352219" w:rsidRDefault="00D75C00" w:rsidP="00D75C00">
            <w:pPr>
              <w:pStyle w:val="TAC"/>
              <w:jc w:val="left"/>
              <w:rPr>
                <w:rStyle w:val="TALCar"/>
                <w:sz w:val="16"/>
                <w:szCs w:val="16"/>
                <w:lang w:val="en-US"/>
              </w:rPr>
            </w:pPr>
            <w:r>
              <w:rPr>
                <w:rStyle w:val="TALCar"/>
                <w:sz w:val="16"/>
                <w:szCs w:val="16"/>
                <w:lang w:val="en-US"/>
              </w:rPr>
              <w:t>Value is provided for L1 components only</w:t>
            </w:r>
          </w:p>
        </w:tc>
      </w:tr>
      <w:tr w:rsidR="001F7A65" w:rsidRPr="00491A44" w14:paraId="543DA703" w14:textId="77777777" w:rsidTr="00454D88">
        <w:tc>
          <w:tcPr>
            <w:tcW w:w="1980" w:type="dxa"/>
            <w:shd w:val="clear" w:color="auto" w:fill="D9D9D9" w:themeFill="background1" w:themeFillShade="D9"/>
          </w:tcPr>
          <w:p w14:paraId="59BAC166" w14:textId="4247B891" w:rsidR="001F7A65" w:rsidRDefault="00457E6D" w:rsidP="00D75C00">
            <w:pPr>
              <w:pStyle w:val="TAC"/>
              <w:rPr>
                <w:rStyle w:val="TALCar"/>
                <w:sz w:val="16"/>
                <w:szCs w:val="16"/>
                <w:lang w:val="en-US"/>
              </w:rPr>
            </w:pPr>
            <w:r>
              <w:rPr>
                <w:rStyle w:val="TALCar"/>
                <w:sz w:val="16"/>
                <w:szCs w:val="16"/>
                <w:lang w:val="en-US"/>
              </w:rPr>
              <w:t>5A:</w:t>
            </w:r>
            <w:r w:rsidR="00B43E51">
              <w:rPr>
                <w:rStyle w:val="TALCar"/>
                <w:sz w:val="16"/>
                <w:szCs w:val="16"/>
                <w:lang w:val="en-US"/>
              </w:rPr>
              <w:t xml:space="preserve"> [</w:t>
            </w:r>
            <w:r w:rsidR="00D23DCB">
              <w:rPr>
                <w:rStyle w:val="TALCar"/>
                <w:sz w:val="16"/>
                <w:szCs w:val="16"/>
                <w:lang w:val="en-US"/>
              </w:rPr>
              <w:t xml:space="preserve">L3: </w:t>
            </w:r>
            <w:r w:rsidR="00B43E51">
              <w:rPr>
                <w:rStyle w:val="TALCar"/>
                <w:sz w:val="16"/>
                <w:szCs w:val="16"/>
                <w:lang w:val="en-US"/>
              </w:rPr>
              <w:t>UE RRC + LPP processing delay]</w:t>
            </w:r>
          </w:p>
        </w:tc>
        <w:tc>
          <w:tcPr>
            <w:tcW w:w="1208" w:type="dxa"/>
            <w:shd w:val="clear" w:color="auto" w:fill="D9D9D9" w:themeFill="background1" w:themeFillShade="D9"/>
          </w:tcPr>
          <w:p w14:paraId="775D40B8" w14:textId="18F74E5B" w:rsidR="0015298D" w:rsidRDefault="0015298D" w:rsidP="00D75C00">
            <w:pPr>
              <w:pStyle w:val="TAC"/>
              <w:rPr>
                <w:rStyle w:val="TALCar"/>
                <w:sz w:val="16"/>
                <w:szCs w:val="16"/>
                <w:lang w:val="en-US"/>
              </w:rPr>
            </w:pPr>
            <w:r>
              <w:rPr>
                <w:rStyle w:val="TALCar"/>
                <w:sz w:val="16"/>
                <w:szCs w:val="16"/>
                <w:lang w:val="en-US"/>
              </w:rPr>
              <w:t>[56-</w:t>
            </w:r>
            <w:r w:rsidR="00297218">
              <w:rPr>
                <w:rStyle w:val="TALCar"/>
                <w:sz w:val="16"/>
                <w:szCs w:val="16"/>
                <w:lang w:val="en-US"/>
              </w:rPr>
              <w:t>140</w:t>
            </w:r>
            <w:r w:rsidR="003F28F8">
              <w:rPr>
                <w:rStyle w:val="TALCar"/>
                <w:sz w:val="16"/>
                <w:szCs w:val="16"/>
                <w:lang w:val="en-US"/>
              </w:rPr>
              <w:t xml:space="preserve"> symbols</w:t>
            </w:r>
          </w:p>
          <w:p w14:paraId="6C9A3CF8" w14:textId="7F839E4F" w:rsidR="001F7A65" w:rsidRDefault="0015298D" w:rsidP="00D75C00">
            <w:pPr>
              <w:pStyle w:val="TAC"/>
              <w:rPr>
                <w:rStyle w:val="TALCar"/>
                <w:sz w:val="16"/>
                <w:szCs w:val="16"/>
                <w:lang w:val="en-US"/>
              </w:rPr>
            </w:pPr>
            <w:r>
              <w:rPr>
                <w:rStyle w:val="TALCar"/>
                <w:sz w:val="16"/>
                <w:szCs w:val="16"/>
                <w:lang w:val="en-US"/>
              </w:rPr>
              <w:t>2-5ms]</w:t>
            </w:r>
          </w:p>
        </w:tc>
        <w:tc>
          <w:tcPr>
            <w:tcW w:w="6270" w:type="dxa"/>
            <w:shd w:val="clear" w:color="auto" w:fill="D9D9D9" w:themeFill="background1" w:themeFillShade="D9"/>
          </w:tcPr>
          <w:p w14:paraId="5960F30C" w14:textId="301367B8" w:rsidR="001F7A65" w:rsidRDefault="003F28F8" w:rsidP="00D75C00">
            <w:pPr>
              <w:pStyle w:val="TAC"/>
              <w:jc w:val="left"/>
              <w:rPr>
                <w:rStyle w:val="TALCar"/>
                <w:sz w:val="16"/>
                <w:szCs w:val="16"/>
                <w:lang w:val="en-US"/>
              </w:rPr>
            </w:pPr>
            <w:r>
              <w:rPr>
                <w:rStyle w:val="TALCar"/>
                <w:sz w:val="16"/>
                <w:szCs w:val="16"/>
                <w:lang w:val="en-US"/>
              </w:rPr>
              <w:t>[</w:t>
            </w:r>
            <w:r w:rsidR="0038215F">
              <w:rPr>
                <w:rStyle w:val="TALCar"/>
                <w:sz w:val="16"/>
                <w:szCs w:val="16"/>
                <w:lang w:val="en-US"/>
              </w:rPr>
              <w:t xml:space="preserve">Not defined </w:t>
            </w:r>
          </w:p>
          <w:p w14:paraId="2349356A" w14:textId="542F4947" w:rsidR="003F28F8" w:rsidRDefault="0038215F" w:rsidP="00D75C00">
            <w:pPr>
              <w:pStyle w:val="TAC"/>
              <w:jc w:val="left"/>
              <w:rPr>
                <w:rStyle w:val="TALCar"/>
                <w:sz w:val="16"/>
                <w:szCs w:val="16"/>
                <w:lang w:val="en-US"/>
              </w:rPr>
            </w:pPr>
            <w:r>
              <w:rPr>
                <w:rStyle w:val="TALCar"/>
                <w:sz w:val="16"/>
                <w:szCs w:val="16"/>
                <w:lang w:val="en-US"/>
              </w:rPr>
              <w:t xml:space="preserve">2-5 </w:t>
            </w:r>
            <w:proofErr w:type="spellStart"/>
            <w:r w:rsidR="00A70859">
              <w:rPr>
                <w:rStyle w:val="TALCar"/>
                <w:sz w:val="16"/>
                <w:szCs w:val="16"/>
                <w:lang w:val="en-US"/>
              </w:rPr>
              <w:t>ms</w:t>
            </w:r>
            <w:proofErr w:type="spellEnd"/>
            <w:r w:rsidR="00A70859">
              <w:rPr>
                <w:rStyle w:val="TALCar"/>
                <w:sz w:val="16"/>
                <w:szCs w:val="16"/>
                <w:lang w:val="en-US"/>
              </w:rPr>
              <w:t xml:space="preserve"> </w:t>
            </w:r>
            <w:r>
              <w:rPr>
                <w:rStyle w:val="TALCar"/>
                <w:sz w:val="16"/>
                <w:szCs w:val="16"/>
                <w:lang w:val="en-US"/>
              </w:rPr>
              <w:t>U</w:t>
            </w:r>
            <w:r w:rsidR="00A70859">
              <w:rPr>
                <w:rStyle w:val="TALCar"/>
                <w:sz w:val="16"/>
                <w:szCs w:val="16"/>
                <w:lang w:val="en-US"/>
              </w:rPr>
              <w:t>E</w:t>
            </w:r>
            <w:r>
              <w:rPr>
                <w:rStyle w:val="TALCar"/>
                <w:sz w:val="16"/>
                <w:szCs w:val="16"/>
                <w:lang w:val="en-US"/>
              </w:rPr>
              <w:t xml:space="preserve"> RRC </w:t>
            </w:r>
            <w:r w:rsidR="00A70859">
              <w:rPr>
                <w:rStyle w:val="TALCar"/>
                <w:sz w:val="16"/>
                <w:szCs w:val="16"/>
                <w:lang w:val="en-US"/>
              </w:rPr>
              <w:t xml:space="preserve">processing time </w:t>
            </w:r>
            <w:r w:rsidR="003F28F8">
              <w:rPr>
                <w:rStyle w:val="TALCar"/>
                <w:sz w:val="16"/>
                <w:szCs w:val="16"/>
                <w:lang w:val="en-US"/>
              </w:rPr>
              <w:t>and 5ms UE LPP processing time are assumed</w:t>
            </w:r>
          </w:p>
          <w:p w14:paraId="7421EAE7" w14:textId="5F8FF79B" w:rsidR="0038215F" w:rsidRDefault="003F28F8" w:rsidP="003F28F8">
            <w:pPr>
              <w:pStyle w:val="TAC"/>
              <w:jc w:val="left"/>
              <w:rPr>
                <w:rStyle w:val="TALCar"/>
                <w:sz w:val="16"/>
                <w:szCs w:val="16"/>
                <w:lang w:val="en-US"/>
              </w:rPr>
            </w:pPr>
            <w:r>
              <w:rPr>
                <w:rStyle w:val="TALCar"/>
                <w:sz w:val="16"/>
                <w:szCs w:val="16"/>
                <w:lang w:val="en-US"/>
              </w:rPr>
              <w:t>TBD by RAN WG2]</w:t>
            </w:r>
          </w:p>
        </w:tc>
      </w:tr>
      <w:tr w:rsidR="007F613D" w:rsidRPr="00491A44" w14:paraId="5565FC08" w14:textId="77777777" w:rsidTr="00D75C00">
        <w:tc>
          <w:tcPr>
            <w:tcW w:w="1980" w:type="dxa"/>
            <w:shd w:val="clear" w:color="auto" w:fill="auto"/>
          </w:tcPr>
          <w:p w14:paraId="5D63B170" w14:textId="62826B32" w:rsidR="007F613D" w:rsidRDefault="00454D88" w:rsidP="007F613D">
            <w:pPr>
              <w:pStyle w:val="TAC"/>
              <w:rPr>
                <w:rStyle w:val="TALCar"/>
                <w:sz w:val="16"/>
                <w:szCs w:val="16"/>
                <w:lang w:val="en-US"/>
              </w:rPr>
            </w:pPr>
            <w:r>
              <w:rPr>
                <w:rStyle w:val="TALCar"/>
                <w:sz w:val="16"/>
                <w:szCs w:val="16"/>
                <w:lang w:val="en-US"/>
              </w:rPr>
              <w:t>5B</w:t>
            </w:r>
            <w:r w:rsidR="007F613D" w:rsidRPr="002A442F">
              <w:rPr>
                <w:rStyle w:val="TALCar"/>
                <w:sz w:val="16"/>
                <w:szCs w:val="16"/>
                <w:lang w:val="en-US"/>
              </w:rPr>
              <w:t>: SR preparation time</w:t>
            </w:r>
          </w:p>
        </w:tc>
        <w:tc>
          <w:tcPr>
            <w:tcW w:w="1208" w:type="dxa"/>
            <w:shd w:val="clear" w:color="auto" w:fill="auto"/>
          </w:tcPr>
          <w:p w14:paraId="549AFB11" w14:textId="46A9EEF6" w:rsidR="007F613D" w:rsidRPr="00352219" w:rsidRDefault="007F613D" w:rsidP="007F613D">
            <w:pPr>
              <w:pStyle w:val="TAC"/>
              <w:rPr>
                <w:rStyle w:val="TALCar"/>
                <w:sz w:val="16"/>
                <w:szCs w:val="16"/>
                <w:lang w:val="en-US"/>
              </w:rPr>
            </w:pPr>
            <w:r>
              <w:rPr>
                <w:rStyle w:val="TALCar"/>
                <w:sz w:val="16"/>
                <w:szCs w:val="16"/>
                <w:lang w:val="en-US"/>
              </w:rPr>
              <w:t xml:space="preserve">0 symbols 0 </w:t>
            </w:r>
            <w:proofErr w:type="spellStart"/>
            <w:r>
              <w:rPr>
                <w:rStyle w:val="TALCar"/>
                <w:sz w:val="16"/>
                <w:szCs w:val="16"/>
                <w:lang w:val="en-US"/>
              </w:rPr>
              <w:t>ms</w:t>
            </w:r>
            <w:proofErr w:type="spellEnd"/>
          </w:p>
        </w:tc>
        <w:tc>
          <w:tcPr>
            <w:tcW w:w="6270" w:type="dxa"/>
            <w:shd w:val="clear" w:color="auto" w:fill="auto"/>
          </w:tcPr>
          <w:p w14:paraId="589E8BCC" w14:textId="6AEB5BF8" w:rsidR="007F613D" w:rsidRPr="00352219" w:rsidRDefault="007F613D" w:rsidP="00AF2C58">
            <w:pPr>
              <w:pStyle w:val="TAC"/>
              <w:jc w:val="left"/>
              <w:rPr>
                <w:rStyle w:val="TALCar"/>
                <w:sz w:val="16"/>
                <w:szCs w:val="16"/>
                <w:lang w:val="en-US"/>
              </w:rPr>
            </w:pPr>
            <w:r>
              <w:rPr>
                <w:rStyle w:val="TALCar"/>
                <w:sz w:val="16"/>
                <w:szCs w:val="16"/>
                <w:lang w:val="en-US"/>
              </w:rPr>
              <w:t xml:space="preserve">Same as for </w:t>
            </w:r>
            <w:r w:rsidR="00454D88">
              <w:rPr>
                <w:rStyle w:val="TALCar"/>
                <w:sz w:val="16"/>
                <w:szCs w:val="16"/>
                <w:lang w:val="en-US"/>
              </w:rPr>
              <w:t>2B</w:t>
            </w:r>
          </w:p>
        </w:tc>
      </w:tr>
      <w:tr w:rsidR="007F613D" w:rsidRPr="00491A44" w14:paraId="2192656F" w14:textId="77777777" w:rsidTr="00D75C00">
        <w:tc>
          <w:tcPr>
            <w:tcW w:w="1980" w:type="dxa"/>
            <w:shd w:val="clear" w:color="auto" w:fill="auto"/>
          </w:tcPr>
          <w:p w14:paraId="74770ED9" w14:textId="6E479A21" w:rsidR="007F613D" w:rsidRDefault="00454D88" w:rsidP="007F613D">
            <w:pPr>
              <w:pStyle w:val="TAC"/>
              <w:rPr>
                <w:rStyle w:val="TALCar"/>
                <w:sz w:val="16"/>
                <w:szCs w:val="16"/>
                <w:lang w:val="en-US"/>
              </w:rPr>
            </w:pPr>
            <w:r>
              <w:rPr>
                <w:rStyle w:val="TALCar"/>
                <w:sz w:val="16"/>
                <w:szCs w:val="16"/>
                <w:lang w:val="en-US"/>
              </w:rPr>
              <w:t>5C</w:t>
            </w:r>
            <w:r w:rsidR="007F613D" w:rsidRPr="002A442F">
              <w:rPr>
                <w:rStyle w:val="TALCar"/>
                <w:sz w:val="16"/>
                <w:szCs w:val="16"/>
                <w:lang w:val="en-US"/>
              </w:rPr>
              <w:t>: SR alignment time</w:t>
            </w:r>
          </w:p>
        </w:tc>
        <w:tc>
          <w:tcPr>
            <w:tcW w:w="1208" w:type="dxa"/>
            <w:shd w:val="clear" w:color="auto" w:fill="auto"/>
          </w:tcPr>
          <w:p w14:paraId="6B970101" w14:textId="77777777" w:rsidR="007F613D" w:rsidRDefault="007F613D" w:rsidP="007F613D">
            <w:pPr>
              <w:pStyle w:val="TAC"/>
              <w:rPr>
                <w:rStyle w:val="TALCar"/>
                <w:sz w:val="16"/>
                <w:szCs w:val="16"/>
                <w:lang w:val="en-US"/>
              </w:rPr>
            </w:pPr>
            <w:r>
              <w:rPr>
                <w:rStyle w:val="TALCar"/>
                <w:sz w:val="16"/>
                <w:szCs w:val="16"/>
                <w:lang w:val="en-US"/>
              </w:rPr>
              <w:t>2 symbols</w:t>
            </w:r>
          </w:p>
          <w:p w14:paraId="16819472" w14:textId="1B0E654C" w:rsidR="007F613D" w:rsidRPr="00352219" w:rsidRDefault="007F613D" w:rsidP="007F613D">
            <w:pPr>
              <w:pStyle w:val="TAC"/>
              <w:rPr>
                <w:rStyle w:val="TALCar"/>
                <w:sz w:val="16"/>
                <w:szCs w:val="16"/>
                <w:lang w:val="en-US"/>
              </w:rPr>
            </w:pPr>
            <w:r w:rsidRPr="001B3605">
              <w:rPr>
                <w:rStyle w:val="TALCar"/>
                <w:sz w:val="16"/>
                <w:szCs w:val="16"/>
                <w:lang w:val="en-US"/>
              </w:rPr>
              <w:t>0.0714</w:t>
            </w:r>
            <w:r>
              <w:rPr>
                <w:rStyle w:val="TALCar"/>
                <w:sz w:val="16"/>
                <w:szCs w:val="16"/>
                <w:lang w:val="en-US"/>
              </w:rPr>
              <w:t xml:space="preserve"> </w:t>
            </w:r>
            <w:proofErr w:type="spellStart"/>
            <w:r>
              <w:rPr>
                <w:rStyle w:val="TALCar"/>
                <w:sz w:val="16"/>
                <w:szCs w:val="16"/>
                <w:lang w:val="en-US"/>
              </w:rPr>
              <w:t>ms</w:t>
            </w:r>
            <w:proofErr w:type="spellEnd"/>
          </w:p>
        </w:tc>
        <w:tc>
          <w:tcPr>
            <w:tcW w:w="6270" w:type="dxa"/>
            <w:shd w:val="clear" w:color="auto" w:fill="auto"/>
          </w:tcPr>
          <w:p w14:paraId="04288567" w14:textId="0639A4F2" w:rsidR="007F613D" w:rsidRPr="00352219" w:rsidRDefault="007F613D" w:rsidP="00AF2C58">
            <w:pPr>
              <w:pStyle w:val="TAC"/>
              <w:jc w:val="left"/>
              <w:rPr>
                <w:rStyle w:val="TALCar"/>
                <w:sz w:val="16"/>
                <w:szCs w:val="16"/>
                <w:lang w:val="en-US"/>
              </w:rPr>
            </w:pPr>
            <w:r>
              <w:rPr>
                <w:rStyle w:val="TALCar"/>
                <w:sz w:val="16"/>
                <w:szCs w:val="16"/>
                <w:lang w:val="en-US"/>
              </w:rPr>
              <w:t xml:space="preserve">Same as for </w:t>
            </w:r>
            <w:r w:rsidR="00454D88">
              <w:rPr>
                <w:rStyle w:val="TALCar"/>
                <w:sz w:val="16"/>
                <w:szCs w:val="16"/>
                <w:lang w:val="en-US"/>
              </w:rPr>
              <w:t>2C</w:t>
            </w:r>
          </w:p>
        </w:tc>
      </w:tr>
      <w:tr w:rsidR="007F613D" w:rsidRPr="00491A44" w14:paraId="72CAB6B0" w14:textId="77777777" w:rsidTr="00D75C00">
        <w:tc>
          <w:tcPr>
            <w:tcW w:w="1980" w:type="dxa"/>
            <w:shd w:val="clear" w:color="auto" w:fill="auto"/>
          </w:tcPr>
          <w:p w14:paraId="33D933B3" w14:textId="70C89C11" w:rsidR="007F613D" w:rsidRDefault="00454D88" w:rsidP="007F613D">
            <w:pPr>
              <w:pStyle w:val="TAC"/>
              <w:rPr>
                <w:rStyle w:val="TALCar"/>
                <w:sz w:val="16"/>
                <w:szCs w:val="16"/>
                <w:lang w:val="en-US"/>
              </w:rPr>
            </w:pPr>
            <w:r>
              <w:rPr>
                <w:rStyle w:val="TALCar"/>
                <w:sz w:val="16"/>
                <w:szCs w:val="16"/>
                <w:lang w:val="en-US"/>
              </w:rPr>
              <w:t>5D</w:t>
            </w:r>
            <w:r w:rsidR="007F613D" w:rsidRPr="002A442F">
              <w:rPr>
                <w:rStyle w:val="TALCar"/>
                <w:sz w:val="16"/>
                <w:szCs w:val="16"/>
                <w:lang w:val="en-US"/>
              </w:rPr>
              <w:t>: SR transmission time</w:t>
            </w:r>
          </w:p>
        </w:tc>
        <w:tc>
          <w:tcPr>
            <w:tcW w:w="1208" w:type="dxa"/>
            <w:shd w:val="clear" w:color="auto" w:fill="auto"/>
          </w:tcPr>
          <w:p w14:paraId="2EA1288E" w14:textId="00413BD2" w:rsidR="007F613D" w:rsidRPr="00352219" w:rsidRDefault="007F613D" w:rsidP="007F613D">
            <w:pPr>
              <w:pStyle w:val="TAC"/>
              <w:rPr>
                <w:rStyle w:val="TALCar"/>
                <w:sz w:val="16"/>
                <w:szCs w:val="16"/>
                <w:lang w:val="en-US"/>
              </w:rPr>
            </w:pPr>
            <w:r>
              <w:rPr>
                <w:rStyle w:val="TALCar"/>
                <w:sz w:val="16"/>
                <w:szCs w:val="16"/>
                <w:lang w:val="en-US"/>
              </w:rPr>
              <w:t xml:space="preserve">1 symbol 0.0357 </w:t>
            </w:r>
            <w:proofErr w:type="spellStart"/>
            <w:r>
              <w:rPr>
                <w:rStyle w:val="TALCar"/>
                <w:sz w:val="16"/>
                <w:szCs w:val="16"/>
                <w:lang w:val="en-US"/>
              </w:rPr>
              <w:t>ms</w:t>
            </w:r>
            <w:proofErr w:type="spellEnd"/>
          </w:p>
        </w:tc>
        <w:tc>
          <w:tcPr>
            <w:tcW w:w="6270" w:type="dxa"/>
            <w:shd w:val="clear" w:color="auto" w:fill="auto"/>
          </w:tcPr>
          <w:p w14:paraId="779D90D8" w14:textId="100A544D" w:rsidR="007F613D" w:rsidRPr="00352219" w:rsidRDefault="007F613D" w:rsidP="00AF2C58">
            <w:pPr>
              <w:pStyle w:val="TAC"/>
              <w:jc w:val="left"/>
              <w:rPr>
                <w:rStyle w:val="TALCar"/>
                <w:sz w:val="16"/>
                <w:szCs w:val="16"/>
                <w:lang w:val="en-US"/>
              </w:rPr>
            </w:pPr>
            <w:r>
              <w:rPr>
                <w:rStyle w:val="TALCar"/>
                <w:sz w:val="16"/>
                <w:szCs w:val="16"/>
                <w:lang w:val="en-US"/>
              </w:rPr>
              <w:t xml:space="preserve">Same as for </w:t>
            </w:r>
            <w:r w:rsidR="00454D88">
              <w:rPr>
                <w:rStyle w:val="TALCar"/>
                <w:sz w:val="16"/>
                <w:szCs w:val="16"/>
                <w:lang w:val="en-US"/>
              </w:rPr>
              <w:t>2D</w:t>
            </w:r>
          </w:p>
        </w:tc>
      </w:tr>
      <w:tr w:rsidR="007F613D" w:rsidRPr="00491A44" w14:paraId="69AD2BE5" w14:textId="77777777" w:rsidTr="00D75C00">
        <w:tc>
          <w:tcPr>
            <w:tcW w:w="1980" w:type="dxa"/>
            <w:shd w:val="clear" w:color="auto" w:fill="auto"/>
          </w:tcPr>
          <w:p w14:paraId="65CF6077" w14:textId="487772BF" w:rsidR="007F613D" w:rsidRDefault="00454D88" w:rsidP="007F613D">
            <w:pPr>
              <w:pStyle w:val="TAC"/>
              <w:rPr>
                <w:rStyle w:val="TALCar"/>
                <w:sz w:val="16"/>
                <w:szCs w:val="16"/>
                <w:lang w:val="en-US"/>
              </w:rPr>
            </w:pPr>
            <w:r>
              <w:rPr>
                <w:rStyle w:val="TALCar"/>
                <w:sz w:val="16"/>
                <w:szCs w:val="16"/>
                <w:lang w:val="en-US"/>
              </w:rPr>
              <w:t>5E</w:t>
            </w:r>
            <w:r w:rsidR="007F613D" w:rsidRPr="002A442F">
              <w:rPr>
                <w:rStyle w:val="TALCar"/>
                <w:sz w:val="16"/>
                <w:szCs w:val="16"/>
                <w:lang w:val="en-US"/>
              </w:rPr>
              <w:t>: SR processing time</w:t>
            </w:r>
          </w:p>
        </w:tc>
        <w:tc>
          <w:tcPr>
            <w:tcW w:w="1208" w:type="dxa"/>
            <w:shd w:val="clear" w:color="auto" w:fill="auto"/>
          </w:tcPr>
          <w:p w14:paraId="426EAAC4" w14:textId="77777777" w:rsidR="007F613D" w:rsidRDefault="007F613D" w:rsidP="007F613D">
            <w:pPr>
              <w:pStyle w:val="TAC"/>
              <w:rPr>
                <w:rStyle w:val="TALCar"/>
                <w:sz w:val="16"/>
                <w:szCs w:val="16"/>
                <w:lang w:val="en-US"/>
              </w:rPr>
            </w:pPr>
            <w:r>
              <w:rPr>
                <w:rStyle w:val="TALCar"/>
                <w:sz w:val="16"/>
                <w:szCs w:val="16"/>
                <w:lang w:val="en-US"/>
              </w:rPr>
              <w:t>4.5 symbols</w:t>
            </w:r>
          </w:p>
          <w:p w14:paraId="5FB4B009" w14:textId="2A99ED68" w:rsidR="007F613D" w:rsidRPr="00352219" w:rsidRDefault="007F613D" w:rsidP="007F613D">
            <w:pPr>
              <w:pStyle w:val="TAC"/>
              <w:rPr>
                <w:rStyle w:val="TALCar"/>
                <w:sz w:val="16"/>
                <w:szCs w:val="16"/>
                <w:lang w:val="en-US"/>
              </w:rPr>
            </w:pPr>
            <w:r w:rsidRPr="00265634">
              <w:rPr>
                <w:rStyle w:val="TALCar"/>
                <w:sz w:val="16"/>
                <w:szCs w:val="16"/>
                <w:lang w:val="en-US"/>
              </w:rPr>
              <w:t>0.1607</w:t>
            </w:r>
            <w:r>
              <w:rPr>
                <w:rStyle w:val="TALCar"/>
                <w:sz w:val="16"/>
                <w:szCs w:val="16"/>
                <w:lang w:val="en-US"/>
              </w:rPr>
              <w:t xml:space="preserve"> </w:t>
            </w:r>
            <w:proofErr w:type="spellStart"/>
            <w:r>
              <w:rPr>
                <w:rStyle w:val="TALCar"/>
                <w:sz w:val="16"/>
                <w:szCs w:val="16"/>
                <w:lang w:val="en-US"/>
              </w:rPr>
              <w:t>ms</w:t>
            </w:r>
            <w:proofErr w:type="spellEnd"/>
          </w:p>
        </w:tc>
        <w:tc>
          <w:tcPr>
            <w:tcW w:w="6270" w:type="dxa"/>
            <w:shd w:val="clear" w:color="auto" w:fill="auto"/>
          </w:tcPr>
          <w:p w14:paraId="31D23E4F" w14:textId="72D1CB26" w:rsidR="007F613D" w:rsidRPr="00352219" w:rsidRDefault="007F613D" w:rsidP="00AF2C58">
            <w:pPr>
              <w:pStyle w:val="TAC"/>
              <w:jc w:val="left"/>
              <w:rPr>
                <w:rStyle w:val="TALCar"/>
                <w:sz w:val="16"/>
                <w:szCs w:val="16"/>
                <w:lang w:val="en-US"/>
              </w:rPr>
            </w:pPr>
            <w:r>
              <w:rPr>
                <w:rStyle w:val="TALCar"/>
                <w:sz w:val="16"/>
                <w:szCs w:val="16"/>
                <w:lang w:val="en-US"/>
              </w:rPr>
              <w:t xml:space="preserve">Same as for </w:t>
            </w:r>
            <w:r w:rsidR="00454D88">
              <w:rPr>
                <w:rStyle w:val="TALCar"/>
                <w:sz w:val="16"/>
                <w:szCs w:val="16"/>
                <w:lang w:val="en-US"/>
              </w:rPr>
              <w:t>2E</w:t>
            </w:r>
          </w:p>
        </w:tc>
      </w:tr>
      <w:tr w:rsidR="007F613D" w:rsidRPr="00491A44" w14:paraId="18EDF2C9" w14:textId="77777777" w:rsidTr="00D75C00">
        <w:tc>
          <w:tcPr>
            <w:tcW w:w="1980" w:type="dxa"/>
            <w:shd w:val="clear" w:color="auto" w:fill="auto"/>
          </w:tcPr>
          <w:p w14:paraId="14B6D004" w14:textId="42292F99" w:rsidR="007F613D" w:rsidRDefault="00454D88" w:rsidP="007F613D">
            <w:pPr>
              <w:pStyle w:val="TAC"/>
              <w:rPr>
                <w:rStyle w:val="TALCar"/>
                <w:sz w:val="16"/>
                <w:szCs w:val="16"/>
                <w:lang w:val="en-US"/>
              </w:rPr>
            </w:pPr>
            <w:r>
              <w:rPr>
                <w:rStyle w:val="TALCar"/>
                <w:sz w:val="16"/>
                <w:szCs w:val="16"/>
                <w:lang w:val="en-US"/>
              </w:rPr>
              <w:t>5F</w:t>
            </w:r>
            <w:r w:rsidR="007F613D" w:rsidRPr="002A442F">
              <w:rPr>
                <w:rStyle w:val="TALCar"/>
                <w:sz w:val="16"/>
                <w:szCs w:val="16"/>
                <w:lang w:val="en-US"/>
              </w:rPr>
              <w:t>: PDCCH preparation time</w:t>
            </w:r>
          </w:p>
        </w:tc>
        <w:tc>
          <w:tcPr>
            <w:tcW w:w="1208" w:type="dxa"/>
            <w:shd w:val="clear" w:color="auto" w:fill="auto"/>
          </w:tcPr>
          <w:p w14:paraId="6E357E34" w14:textId="77777777" w:rsidR="007F613D" w:rsidRDefault="007F613D" w:rsidP="007F613D">
            <w:pPr>
              <w:pStyle w:val="TAC"/>
              <w:rPr>
                <w:rStyle w:val="TALCar"/>
                <w:sz w:val="16"/>
                <w:szCs w:val="16"/>
                <w:lang w:val="en-US"/>
              </w:rPr>
            </w:pPr>
            <w:r>
              <w:rPr>
                <w:rStyle w:val="TALCar"/>
                <w:sz w:val="16"/>
                <w:szCs w:val="16"/>
                <w:lang w:val="en-US"/>
              </w:rPr>
              <w:t>2.25 symbols</w:t>
            </w:r>
          </w:p>
          <w:p w14:paraId="4456D55C" w14:textId="61A0A2B5" w:rsidR="007F613D" w:rsidRPr="00352219" w:rsidRDefault="007F613D" w:rsidP="007F613D">
            <w:pPr>
              <w:pStyle w:val="TAC"/>
              <w:rPr>
                <w:rStyle w:val="TALCar"/>
                <w:sz w:val="16"/>
                <w:szCs w:val="16"/>
                <w:lang w:val="en-US"/>
              </w:rPr>
            </w:pPr>
            <w:r w:rsidRPr="00DC2920">
              <w:rPr>
                <w:rStyle w:val="TALCar"/>
                <w:sz w:val="16"/>
                <w:szCs w:val="16"/>
                <w:lang w:val="en-US"/>
              </w:rPr>
              <w:t>0.0804</w:t>
            </w:r>
            <w:r>
              <w:rPr>
                <w:rStyle w:val="TALCar"/>
                <w:sz w:val="16"/>
                <w:szCs w:val="16"/>
                <w:lang w:val="en-US"/>
              </w:rPr>
              <w:t xml:space="preserve"> </w:t>
            </w:r>
            <w:proofErr w:type="spellStart"/>
            <w:r>
              <w:rPr>
                <w:rStyle w:val="TALCar"/>
                <w:sz w:val="16"/>
                <w:szCs w:val="16"/>
                <w:lang w:val="en-US"/>
              </w:rPr>
              <w:t>ms</w:t>
            </w:r>
            <w:proofErr w:type="spellEnd"/>
          </w:p>
        </w:tc>
        <w:tc>
          <w:tcPr>
            <w:tcW w:w="6270" w:type="dxa"/>
            <w:shd w:val="clear" w:color="auto" w:fill="auto"/>
          </w:tcPr>
          <w:p w14:paraId="52441532" w14:textId="35CFABFE" w:rsidR="007F613D" w:rsidRPr="00352219" w:rsidRDefault="007F613D" w:rsidP="00AF2C58">
            <w:pPr>
              <w:pStyle w:val="TAC"/>
              <w:jc w:val="left"/>
              <w:rPr>
                <w:rStyle w:val="TALCar"/>
                <w:sz w:val="16"/>
                <w:szCs w:val="16"/>
                <w:lang w:val="en-US"/>
              </w:rPr>
            </w:pPr>
            <w:r>
              <w:rPr>
                <w:rStyle w:val="TALCar"/>
                <w:sz w:val="16"/>
                <w:szCs w:val="16"/>
                <w:lang w:val="en-US"/>
              </w:rPr>
              <w:t xml:space="preserve">Same as for </w:t>
            </w:r>
            <w:r w:rsidR="00454D88">
              <w:rPr>
                <w:rStyle w:val="TALCar"/>
                <w:sz w:val="16"/>
                <w:szCs w:val="16"/>
                <w:lang w:val="en-US"/>
              </w:rPr>
              <w:t>2F</w:t>
            </w:r>
          </w:p>
        </w:tc>
      </w:tr>
      <w:tr w:rsidR="007F613D" w:rsidRPr="00491A44" w14:paraId="4C4BEBA1" w14:textId="77777777" w:rsidTr="00D75C00">
        <w:tc>
          <w:tcPr>
            <w:tcW w:w="1980" w:type="dxa"/>
            <w:shd w:val="clear" w:color="auto" w:fill="auto"/>
          </w:tcPr>
          <w:p w14:paraId="7B87D7C4" w14:textId="32810977" w:rsidR="007F613D" w:rsidRDefault="00454D88" w:rsidP="007F613D">
            <w:pPr>
              <w:pStyle w:val="TAC"/>
              <w:rPr>
                <w:rStyle w:val="TALCar"/>
                <w:sz w:val="16"/>
                <w:szCs w:val="16"/>
                <w:lang w:val="en-US"/>
              </w:rPr>
            </w:pPr>
            <w:r>
              <w:rPr>
                <w:rStyle w:val="TALCar"/>
                <w:sz w:val="16"/>
                <w:szCs w:val="16"/>
                <w:lang w:val="en-US"/>
              </w:rPr>
              <w:t>5G</w:t>
            </w:r>
            <w:r w:rsidR="007F613D" w:rsidRPr="002A442F">
              <w:rPr>
                <w:rStyle w:val="TALCar"/>
                <w:sz w:val="16"/>
                <w:szCs w:val="16"/>
                <w:lang w:val="en-US"/>
              </w:rPr>
              <w:t>: PDCCH alignment time</w:t>
            </w:r>
          </w:p>
        </w:tc>
        <w:tc>
          <w:tcPr>
            <w:tcW w:w="1208" w:type="dxa"/>
            <w:shd w:val="clear" w:color="auto" w:fill="auto"/>
          </w:tcPr>
          <w:p w14:paraId="0D1FB5FD" w14:textId="77777777" w:rsidR="007F613D" w:rsidRDefault="007F613D" w:rsidP="007F613D">
            <w:pPr>
              <w:pStyle w:val="TAC"/>
              <w:rPr>
                <w:rStyle w:val="TALCar"/>
                <w:sz w:val="16"/>
                <w:szCs w:val="16"/>
                <w:lang w:val="en-US"/>
              </w:rPr>
            </w:pPr>
            <w:r>
              <w:rPr>
                <w:rStyle w:val="TALCar"/>
                <w:sz w:val="16"/>
                <w:szCs w:val="16"/>
                <w:lang w:val="en-US"/>
              </w:rPr>
              <w:t>2 symbols</w:t>
            </w:r>
          </w:p>
          <w:p w14:paraId="256D76BC" w14:textId="14957265" w:rsidR="007F613D" w:rsidRPr="00352219" w:rsidRDefault="007F613D" w:rsidP="007F613D">
            <w:pPr>
              <w:pStyle w:val="TAC"/>
              <w:rPr>
                <w:rStyle w:val="TALCar"/>
                <w:sz w:val="16"/>
                <w:szCs w:val="16"/>
                <w:lang w:val="en-US"/>
              </w:rPr>
            </w:pPr>
            <w:r w:rsidRPr="001B3605">
              <w:rPr>
                <w:rStyle w:val="TALCar"/>
                <w:sz w:val="16"/>
                <w:szCs w:val="16"/>
                <w:lang w:val="en-US"/>
              </w:rPr>
              <w:t>0.0714</w:t>
            </w:r>
            <w:r>
              <w:rPr>
                <w:rStyle w:val="TALCar"/>
                <w:sz w:val="16"/>
                <w:szCs w:val="16"/>
                <w:lang w:val="en-US"/>
              </w:rPr>
              <w:t xml:space="preserve"> </w:t>
            </w:r>
            <w:proofErr w:type="spellStart"/>
            <w:r>
              <w:rPr>
                <w:rStyle w:val="TALCar"/>
                <w:sz w:val="16"/>
                <w:szCs w:val="16"/>
                <w:lang w:val="en-US"/>
              </w:rPr>
              <w:t>ms</w:t>
            </w:r>
            <w:proofErr w:type="spellEnd"/>
          </w:p>
        </w:tc>
        <w:tc>
          <w:tcPr>
            <w:tcW w:w="6270" w:type="dxa"/>
            <w:shd w:val="clear" w:color="auto" w:fill="auto"/>
          </w:tcPr>
          <w:p w14:paraId="7370DFF0" w14:textId="2F4E0997" w:rsidR="007F613D" w:rsidRPr="00352219" w:rsidRDefault="007F613D" w:rsidP="00AF2C58">
            <w:pPr>
              <w:pStyle w:val="TAC"/>
              <w:jc w:val="left"/>
              <w:rPr>
                <w:rStyle w:val="TALCar"/>
                <w:sz w:val="16"/>
                <w:szCs w:val="16"/>
                <w:lang w:val="en-US"/>
              </w:rPr>
            </w:pPr>
            <w:r>
              <w:rPr>
                <w:rStyle w:val="TALCar"/>
                <w:sz w:val="16"/>
                <w:szCs w:val="16"/>
                <w:lang w:val="en-US"/>
              </w:rPr>
              <w:t xml:space="preserve">Same as for </w:t>
            </w:r>
            <w:r w:rsidR="00454D88">
              <w:rPr>
                <w:rStyle w:val="TALCar"/>
                <w:sz w:val="16"/>
                <w:szCs w:val="16"/>
                <w:lang w:val="en-US"/>
              </w:rPr>
              <w:t>2G</w:t>
            </w:r>
          </w:p>
        </w:tc>
      </w:tr>
      <w:tr w:rsidR="007F613D" w:rsidRPr="00491A44" w14:paraId="476CDB0D" w14:textId="77777777" w:rsidTr="00D75C00">
        <w:tc>
          <w:tcPr>
            <w:tcW w:w="1980" w:type="dxa"/>
            <w:shd w:val="clear" w:color="auto" w:fill="auto"/>
          </w:tcPr>
          <w:p w14:paraId="179B59A1" w14:textId="25FBBE83" w:rsidR="007F613D" w:rsidRDefault="00454D88" w:rsidP="007F613D">
            <w:pPr>
              <w:pStyle w:val="TAC"/>
              <w:rPr>
                <w:rStyle w:val="TALCar"/>
                <w:sz w:val="16"/>
                <w:szCs w:val="16"/>
                <w:lang w:val="en-US"/>
              </w:rPr>
            </w:pPr>
            <w:r>
              <w:rPr>
                <w:rStyle w:val="TALCar"/>
                <w:sz w:val="16"/>
                <w:szCs w:val="16"/>
                <w:lang w:val="en-US"/>
              </w:rPr>
              <w:t>5H</w:t>
            </w:r>
            <w:r w:rsidR="007F613D" w:rsidRPr="002A442F">
              <w:rPr>
                <w:rStyle w:val="TALCar"/>
                <w:sz w:val="16"/>
                <w:szCs w:val="16"/>
                <w:lang w:val="en-US"/>
              </w:rPr>
              <w:t>: PDCCH transmission time</w:t>
            </w:r>
          </w:p>
        </w:tc>
        <w:tc>
          <w:tcPr>
            <w:tcW w:w="1208" w:type="dxa"/>
            <w:shd w:val="clear" w:color="auto" w:fill="auto"/>
          </w:tcPr>
          <w:p w14:paraId="3DCA3CAC" w14:textId="6A8ED52A" w:rsidR="007F613D" w:rsidRPr="00352219" w:rsidRDefault="007F613D" w:rsidP="007F613D">
            <w:pPr>
              <w:pStyle w:val="TAC"/>
              <w:rPr>
                <w:rStyle w:val="TALCar"/>
                <w:sz w:val="16"/>
                <w:szCs w:val="16"/>
                <w:lang w:val="en-US"/>
              </w:rPr>
            </w:pPr>
            <w:r>
              <w:rPr>
                <w:rStyle w:val="TALCar"/>
                <w:sz w:val="16"/>
                <w:szCs w:val="16"/>
                <w:lang w:val="en-US"/>
              </w:rPr>
              <w:t xml:space="preserve">1 symbol 0.0357 </w:t>
            </w:r>
            <w:proofErr w:type="spellStart"/>
            <w:r>
              <w:rPr>
                <w:rStyle w:val="TALCar"/>
                <w:sz w:val="16"/>
                <w:szCs w:val="16"/>
                <w:lang w:val="en-US"/>
              </w:rPr>
              <w:t>ms</w:t>
            </w:r>
            <w:proofErr w:type="spellEnd"/>
          </w:p>
        </w:tc>
        <w:tc>
          <w:tcPr>
            <w:tcW w:w="6270" w:type="dxa"/>
            <w:shd w:val="clear" w:color="auto" w:fill="auto"/>
          </w:tcPr>
          <w:p w14:paraId="12865B65" w14:textId="3286E78B" w:rsidR="007F613D" w:rsidRPr="00352219" w:rsidRDefault="007F613D" w:rsidP="00AF2C58">
            <w:pPr>
              <w:pStyle w:val="TAC"/>
              <w:jc w:val="left"/>
              <w:rPr>
                <w:rStyle w:val="TALCar"/>
                <w:sz w:val="16"/>
                <w:szCs w:val="16"/>
                <w:lang w:val="en-US"/>
              </w:rPr>
            </w:pPr>
            <w:r>
              <w:rPr>
                <w:rStyle w:val="TALCar"/>
                <w:sz w:val="16"/>
                <w:szCs w:val="16"/>
                <w:lang w:val="en-US"/>
              </w:rPr>
              <w:t xml:space="preserve">Same as for </w:t>
            </w:r>
            <w:r w:rsidR="00454D88">
              <w:rPr>
                <w:rStyle w:val="TALCar"/>
                <w:sz w:val="16"/>
                <w:szCs w:val="16"/>
                <w:lang w:val="en-US"/>
              </w:rPr>
              <w:t>2H</w:t>
            </w:r>
          </w:p>
        </w:tc>
      </w:tr>
      <w:tr w:rsidR="007F613D" w:rsidRPr="00491A44" w14:paraId="047E2111" w14:textId="77777777" w:rsidTr="00D75C00">
        <w:tc>
          <w:tcPr>
            <w:tcW w:w="1980" w:type="dxa"/>
            <w:shd w:val="clear" w:color="auto" w:fill="auto"/>
          </w:tcPr>
          <w:p w14:paraId="361C65C1" w14:textId="37B58F29" w:rsidR="007F613D" w:rsidRDefault="00454D88" w:rsidP="007F613D">
            <w:pPr>
              <w:pStyle w:val="TAC"/>
              <w:rPr>
                <w:rStyle w:val="TALCar"/>
                <w:sz w:val="16"/>
                <w:szCs w:val="16"/>
                <w:lang w:val="en-US"/>
              </w:rPr>
            </w:pPr>
            <w:r>
              <w:rPr>
                <w:rStyle w:val="TALCar"/>
                <w:sz w:val="16"/>
                <w:szCs w:val="16"/>
                <w:lang w:val="en-US"/>
              </w:rPr>
              <w:t>5I</w:t>
            </w:r>
            <w:r w:rsidR="007F613D" w:rsidRPr="002A442F">
              <w:rPr>
                <w:rStyle w:val="TALCar"/>
                <w:sz w:val="16"/>
                <w:szCs w:val="16"/>
                <w:lang w:val="en-US"/>
              </w:rPr>
              <w:t>: PUSCH preparation time</w:t>
            </w:r>
          </w:p>
        </w:tc>
        <w:tc>
          <w:tcPr>
            <w:tcW w:w="1208" w:type="dxa"/>
            <w:shd w:val="clear" w:color="auto" w:fill="auto"/>
          </w:tcPr>
          <w:p w14:paraId="2418306A" w14:textId="77777777" w:rsidR="007F613D" w:rsidRDefault="007F613D" w:rsidP="007F613D">
            <w:pPr>
              <w:pStyle w:val="TAC"/>
              <w:rPr>
                <w:rStyle w:val="TALCar"/>
                <w:sz w:val="16"/>
                <w:szCs w:val="16"/>
                <w:lang w:val="en-US"/>
              </w:rPr>
            </w:pPr>
            <w:r>
              <w:rPr>
                <w:rStyle w:val="TALCar"/>
                <w:sz w:val="16"/>
                <w:szCs w:val="16"/>
                <w:lang w:val="en-US"/>
              </w:rPr>
              <w:t>6.5 symbols</w:t>
            </w:r>
          </w:p>
          <w:p w14:paraId="7A786365" w14:textId="130F2EE0" w:rsidR="007F613D" w:rsidRPr="00352219" w:rsidRDefault="007F613D" w:rsidP="007F613D">
            <w:pPr>
              <w:pStyle w:val="TAC"/>
              <w:rPr>
                <w:rStyle w:val="TALCar"/>
                <w:sz w:val="16"/>
                <w:szCs w:val="16"/>
                <w:lang w:val="en-US"/>
              </w:rPr>
            </w:pPr>
            <w:r w:rsidRPr="00FB692F">
              <w:rPr>
                <w:rStyle w:val="TALCar"/>
                <w:sz w:val="16"/>
                <w:szCs w:val="16"/>
                <w:lang w:val="en-US"/>
              </w:rPr>
              <w:t>0.2321</w:t>
            </w:r>
            <w:r>
              <w:rPr>
                <w:rStyle w:val="TALCar"/>
                <w:sz w:val="16"/>
                <w:szCs w:val="16"/>
                <w:lang w:val="en-US"/>
              </w:rPr>
              <w:t xml:space="preserve"> </w:t>
            </w:r>
            <w:proofErr w:type="spellStart"/>
            <w:r>
              <w:rPr>
                <w:rStyle w:val="TALCar"/>
                <w:sz w:val="16"/>
                <w:szCs w:val="16"/>
                <w:lang w:val="en-US"/>
              </w:rPr>
              <w:t>ms</w:t>
            </w:r>
            <w:proofErr w:type="spellEnd"/>
          </w:p>
        </w:tc>
        <w:tc>
          <w:tcPr>
            <w:tcW w:w="6270" w:type="dxa"/>
            <w:shd w:val="clear" w:color="auto" w:fill="auto"/>
          </w:tcPr>
          <w:p w14:paraId="778A0210" w14:textId="14750059" w:rsidR="007F613D" w:rsidRPr="00352219" w:rsidRDefault="007F613D" w:rsidP="00AF2C58">
            <w:pPr>
              <w:pStyle w:val="TAC"/>
              <w:jc w:val="left"/>
              <w:rPr>
                <w:rStyle w:val="TALCar"/>
                <w:sz w:val="16"/>
                <w:szCs w:val="16"/>
                <w:lang w:val="en-US"/>
              </w:rPr>
            </w:pPr>
            <w:r>
              <w:rPr>
                <w:rStyle w:val="TALCar"/>
                <w:sz w:val="16"/>
                <w:szCs w:val="16"/>
                <w:lang w:val="en-US"/>
              </w:rPr>
              <w:t xml:space="preserve">Same as for </w:t>
            </w:r>
            <w:r w:rsidR="00454D88">
              <w:rPr>
                <w:rStyle w:val="TALCar"/>
                <w:sz w:val="16"/>
                <w:szCs w:val="16"/>
                <w:lang w:val="en-US"/>
              </w:rPr>
              <w:t>2I</w:t>
            </w:r>
          </w:p>
        </w:tc>
      </w:tr>
      <w:tr w:rsidR="007F613D" w:rsidRPr="00491A44" w14:paraId="48C6D68B" w14:textId="77777777" w:rsidTr="00D75C00">
        <w:tc>
          <w:tcPr>
            <w:tcW w:w="1980" w:type="dxa"/>
            <w:shd w:val="clear" w:color="auto" w:fill="auto"/>
          </w:tcPr>
          <w:p w14:paraId="39C1C089" w14:textId="3A70BBA7" w:rsidR="007F613D" w:rsidRDefault="00454D88" w:rsidP="007F613D">
            <w:pPr>
              <w:pStyle w:val="TAC"/>
              <w:rPr>
                <w:rStyle w:val="TALCar"/>
                <w:sz w:val="16"/>
                <w:szCs w:val="16"/>
                <w:lang w:val="en-US"/>
              </w:rPr>
            </w:pPr>
            <w:r>
              <w:rPr>
                <w:rStyle w:val="TALCar"/>
                <w:sz w:val="16"/>
                <w:szCs w:val="16"/>
                <w:lang w:val="en-US"/>
              </w:rPr>
              <w:t>5J</w:t>
            </w:r>
            <w:r w:rsidR="007F613D" w:rsidRPr="002A442F">
              <w:rPr>
                <w:rStyle w:val="TALCar"/>
                <w:sz w:val="16"/>
                <w:szCs w:val="16"/>
                <w:lang w:val="en-US"/>
              </w:rPr>
              <w:t>: PUSCH alignment time</w:t>
            </w:r>
          </w:p>
        </w:tc>
        <w:tc>
          <w:tcPr>
            <w:tcW w:w="1208" w:type="dxa"/>
            <w:shd w:val="clear" w:color="auto" w:fill="auto"/>
          </w:tcPr>
          <w:p w14:paraId="36E0D20B" w14:textId="74980A28" w:rsidR="007F613D" w:rsidRDefault="00CE1DDC" w:rsidP="007F613D">
            <w:pPr>
              <w:pStyle w:val="TAC"/>
              <w:rPr>
                <w:rStyle w:val="TALCar"/>
                <w:sz w:val="16"/>
                <w:szCs w:val="16"/>
                <w:lang w:val="en-US"/>
              </w:rPr>
            </w:pPr>
            <w:r>
              <w:rPr>
                <w:rStyle w:val="TALCar"/>
                <w:sz w:val="16"/>
                <w:szCs w:val="16"/>
                <w:lang w:val="en-US"/>
              </w:rPr>
              <w:t>7</w:t>
            </w:r>
            <w:r w:rsidR="007F613D">
              <w:rPr>
                <w:rStyle w:val="TALCar"/>
                <w:sz w:val="16"/>
                <w:szCs w:val="16"/>
                <w:lang w:val="en-US"/>
              </w:rPr>
              <w:t xml:space="preserve"> </w:t>
            </w:r>
            <w:proofErr w:type="gramStart"/>
            <w:r w:rsidR="007F613D">
              <w:rPr>
                <w:rStyle w:val="TALCar"/>
                <w:sz w:val="16"/>
                <w:szCs w:val="16"/>
                <w:lang w:val="en-US"/>
              </w:rPr>
              <w:t>symbol</w:t>
            </w:r>
            <w:proofErr w:type="gramEnd"/>
          </w:p>
          <w:p w14:paraId="5904201C" w14:textId="36622474" w:rsidR="007F613D" w:rsidRPr="00352219" w:rsidRDefault="007F613D" w:rsidP="007F613D">
            <w:pPr>
              <w:pStyle w:val="TAC"/>
              <w:rPr>
                <w:rStyle w:val="TALCar"/>
                <w:sz w:val="16"/>
                <w:szCs w:val="16"/>
                <w:lang w:val="en-US"/>
              </w:rPr>
            </w:pPr>
            <w:r w:rsidRPr="00E50B5D">
              <w:rPr>
                <w:rStyle w:val="TALCar"/>
                <w:sz w:val="16"/>
                <w:szCs w:val="16"/>
                <w:lang w:val="en-US"/>
              </w:rPr>
              <w:t>0.</w:t>
            </w:r>
            <w:r w:rsidR="00CE1DDC">
              <w:rPr>
                <w:rStyle w:val="TALCar"/>
                <w:sz w:val="16"/>
                <w:szCs w:val="16"/>
                <w:lang w:val="en-US"/>
              </w:rPr>
              <w:t>2500</w:t>
            </w:r>
            <w:r>
              <w:rPr>
                <w:rStyle w:val="TALCar"/>
                <w:sz w:val="16"/>
                <w:szCs w:val="16"/>
                <w:lang w:val="en-US"/>
              </w:rPr>
              <w:t xml:space="preserve"> </w:t>
            </w:r>
            <w:proofErr w:type="spellStart"/>
            <w:r>
              <w:rPr>
                <w:rStyle w:val="TALCar"/>
                <w:sz w:val="16"/>
                <w:szCs w:val="16"/>
                <w:lang w:val="en-US"/>
              </w:rPr>
              <w:t>ms</w:t>
            </w:r>
            <w:proofErr w:type="spellEnd"/>
          </w:p>
        </w:tc>
        <w:tc>
          <w:tcPr>
            <w:tcW w:w="6270" w:type="dxa"/>
            <w:shd w:val="clear" w:color="auto" w:fill="auto"/>
          </w:tcPr>
          <w:p w14:paraId="0E50B1EF" w14:textId="420D9949" w:rsidR="007F613D" w:rsidRPr="00352219" w:rsidRDefault="007F613D" w:rsidP="00AF2C58">
            <w:pPr>
              <w:pStyle w:val="TAC"/>
              <w:jc w:val="left"/>
              <w:rPr>
                <w:rStyle w:val="TALCar"/>
                <w:sz w:val="16"/>
                <w:szCs w:val="16"/>
                <w:lang w:val="en-US"/>
              </w:rPr>
            </w:pPr>
            <w:r>
              <w:rPr>
                <w:rStyle w:val="TALCar"/>
                <w:sz w:val="16"/>
                <w:szCs w:val="16"/>
                <w:lang w:val="en-US"/>
              </w:rPr>
              <w:t xml:space="preserve">Same as for </w:t>
            </w:r>
            <w:r w:rsidR="00454D88">
              <w:rPr>
                <w:rStyle w:val="TALCar"/>
                <w:sz w:val="16"/>
                <w:szCs w:val="16"/>
                <w:lang w:val="en-US"/>
              </w:rPr>
              <w:t>2J</w:t>
            </w:r>
          </w:p>
        </w:tc>
      </w:tr>
      <w:tr w:rsidR="007F613D" w:rsidRPr="00491A44" w14:paraId="60F60D64" w14:textId="77777777" w:rsidTr="00D75C00">
        <w:tc>
          <w:tcPr>
            <w:tcW w:w="1980" w:type="dxa"/>
            <w:shd w:val="clear" w:color="auto" w:fill="auto"/>
          </w:tcPr>
          <w:p w14:paraId="0F217F98" w14:textId="37D16A1E" w:rsidR="007F613D" w:rsidRDefault="00454D88" w:rsidP="007F613D">
            <w:pPr>
              <w:pStyle w:val="TAC"/>
              <w:rPr>
                <w:rStyle w:val="TALCar"/>
                <w:sz w:val="16"/>
                <w:szCs w:val="16"/>
                <w:lang w:val="en-US"/>
              </w:rPr>
            </w:pPr>
            <w:r>
              <w:rPr>
                <w:rStyle w:val="TALCar"/>
                <w:sz w:val="16"/>
                <w:szCs w:val="16"/>
                <w:lang w:val="en-US"/>
              </w:rPr>
              <w:t>5K</w:t>
            </w:r>
            <w:r w:rsidR="007F613D" w:rsidRPr="002A442F">
              <w:rPr>
                <w:rStyle w:val="TALCar"/>
                <w:sz w:val="16"/>
                <w:szCs w:val="16"/>
                <w:lang w:val="en-US"/>
              </w:rPr>
              <w:t>: PUSCH transmission time</w:t>
            </w:r>
          </w:p>
        </w:tc>
        <w:tc>
          <w:tcPr>
            <w:tcW w:w="1208" w:type="dxa"/>
            <w:shd w:val="clear" w:color="auto" w:fill="auto"/>
          </w:tcPr>
          <w:p w14:paraId="572D1927" w14:textId="72114A34" w:rsidR="007F613D" w:rsidRDefault="00CE1DDC" w:rsidP="007F613D">
            <w:pPr>
              <w:pStyle w:val="TAC"/>
              <w:jc w:val="left"/>
              <w:rPr>
                <w:rStyle w:val="TALCar"/>
                <w:sz w:val="16"/>
                <w:szCs w:val="16"/>
                <w:lang w:val="en-US"/>
              </w:rPr>
            </w:pPr>
            <w:r>
              <w:rPr>
                <w:rStyle w:val="TALCar"/>
                <w:sz w:val="16"/>
                <w:szCs w:val="16"/>
                <w:lang w:val="en-US"/>
              </w:rPr>
              <w:t>7</w:t>
            </w:r>
            <w:r w:rsidR="007F613D">
              <w:rPr>
                <w:rStyle w:val="TALCar"/>
                <w:sz w:val="16"/>
                <w:szCs w:val="16"/>
                <w:lang w:val="en-US"/>
              </w:rPr>
              <w:t xml:space="preserve"> symbols</w:t>
            </w:r>
          </w:p>
          <w:p w14:paraId="1328AFAE" w14:textId="5E569682" w:rsidR="007F613D" w:rsidRPr="00352219" w:rsidRDefault="007F613D" w:rsidP="007F613D">
            <w:pPr>
              <w:pStyle w:val="TAC"/>
              <w:rPr>
                <w:rStyle w:val="TALCar"/>
                <w:sz w:val="16"/>
                <w:szCs w:val="16"/>
                <w:lang w:val="en-US"/>
              </w:rPr>
            </w:pPr>
            <w:r w:rsidRPr="001B3605">
              <w:rPr>
                <w:rStyle w:val="TALCar"/>
                <w:sz w:val="16"/>
                <w:szCs w:val="16"/>
                <w:lang w:val="en-US"/>
              </w:rPr>
              <w:t>0.</w:t>
            </w:r>
            <w:r w:rsidR="00CE1DDC">
              <w:rPr>
                <w:rStyle w:val="TALCar"/>
                <w:sz w:val="16"/>
                <w:szCs w:val="16"/>
                <w:lang w:val="en-US"/>
              </w:rPr>
              <w:t>2500</w:t>
            </w:r>
            <w:r>
              <w:rPr>
                <w:rStyle w:val="TALCar"/>
                <w:sz w:val="16"/>
                <w:szCs w:val="16"/>
                <w:lang w:val="en-US"/>
              </w:rPr>
              <w:t xml:space="preserve"> </w:t>
            </w:r>
            <w:proofErr w:type="spellStart"/>
            <w:r>
              <w:rPr>
                <w:rStyle w:val="TALCar"/>
                <w:sz w:val="16"/>
                <w:szCs w:val="16"/>
                <w:lang w:val="en-US"/>
              </w:rPr>
              <w:t>ms</w:t>
            </w:r>
            <w:proofErr w:type="spellEnd"/>
          </w:p>
        </w:tc>
        <w:tc>
          <w:tcPr>
            <w:tcW w:w="6270" w:type="dxa"/>
            <w:shd w:val="clear" w:color="auto" w:fill="auto"/>
          </w:tcPr>
          <w:p w14:paraId="1AE8684D" w14:textId="077168B4" w:rsidR="007F613D" w:rsidRPr="00352219" w:rsidRDefault="007F613D" w:rsidP="00AF2C58">
            <w:pPr>
              <w:pStyle w:val="TAC"/>
              <w:jc w:val="left"/>
              <w:rPr>
                <w:rStyle w:val="TALCar"/>
                <w:sz w:val="16"/>
                <w:szCs w:val="16"/>
                <w:lang w:val="en-US"/>
              </w:rPr>
            </w:pPr>
            <w:r>
              <w:rPr>
                <w:rStyle w:val="TALCar"/>
                <w:sz w:val="16"/>
                <w:szCs w:val="16"/>
                <w:lang w:val="en-US"/>
              </w:rPr>
              <w:t xml:space="preserve">Same as for </w:t>
            </w:r>
            <w:r w:rsidR="00454D88">
              <w:rPr>
                <w:rStyle w:val="TALCar"/>
                <w:sz w:val="16"/>
                <w:szCs w:val="16"/>
                <w:lang w:val="en-US"/>
              </w:rPr>
              <w:t>2K</w:t>
            </w:r>
          </w:p>
        </w:tc>
      </w:tr>
      <w:tr w:rsidR="007F613D" w:rsidRPr="00491A44" w14:paraId="017CDF2C" w14:textId="77777777" w:rsidTr="00D75C00">
        <w:tc>
          <w:tcPr>
            <w:tcW w:w="1980" w:type="dxa"/>
            <w:tcBorders>
              <w:bottom w:val="single" w:sz="4" w:space="0" w:color="auto"/>
            </w:tcBorders>
            <w:shd w:val="clear" w:color="auto" w:fill="auto"/>
          </w:tcPr>
          <w:p w14:paraId="1285AA37" w14:textId="052F1920" w:rsidR="007F613D" w:rsidRPr="00352219" w:rsidRDefault="00454D88" w:rsidP="007F613D">
            <w:pPr>
              <w:pStyle w:val="TAC"/>
              <w:rPr>
                <w:rStyle w:val="TALCar"/>
                <w:sz w:val="16"/>
                <w:szCs w:val="16"/>
                <w:lang w:val="en-US"/>
              </w:rPr>
            </w:pPr>
            <w:r>
              <w:rPr>
                <w:rStyle w:val="TALCar"/>
                <w:sz w:val="16"/>
                <w:szCs w:val="16"/>
                <w:lang w:val="en-US"/>
              </w:rPr>
              <w:t>5L</w:t>
            </w:r>
            <w:r w:rsidR="007F613D" w:rsidRPr="002A442F">
              <w:rPr>
                <w:rStyle w:val="TALCar"/>
                <w:sz w:val="16"/>
                <w:szCs w:val="16"/>
                <w:lang w:val="en-US"/>
              </w:rPr>
              <w:t>: PUSCH processing time</w:t>
            </w:r>
          </w:p>
        </w:tc>
        <w:tc>
          <w:tcPr>
            <w:tcW w:w="1208" w:type="dxa"/>
            <w:tcBorders>
              <w:bottom w:val="single" w:sz="4" w:space="0" w:color="auto"/>
            </w:tcBorders>
            <w:shd w:val="clear" w:color="auto" w:fill="auto"/>
          </w:tcPr>
          <w:p w14:paraId="1DED54B5" w14:textId="77777777" w:rsidR="007F613D" w:rsidRDefault="007F613D" w:rsidP="007F613D">
            <w:pPr>
              <w:pStyle w:val="TAC"/>
              <w:rPr>
                <w:rStyle w:val="TALCar"/>
                <w:sz w:val="16"/>
                <w:szCs w:val="16"/>
                <w:lang w:val="en-US"/>
              </w:rPr>
            </w:pPr>
            <w:r>
              <w:rPr>
                <w:rStyle w:val="TALCar"/>
                <w:sz w:val="16"/>
                <w:szCs w:val="16"/>
                <w:lang w:val="en-US"/>
              </w:rPr>
              <w:t>6.5 symbols</w:t>
            </w:r>
          </w:p>
          <w:p w14:paraId="2CDFC0DF" w14:textId="34D7761A" w:rsidR="007F613D" w:rsidRPr="00352219" w:rsidRDefault="007F613D" w:rsidP="007F613D">
            <w:pPr>
              <w:pStyle w:val="TAC"/>
              <w:rPr>
                <w:rStyle w:val="TALCar"/>
                <w:sz w:val="16"/>
                <w:szCs w:val="16"/>
                <w:lang w:val="en-US"/>
              </w:rPr>
            </w:pPr>
            <w:r w:rsidRPr="00652F9F">
              <w:rPr>
                <w:rStyle w:val="TALCar"/>
                <w:sz w:val="16"/>
                <w:szCs w:val="16"/>
                <w:lang w:val="en-US"/>
              </w:rPr>
              <w:t>0.2321</w:t>
            </w:r>
            <w:r>
              <w:rPr>
                <w:rStyle w:val="TALCar"/>
                <w:sz w:val="16"/>
                <w:szCs w:val="16"/>
                <w:lang w:val="en-US"/>
              </w:rPr>
              <w:t xml:space="preserve"> </w:t>
            </w:r>
            <w:proofErr w:type="spellStart"/>
            <w:r>
              <w:rPr>
                <w:rStyle w:val="TALCar"/>
                <w:sz w:val="16"/>
                <w:szCs w:val="16"/>
                <w:lang w:val="en-US"/>
              </w:rPr>
              <w:t>ms</w:t>
            </w:r>
            <w:proofErr w:type="spellEnd"/>
          </w:p>
        </w:tc>
        <w:tc>
          <w:tcPr>
            <w:tcW w:w="6270" w:type="dxa"/>
            <w:tcBorders>
              <w:bottom w:val="single" w:sz="4" w:space="0" w:color="auto"/>
            </w:tcBorders>
            <w:shd w:val="clear" w:color="auto" w:fill="auto"/>
          </w:tcPr>
          <w:p w14:paraId="1EF6EA07" w14:textId="42B5C695" w:rsidR="007F613D" w:rsidRPr="00352219" w:rsidRDefault="007F613D" w:rsidP="00AF2C58">
            <w:pPr>
              <w:pStyle w:val="TAC"/>
              <w:jc w:val="left"/>
              <w:rPr>
                <w:rStyle w:val="TALCar"/>
                <w:sz w:val="16"/>
                <w:szCs w:val="16"/>
                <w:lang w:val="en-US"/>
              </w:rPr>
            </w:pPr>
            <w:r>
              <w:rPr>
                <w:rStyle w:val="TALCar"/>
                <w:sz w:val="16"/>
                <w:szCs w:val="16"/>
                <w:lang w:val="en-US"/>
              </w:rPr>
              <w:t xml:space="preserve">Same as for </w:t>
            </w:r>
            <w:r w:rsidR="00454D88">
              <w:rPr>
                <w:rStyle w:val="TALCar"/>
                <w:sz w:val="16"/>
                <w:szCs w:val="16"/>
                <w:lang w:val="en-US"/>
              </w:rPr>
              <w:t>2L</w:t>
            </w:r>
          </w:p>
        </w:tc>
      </w:tr>
      <w:tr w:rsidR="005329BC" w:rsidRPr="005329BC" w14:paraId="06F69DFC" w14:textId="77777777" w:rsidTr="00D75C00">
        <w:tc>
          <w:tcPr>
            <w:tcW w:w="1980" w:type="dxa"/>
            <w:shd w:val="clear" w:color="auto" w:fill="D9D9D9" w:themeFill="background1" w:themeFillShade="D9"/>
          </w:tcPr>
          <w:p w14:paraId="4BB79002" w14:textId="73CA066B" w:rsidR="007F613D" w:rsidRPr="00D75C00" w:rsidRDefault="00454D88" w:rsidP="007F613D">
            <w:pPr>
              <w:pStyle w:val="TAC"/>
              <w:rPr>
                <w:rStyle w:val="TALCar"/>
                <w:sz w:val="16"/>
                <w:szCs w:val="16"/>
                <w:lang w:val="en-US"/>
              </w:rPr>
            </w:pPr>
            <w:r>
              <w:rPr>
                <w:rStyle w:val="TALCar"/>
                <w:sz w:val="16"/>
                <w:szCs w:val="16"/>
                <w:lang w:val="en-US"/>
              </w:rPr>
              <w:t xml:space="preserve">5M: </w:t>
            </w:r>
            <w:r w:rsidRPr="00D75C00">
              <w:rPr>
                <w:rStyle w:val="TALCar"/>
                <w:sz w:val="16"/>
                <w:szCs w:val="16"/>
                <w:lang w:val="en-US"/>
              </w:rPr>
              <w:t>[</w:t>
            </w:r>
            <w:r w:rsidR="00D75C00">
              <w:rPr>
                <w:rStyle w:val="TALCar"/>
                <w:sz w:val="16"/>
                <w:szCs w:val="16"/>
                <w:lang w:val="en-US"/>
              </w:rPr>
              <w:t xml:space="preserve">L3 </w:t>
            </w:r>
            <w:proofErr w:type="spellStart"/>
            <w:r w:rsidR="007F613D" w:rsidRPr="00D75C00">
              <w:rPr>
                <w:rStyle w:val="TALCar"/>
                <w:sz w:val="16"/>
                <w:szCs w:val="16"/>
                <w:lang w:val="en-US"/>
              </w:rPr>
              <w:t>gNB</w:t>
            </w:r>
            <w:proofErr w:type="spellEnd"/>
            <w:r w:rsidR="007F613D" w:rsidRPr="00D75C00">
              <w:rPr>
                <w:rStyle w:val="TALCar"/>
                <w:sz w:val="16"/>
                <w:szCs w:val="16"/>
                <w:lang w:val="en-US"/>
              </w:rPr>
              <w:t xml:space="preserve"> LPP processing time</w:t>
            </w:r>
            <w:r w:rsidR="00D75C00">
              <w:rPr>
                <w:rStyle w:val="TALCar"/>
                <w:sz w:val="16"/>
                <w:szCs w:val="16"/>
                <w:lang w:val="en-US"/>
              </w:rPr>
              <w:t>]</w:t>
            </w:r>
          </w:p>
        </w:tc>
        <w:tc>
          <w:tcPr>
            <w:tcW w:w="1208" w:type="dxa"/>
            <w:shd w:val="clear" w:color="auto" w:fill="D9D9D9" w:themeFill="background1" w:themeFillShade="D9"/>
          </w:tcPr>
          <w:p w14:paraId="51593570" w14:textId="4DE4CA44" w:rsidR="0086590E" w:rsidRPr="00D75C00" w:rsidRDefault="00D75C00" w:rsidP="007F613D">
            <w:pPr>
              <w:pStyle w:val="TAC"/>
              <w:rPr>
                <w:rStyle w:val="TALCar"/>
                <w:sz w:val="16"/>
                <w:szCs w:val="16"/>
                <w:lang w:val="en-US"/>
              </w:rPr>
            </w:pPr>
            <w:r>
              <w:rPr>
                <w:rStyle w:val="TALCar"/>
                <w:sz w:val="16"/>
                <w:szCs w:val="16"/>
                <w:lang w:val="en-US"/>
              </w:rPr>
              <w:t>[</w:t>
            </w:r>
            <w:r w:rsidR="0086590E" w:rsidRPr="00D75C00">
              <w:rPr>
                <w:rStyle w:val="TALCar"/>
                <w:sz w:val="16"/>
                <w:szCs w:val="16"/>
                <w:lang w:val="en-US"/>
              </w:rPr>
              <w:t>84 symbols</w:t>
            </w:r>
          </w:p>
          <w:p w14:paraId="5C1C6A0D" w14:textId="6DE6E4CF" w:rsidR="007F613D" w:rsidRPr="00D75C00" w:rsidRDefault="007F613D" w:rsidP="007F613D">
            <w:pPr>
              <w:pStyle w:val="TAC"/>
              <w:rPr>
                <w:rStyle w:val="TALCar"/>
                <w:sz w:val="16"/>
                <w:szCs w:val="16"/>
                <w:lang w:val="en-US"/>
              </w:rPr>
            </w:pPr>
            <w:r w:rsidRPr="00D75C00">
              <w:rPr>
                <w:rStyle w:val="TALCar"/>
                <w:sz w:val="16"/>
                <w:szCs w:val="16"/>
                <w:lang w:val="en-US"/>
              </w:rPr>
              <w:t>3</w:t>
            </w:r>
            <w:r w:rsidR="00CE52C8" w:rsidRPr="00D75C00">
              <w:rPr>
                <w:rStyle w:val="TALCar"/>
                <w:sz w:val="16"/>
                <w:szCs w:val="16"/>
                <w:lang w:val="en-US"/>
              </w:rPr>
              <w:t xml:space="preserve"> </w:t>
            </w:r>
            <w:proofErr w:type="spellStart"/>
            <w:r w:rsidRPr="00D75C00">
              <w:rPr>
                <w:rStyle w:val="TALCar"/>
                <w:sz w:val="16"/>
                <w:szCs w:val="16"/>
                <w:lang w:val="en-US"/>
              </w:rPr>
              <w:t>ms</w:t>
            </w:r>
            <w:proofErr w:type="spellEnd"/>
            <w:r w:rsidR="00D75C00">
              <w:rPr>
                <w:rStyle w:val="TALCar"/>
                <w:sz w:val="16"/>
                <w:szCs w:val="16"/>
                <w:lang w:val="en-US"/>
              </w:rPr>
              <w:t>]</w:t>
            </w:r>
          </w:p>
        </w:tc>
        <w:tc>
          <w:tcPr>
            <w:tcW w:w="6270" w:type="dxa"/>
            <w:shd w:val="clear" w:color="auto" w:fill="D9D9D9" w:themeFill="background1" w:themeFillShade="D9"/>
          </w:tcPr>
          <w:p w14:paraId="719FC195" w14:textId="77777777" w:rsidR="009F7882" w:rsidRDefault="00D75C00" w:rsidP="00454D88">
            <w:pPr>
              <w:pStyle w:val="TAC"/>
              <w:jc w:val="left"/>
              <w:rPr>
                <w:rStyle w:val="TALCar"/>
                <w:sz w:val="16"/>
                <w:szCs w:val="16"/>
                <w:lang w:val="en-US"/>
              </w:rPr>
            </w:pPr>
            <w:r>
              <w:rPr>
                <w:rStyle w:val="TALCar"/>
                <w:sz w:val="16"/>
                <w:szCs w:val="16"/>
                <w:lang w:val="en-US"/>
              </w:rPr>
              <w:t>[</w:t>
            </w:r>
            <w:r w:rsidR="007F613D" w:rsidRPr="00D75C00">
              <w:rPr>
                <w:rStyle w:val="TALCar"/>
                <w:sz w:val="16"/>
                <w:szCs w:val="16"/>
                <w:lang w:val="en-US"/>
              </w:rPr>
              <w:t xml:space="preserve">Not defined. </w:t>
            </w:r>
          </w:p>
          <w:p w14:paraId="491D5FF2" w14:textId="51B14B10" w:rsidR="007F613D" w:rsidRPr="00D75C00" w:rsidRDefault="007F613D" w:rsidP="007F613D">
            <w:pPr>
              <w:pStyle w:val="TAC"/>
              <w:jc w:val="left"/>
              <w:rPr>
                <w:rStyle w:val="TALCar"/>
                <w:sz w:val="16"/>
                <w:szCs w:val="16"/>
                <w:lang w:val="en-US"/>
              </w:rPr>
            </w:pPr>
            <w:r w:rsidRPr="00D75C00">
              <w:rPr>
                <w:rStyle w:val="TALCar"/>
                <w:sz w:val="16"/>
                <w:szCs w:val="16"/>
                <w:lang w:val="en-US"/>
              </w:rPr>
              <w:t>3</w:t>
            </w:r>
            <w:r w:rsidR="00CE52C8" w:rsidRPr="00D75C00">
              <w:rPr>
                <w:rStyle w:val="TALCar"/>
                <w:sz w:val="16"/>
                <w:szCs w:val="16"/>
                <w:lang w:val="en-US"/>
              </w:rPr>
              <w:t xml:space="preserve"> </w:t>
            </w:r>
            <w:proofErr w:type="spellStart"/>
            <w:r w:rsidRPr="00D75C00">
              <w:rPr>
                <w:rStyle w:val="TALCar"/>
                <w:sz w:val="16"/>
                <w:szCs w:val="16"/>
                <w:lang w:val="en-US"/>
              </w:rPr>
              <w:t>ms</w:t>
            </w:r>
            <w:proofErr w:type="spellEnd"/>
            <w:r w:rsidRPr="00D75C00">
              <w:rPr>
                <w:rStyle w:val="TALCar"/>
                <w:sz w:val="16"/>
                <w:szCs w:val="16"/>
                <w:lang w:val="en-US"/>
              </w:rPr>
              <w:t xml:space="preserve"> are assumed</w:t>
            </w:r>
            <w:r w:rsidR="009F7882">
              <w:rPr>
                <w:rStyle w:val="TALCar"/>
                <w:sz w:val="16"/>
                <w:szCs w:val="16"/>
                <w:lang w:val="en-US"/>
              </w:rPr>
              <w:t xml:space="preserve"> for </w:t>
            </w:r>
            <w:proofErr w:type="spellStart"/>
            <w:r w:rsidR="009F7882">
              <w:rPr>
                <w:rStyle w:val="TALCar"/>
                <w:sz w:val="16"/>
                <w:szCs w:val="16"/>
                <w:lang w:val="en-US"/>
              </w:rPr>
              <w:t>gNB</w:t>
            </w:r>
            <w:proofErr w:type="spellEnd"/>
            <w:r w:rsidR="009F7882">
              <w:rPr>
                <w:rStyle w:val="TALCar"/>
                <w:sz w:val="16"/>
                <w:szCs w:val="16"/>
                <w:lang w:val="en-US"/>
              </w:rPr>
              <w:t xml:space="preserve"> LPP processing time </w:t>
            </w:r>
            <w:r w:rsidR="00D75C00">
              <w:rPr>
                <w:rStyle w:val="TALCar"/>
                <w:sz w:val="16"/>
                <w:szCs w:val="16"/>
                <w:lang w:val="en-US"/>
              </w:rPr>
              <w:t>TBD by RAN WG2</w:t>
            </w:r>
            <w:r w:rsidR="00EB5974" w:rsidRPr="00D75C00">
              <w:rPr>
                <w:rStyle w:val="TALCar"/>
                <w:sz w:val="16"/>
                <w:szCs w:val="16"/>
                <w:lang w:val="en-US"/>
              </w:rPr>
              <w:t>]</w:t>
            </w:r>
          </w:p>
        </w:tc>
      </w:tr>
    </w:tbl>
    <w:p w14:paraId="2E9F3902" w14:textId="7DBFF9DD" w:rsidR="00A43EA1" w:rsidRPr="0096229F" w:rsidRDefault="00A43EA1" w:rsidP="00DA2C2D">
      <w:pPr>
        <w:pStyle w:val="3GPPText"/>
        <w:rPr>
          <w:sz w:val="28"/>
          <w:szCs w:val="24"/>
          <w:vertAlign w:val="superscript"/>
          <w:lang w:val="en-GB"/>
        </w:rPr>
      </w:pPr>
      <w:r w:rsidRPr="0096229F">
        <w:rPr>
          <w:sz w:val="28"/>
          <w:szCs w:val="24"/>
          <w:vertAlign w:val="superscript"/>
          <w:lang w:val="en-GB"/>
        </w:rPr>
        <w:t xml:space="preserve">Note: All L2/L3 components are under </w:t>
      </w:r>
      <w:r w:rsidR="0096229F" w:rsidRPr="0096229F">
        <w:rPr>
          <w:sz w:val="28"/>
          <w:szCs w:val="24"/>
          <w:vertAlign w:val="superscript"/>
          <w:lang w:val="en-GB"/>
        </w:rPr>
        <w:t>discussion and to be determined by RAN WG2</w:t>
      </w:r>
    </w:p>
    <w:p w14:paraId="7A719B9E" w14:textId="6DD8BB88" w:rsidR="0062493A" w:rsidRDefault="00235777" w:rsidP="00DA2C2D">
      <w:pPr>
        <w:pStyle w:val="3GPPText"/>
        <w:rPr>
          <w:lang w:val="en-GB"/>
        </w:rPr>
      </w:pPr>
      <w:r>
        <w:rPr>
          <w:lang w:val="en-GB"/>
        </w:rPr>
        <w:t>Based on analysis provided above</w:t>
      </w:r>
      <w:r w:rsidR="00065823">
        <w:rPr>
          <w:lang w:val="en-GB"/>
        </w:rPr>
        <w:t>,</w:t>
      </w:r>
      <w:r>
        <w:rPr>
          <w:lang w:val="en-GB"/>
        </w:rPr>
        <w:t xml:space="preserve"> we have following observations</w:t>
      </w:r>
      <w:r w:rsidR="00065823">
        <w:rPr>
          <w:lang w:val="en-GB"/>
        </w:rPr>
        <w:t xml:space="preserve"> on DL-TDOA, DL-</w:t>
      </w:r>
      <w:proofErr w:type="spellStart"/>
      <w:r w:rsidR="00065823">
        <w:rPr>
          <w:lang w:val="en-GB"/>
        </w:rPr>
        <w:t>AoD</w:t>
      </w:r>
      <w:proofErr w:type="spellEnd"/>
      <w:r w:rsidR="00065823">
        <w:rPr>
          <w:lang w:val="en-GB"/>
        </w:rPr>
        <w:t xml:space="preserve"> </w:t>
      </w:r>
      <w:r w:rsidR="00622024">
        <w:rPr>
          <w:lang w:val="en-GB"/>
        </w:rPr>
        <w:t xml:space="preserve">physical layer </w:t>
      </w:r>
      <w:r w:rsidR="00065823">
        <w:rPr>
          <w:lang w:val="en-GB"/>
        </w:rPr>
        <w:t>latency</w:t>
      </w:r>
      <w:r>
        <w:rPr>
          <w:lang w:val="en-GB"/>
        </w:rPr>
        <w:t>:</w:t>
      </w:r>
    </w:p>
    <w:p w14:paraId="3E28688C" w14:textId="4F12A29E" w:rsidR="004F096B" w:rsidRDefault="00C33618" w:rsidP="004F096B">
      <w:pPr>
        <w:pStyle w:val="3GPPAgreements"/>
      </w:pPr>
      <w:r>
        <w:t>Summary of l</w:t>
      </w:r>
      <w:r w:rsidR="004F096B">
        <w:t xml:space="preserve">atency components: </w:t>
      </w:r>
    </w:p>
    <w:p w14:paraId="6409A132" w14:textId="1C46E418" w:rsidR="004F096B" w:rsidRPr="00CA6004" w:rsidRDefault="004F096B" w:rsidP="004F096B">
      <w:pPr>
        <w:pStyle w:val="3GPPAgreements"/>
        <w:numPr>
          <w:ilvl w:val="1"/>
          <w:numId w:val="8"/>
        </w:numPr>
      </w:pPr>
      <w:r w:rsidRPr="00CA6004">
        <w:t>Sum of L1 components</w:t>
      </w:r>
      <w:r w:rsidR="000F554B">
        <w:t xml:space="preserve"> </w:t>
      </w:r>
      <w:r w:rsidR="00392011">
        <w:t xml:space="preserve">(except </w:t>
      </w:r>
      <w:r w:rsidR="00762936" w:rsidRPr="003712C5">
        <w:t xml:space="preserve">DL PRS </w:t>
      </w:r>
      <w:r w:rsidR="00392011">
        <w:t xml:space="preserve">alignment time and </w:t>
      </w:r>
      <w:r w:rsidR="00A97CA4">
        <w:t xml:space="preserve">DL PRS </w:t>
      </w:r>
      <w:r w:rsidR="00392011">
        <w:t>report delay)</w:t>
      </w:r>
      <w:r w:rsidRPr="00CA6004">
        <w:t xml:space="preserve">: </w:t>
      </w:r>
      <w:r w:rsidR="00A46313" w:rsidRPr="003712C5">
        <w:t>4,5714</w:t>
      </w:r>
      <w:r w:rsidRPr="00D75C00">
        <w:t xml:space="preserve"> </w:t>
      </w:r>
      <w:proofErr w:type="spellStart"/>
      <w:r w:rsidRPr="00D75C00">
        <w:t>ms</w:t>
      </w:r>
      <w:proofErr w:type="spellEnd"/>
    </w:p>
    <w:p w14:paraId="6079E782" w14:textId="2506063F" w:rsidR="004F096B" w:rsidRDefault="004F096B" w:rsidP="004F096B">
      <w:pPr>
        <w:pStyle w:val="3GPPAgreements"/>
        <w:numPr>
          <w:ilvl w:val="1"/>
          <w:numId w:val="8"/>
        </w:numPr>
      </w:pPr>
      <w:r>
        <w:t>Sum of L2</w:t>
      </w:r>
      <w:r w:rsidR="002A2DFE" w:rsidRPr="003712C5">
        <w:t>+</w:t>
      </w:r>
      <w:r w:rsidR="00D75C00" w:rsidRPr="00D75C00">
        <w:t>L3</w:t>
      </w:r>
      <w:r>
        <w:t xml:space="preserve"> components: </w:t>
      </w:r>
      <w:r w:rsidR="00D75C00">
        <w:t>[</w:t>
      </w:r>
      <w:r w:rsidR="003712C5" w:rsidRPr="003712C5">
        <w:t>36</w:t>
      </w:r>
      <w:r w:rsidRPr="00D75C00">
        <w:t xml:space="preserve"> </w:t>
      </w:r>
      <w:proofErr w:type="spellStart"/>
      <w:r w:rsidRPr="00D75C00">
        <w:t>ms</w:t>
      </w:r>
      <w:proofErr w:type="spellEnd"/>
      <w:r w:rsidR="00D75C00">
        <w:t xml:space="preserve"> TBD by RAN WG2]</w:t>
      </w:r>
    </w:p>
    <w:p w14:paraId="3FB35918" w14:textId="77777777" w:rsidR="004F096B" w:rsidRDefault="004F096B" w:rsidP="004F096B">
      <w:pPr>
        <w:pStyle w:val="3GPPAgreements"/>
        <w:numPr>
          <w:ilvl w:val="1"/>
          <w:numId w:val="8"/>
        </w:numPr>
      </w:pPr>
      <w:r>
        <w:t>DL PRS alignment time:</w:t>
      </w:r>
      <w:r w:rsidRPr="0047015A">
        <w:t xml:space="preserve"> </w:t>
      </w:r>
      <w:r w:rsidRPr="00D75C00">
        <w:t xml:space="preserve">20 </w:t>
      </w:r>
      <w:proofErr w:type="spellStart"/>
      <w:r w:rsidRPr="00D75C00">
        <w:t>ms</w:t>
      </w:r>
      <w:proofErr w:type="spellEnd"/>
    </w:p>
    <w:p w14:paraId="5E6DB2A7" w14:textId="0C08041A" w:rsidR="004F096B" w:rsidRDefault="004F096B" w:rsidP="004F096B">
      <w:pPr>
        <w:pStyle w:val="3GPPAgreements"/>
        <w:numPr>
          <w:ilvl w:val="1"/>
          <w:numId w:val="8"/>
        </w:numPr>
      </w:pPr>
      <w:r>
        <w:t>DL PRS report delay:</w:t>
      </w:r>
      <w:r w:rsidRPr="0047015A">
        <w:t xml:space="preserve"> </w:t>
      </w:r>
      <w:r w:rsidR="000B2CEF">
        <w:t>6</w:t>
      </w:r>
      <w:r w:rsidRPr="00D75C00">
        <w:t xml:space="preserve">8.5 </w:t>
      </w:r>
      <w:proofErr w:type="spellStart"/>
      <w:r w:rsidRPr="00D75C00">
        <w:t>ms</w:t>
      </w:r>
      <w:proofErr w:type="spellEnd"/>
    </w:p>
    <w:p w14:paraId="5CEC5BF9" w14:textId="2A14AD4C" w:rsidR="004F096B" w:rsidRDefault="004F096B" w:rsidP="004F096B">
      <w:pPr>
        <w:pStyle w:val="3GPPAgreements"/>
      </w:pPr>
      <w:r>
        <w:t xml:space="preserve">If only L1 latency components are considered (except DL PRS alignment time and </w:t>
      </w:r>
      <w:r w:rsidR="00A97CA4">
        <w:t xml:space="preserve">DL PRS </w:t>
      </w:r>
      <w:r>
        <w:t xml:space="preserve">report delay), </w:t>
      </w:r>
      <w:r w:rsidR="00A97CA4">
        <w:t>it is feasible to</w:t>
      </w:r>
      <w:r>
        <w:t xml:space="preserve"> meet 10ms target</w:t>
      </w:r>
      <w:r w:rsidR="00A97CA4">
        <w:t xml:space="preserve"> requirements for DL-TDOA/DL-AOD</w:t>
      </w:r>
    </w:p>
    <w:p w14:paraId="01D99225" w14:textId="1F2A0DE2" w:rsidR="00235777" w:rsidRDefault="00235777" w:rsidP="00235777">
      <w:pPr>
        <w:pStyle w:val="3GPPAgreements"/>
      </w:pPr>
      <w:r>
        <w:t>DL-TDOA / DL-</w:t>
      </w:r>
      <w:proofErr w:type="spellStart"/>
      <w:r>
        <w:t>AoD</w:t>
      </w:r>
      <w:proofErr w:type="spellEnd"/>
      <w:r>
        <w:t xml:space="preserve"> </w:t>
      </w:r>
      <w:r w:rsidR="00EF6F15">
        <w:t xml:space="preserve">physical layer </w:t>
      </w:r>
      <w:r>
        <w:t xml:space="preserve">latency is dominated by </w:t>
      </w:r>
      <w:r w:rsidR="00065823">
        <w:t xml:space="preserve">the following </w:t>
      </w:r>
      <w:r w:rsidR="005214CD">
        <w:t xml:space="preserve">latency </w:t>
      </w:r>
      <w:r w:rsidR="00065823">
        <w:t>components</w:t>
      </w:r>
    </w:p>
    <w:p w14:paraId="0A926251" w14:textId="7212E1A5" w:rsidR="00EF6F15" w:rsidRDefault="00065823" w:rsidP="00EF6F15">
      <w:pPr>
        <w:pStyle w:val="3GPPAgreements"/>
        <w:numPr>
          <w:ilvl w:val="1"/>
          <w:numId w:val="8"/>
        </w:numPr>
      </w:pPr>
      <w:r>
        <w:t>Higher layer (</w:t>
      </w:r>
      <w:r w:rsidR="00EF6F15">
        <w:t>LPP/RRC</w:t>
      </w:r>
      <w:r>
        <w:t>)</w:t>
      </w:r>
      <w:r w:rsidR="00EF6F15">
        <w:t xml:space="preserve"> processing/configuration </w:t>
      </w:r>
      <w:r>
        <w:t>time</w:t>
      </w:r>
    </w:p>
    <w:p w14:paraId="074A9571" w14:textId="2648AB56" w:rsidR="005D077B" w:rsidRDefault="00EF6F15" w:rsidP="00EF6F15">
      <w:pPr>
        <w:pStyle w:val="3GPPAgreements"/>
        <w:numPr>
          <w:ilvl w:val="1"/>
          <w:numId w:val="8"/>
        </w:numPr>
      </w:pPr>
      <w:r>
        <w:t>Multiple DL/UL transactions before actual DL PRS processing</w:t>
      </w:r>
      <w:r w:rsidR="00065823">
        <w:t>, including</w:t>
      </w:r>
    </w:p>
    <w:p w14:paraId="7D2FE2A8" w14:textId="34057751" w:rsidR="00EF6F15" w:rsidRDefault="005D077B" w:rsidP="00065823">
      <w:pPr>
        <w:pStyle w:val="3GPPAgreements"/>
        <w:numPr>
          <w:ilvl w:val="2"/>
          <w:numId w:val="8"/>
        </w:numPr>
      </w:pPr>
      <w:r>
        <w:lastRenderedPageBreak/>
        <w:t>L</w:t>
      </w:r>
      <w:r w:rsidR="003161DF">
        <w:t>ocation request, measurement gap request/</w:t>
      </w:r>
      <w:r w:rsidR="00425439">
        <w:t>configuration</w:t>
      </w:r>
      <w:r>
        <w:t xml:space="preserve"> and measurement report</w:t>
      </w:r>
    </w:p>
    <w:p w14:paraId="2364C026" w14:textId="506F5888" w:rsidR="00EF6F15" w:rsidRDefault="00EF6F15" w:rsidP="00EF6F15">
      <w:pPr>
        <w:pStyle w:val="3GPPAgreements"/>
        <w:numPr>
          <w:ilvl w:val="1"/>
          <w:numId w:val="8"/>
        </w:numPr>
      </w:pPr>
      <w:r>
        <w:t>DL PRS alignment time</w:t>
      </w:r>
    </w:p>
    <w:p w14:paraId="36970EF9" w14:textId="6B653FAC" w:rsidR="005D077B" w:rsidRDefault="002F76A6" w:rsidP="00065823">
      <w:pPr>
        <w:pStyle w:val="3GPPAgreements"/>
        <w:numPr>
          <w:ilvl w:val="2"/>
          <w:numId w:val="8"/>
        </w:numPr>
      </w:pPr>
      <w:r>
        <w:t xml:space="preserve">Rel.16 </w:t>
      </w:r>
      <w:r w:rsidR="005D077B">
        <w:t>M</w:t>
      </w:r>
      <w:r w:rsidR="000D41DA">
        <w:t xml:space="preserve">easurement </w:t>
      </w:r>
      <w:r w:rsidR="005D077B">
        <w:t>G</w:t>
      </w:r>
      <w:r w:rsidR="000D41DA">
        <w:t>ap (MG)</w:t>
      </w:r>
      <w:r w:rsidR="005D077B">
        <w:t xml:space="preserve"> design </w:t>
      </w:r>
      <w:r>
        <w:t>has certain limitations in terms of MG periodicity</w:t>
      </w:r>
      <w:r w:rsidR="000D41DA">
        <w:t xml:space="preserve">, </w:t>
      </w:r>
      <w:r>
        <w:t>length</w:t>
      </w:r>
      <w:r w:rsidR="000504DE">
        <w:t>,</w:t>
      </w:r>
      <w:r>
        <w:t xml:space="preserve"> </w:t>
      </w:r>
      <w:r w:rsidR="000504DE">
        <w:t>RRC</w:t>
      </w:r>
      <w:r w:rsidR="003E3442">
        <w:t xml:space="preserve"> configuration time</w:t>
      </w:r>
      <w:r>
        <w:t>.</w:t>
      </w:r>
      <w:r w:rsidR="00D41783">
        <w:t xml:space="preserve"> Therefore</w:t>
      </w:r>
      <w:r w:rsidR="003E3442">
        <w:t>,</w:t>
      </w:r>
      <w:r w:rsidR="00D41783">
        <w:t xml:space="preserve"> it is difficult to reduce latency even if DL PRS are </w:t>
      </w:r>
      <w:r w:rsidR="003E3442">
        <w:t>allocated</w:t>
      </w:r>
      <w:r w:rsidR="00D41783">
        <w:t xml:space="preserve"> at minimum period</w:t>
      </w:r>
      <w:r w:rsidR="000D41DA">
        <w:t xml:space="preserve"> = 4ms</w:t>
      </w:r>
      <w:r w:rsidR="00D41783">
        <w:t>.</w:t>
      </w:r>
    </w:p>
    <w:p w14:paraId="3A92541A" w14:textId="577599B1" w:rsidR="00425439" w:rsidRDefault="001A49CF" w:rsidP="00065823">
      <w:pPr>
        <w:pStyle w:val="3GPPAgreements"/>
        <w:numPr>
          <w:ilvl w:val="2"/>
          <w:numId w:val="8"/>
        </w:numPr>
      </w:pPr>
      <w:r>
        <w:t>P</w:t>
      </w:r>
      <w:r w:rsidR="00D215E9">
        <w:t xml:space="preserve">eriodic </w:t>
      </w:r>
      <w:r w:rsidR="00CC7056">
        <w:t>DL PRS allocation with low periodicity</w:t>
      </w:r>
      <w:r w:rsidR="0068041F">
        <w:t xml:space="preserve"> </w:t>
      </w:r>
      <w:r w:rsidR="00910CBF">
        <w:t>(</w:t>
      </w:r>
      <w:r w:rsidR="00CC7056">
        <w:t>min of 4ms</w:t>
      </w:r>
      <w:r w:rsidR="00910CBF">
        <w:t>)</w:t>
      </w:r>
      <w:r w:rsidR="00CC7056">
        <w:t>. Although it is beneficial for positioning latency</w:t>
      </w:r>
      <w:r w:rsidR="003C494F">
        <w:t xml:space="preserve">, </w:t>
      </w:r>
      <w:r>
        <w:t>such</w:t>
      </w:r>
      <w:r w:rsidR="003C494F">
        <w:t xml:space="preserve"> </w:t>
      </w:r>
      <w:r>
        <w:t xml:space="preserve">DL PRS </w:t>
      </w:r>
      <w:r w:rsidR="00910CBF">
        <w:t xml:space="preserve">resource utilization </w:t>
      </w:r>
      <w:r>
        <w:t>is very high</w:t>
      </w:r>
      <w:r w:rsidR="00910CBF">
        <w:t xml:space="preserve"> </w:t>
      </w:r>
    </w:p>
    <w:p w14:paraId="09A0A372" w14:textId="2A9C7FF1" w:rsidR="00EF6F15" w:rsidRDefault="00EF6F15" w:rsidP="00EF6F15">
      <w:pPr>
        <w:pStyle w:val="3GPPAgreements"/>
        <w:numPr>
          <w:ilvl w:val="1"/>
          <w:numId w:val="8"/>
        </w:numPr>
      </w:pPr>
      <w:r>
        <w:t xml:space="preserve">DL PRS report delay </w:t>
      </w:r>
    </w:p>
    <w:p w14:paraId="2F77B617" w14:textId="465E83B2" w:rsidR="00065823" w:rsidRDefault="00D41783" w:rsidP="00065823">
      <w:pPr>
        <w:pStyle w:val="3GPPAgreements"/>
        <w:numPr>
          <w:ilvl w:val="2"/>
          <w:numId w:val="8"/>
        </w:numPr>
      </w:pPr>
      <w:r>
        <w:t xml:space="preserve">According to the latest </w:t>
      </w:r>
      <w:r w:rsidR="0017765C">
        <w:t>draft</w:t>
      </w:r>
      <w:r>
        <w:t xml:space="preserve"> of core requirements</w:t>
      </w:r>
      <w:r w:rsidRPr="00D41783">
        <w:t xml:space="preserve"> </w:t>
      </w:r>
      <w:r w:rsidR="00DE1AB5">
        <w:t xml:space="preserve">in TS </w:t>
      </w:r>
      <w:r w:rsidR="00F21E09">
        <w:t xml:space="preserve">38.133 </w:t>
      </w:r>
      <w:r>
        <w:t xml:space="preserve">for </w:t>
      </w:r>
      <w:r w:rsidR="0093638D">
        <w:t xml:space="preserve">NR positioning </w:t>
      </w:r>
      <w:r w:rsidR="006E259E">
        <w:t xml:space="preserve">RSTD </w:t>
      </w:r>
      <w:r>
        <w:t xml:space="preserve">measurements, UE is expected to measure DL PRS-RSTD on </w:t>
      </w:r>
      <w:r w:rsidR="00A62D78">
        <w:t>four</w:t>
      </w:r>
      <w:r>
        <w:t xml:space="preserve"> </w:t>
      </w:r>
      <w:r w:rsidR="007F5747">
        <w:t>co</w:t>
      </w:r>
      <w:r w:rsidR="00A62D78">
        <w:t xml:space="preserve">nsecutive </w:t>
      </w:r>
      <w:r>
        <w:t>DL PRS resource</w:t>
      </w:r>
      <w:r w:rsidR="00A62D78">
        <w:t xml:space="preserve"> periods, that </w:t>
      </w:r>
      <w:r>
        <w:t>impose</w:t>
      </w:r>
      <w:r w:rsidR="00A62D78">
        <w:t>s</w:t>
      </w:r>
      <w:r>
        <w:t xml:space="preserve"> </w:t>
      </w:r>
      <w:r w:rsidR="003E3442">
        <w:t xml:space="preserve">significant delay and </w:t>
      </w:r>
      <w:r w:rsidR="000D41DA">
        <w:t xml:space="preserve">thus </w:t>
      </w:r>
      <w:r w:rsidR="003E3442">
        <w:t xml:space="preserve">need to </w:t>
      </w:r>
      <w:r w:rsidR="000D41DA">
        <w:t>be</w:t>
      </w:r>
      <w:r w:rsidR="003E3442">
        <w:t xml:space="preserve"> reconsidered in Rel.17</w:t>
      </w:r>
      <w:r w:rsidR="0093638D">
        <w:t>.</w:t>
      </w:r>
    </w:p>
    <w:p w14:paraId="0C1C5088" w14:textId="77777777" w:rsidR="0062493A" w:rsidRDefault="0062493A" w:rsidP="00DA2C2D">
      <w:pPr>
        <w:pStyle w:val="3GPPText"/>
        <w:rPr>
          <w:lang w:val="en-GB"/>
        </w:rPr>
      </w:pPr>
    </w:p>
    <w:p w14:paraId="0B905491" w14:textId="0ABCBC4E" w:rsidR="00E946F7" w:rsidRDefault="00E946F7" w:rsidP="00E946F7">
      <w:pPr>
        <w:pStyle w:val="Heading3"/>
        <w:tabs>
          <w:tab w:val="clear" w:pos="568"/>
          <w:tab w:val="num" w:pos="0"/>
        </w:tabs>
        <w:ind w:left="0"/>
      </w:pPr>
      <w:r>
        <w:t>Latency Analysis of the Rel.16 UL-TDOA / UL-</w:t>
      </w:r>
      <w:proofErr w:type="spellStart"/>
      <w:r>
        <w:t>AoA</w:t>
      </w:r>
      <w:proofErr w:type="spellEnd"/>
    </w:p>
    <w:p w14:paraId="461A2AC6" w14:textId="167186C6" w:rsidR="00302EFF" w:rsidRPr="00EA5DF2" w:rsidRDefault="00E27CF5" w:rsidP="00302EFF">
      <w:pPr>
        <w:pStyle w:val="3GPPText"/>
        <w:rPr>
          <w:lang w:val="en-GB"/>
        </w:rPr>
      </w:pPr>
      <w:r>
        <w:rPr>
          <w:lang w:val="en-GB"/>
        </w:rPr>
        <w:t>The latency analysis for the Rel.16 UL-TDOA or UL-</w:t>
      </w:r>
      <w:proofErr w:type="spellStart"/>
      <w:r>
        <w:rPr>
          <w:lang w:val="en-GB"/>
        </w:rPr>
        <w:t>AoA</w:t>
      </w:r>
      <w:proofErr w:type="spellEnd"/>
      <w:r>
        <w:rPr>
          <w:lang w:val="en-GB"/>
        </w:rPr>
        <w:t xml:space="preserve"> positioning methods </w:t>
      </w:r>
      <w:r w:rsidR="00BC0E57">
        <w:rPr>
          <w:lang w:val="en-GB"/>
        </w:rPr>
        <w:t>is</w:t>
      </w:r>
      <w:r>
        <w:rPr>
          <w:lang w:val="en-GB"/>
        </w:rPr>
        <w:t xml:space="preserve"> summarized in </w:t>
      </w:r>
      <w:r>
        <w:rPr>
          <w:lang w:val="en-GB"/>
        </w:rPr>
        <w:fldChar w:fldCharType="begin"/>
      </w:r>
      <w:r>
        <w:rPr>
          <w:lang w:val="en-GB"/>
        </w:rPr>
        <w:instrText xml:space="preserve"> REF _Ref53234648 \h </w:instrText>
      </w:r>
      <w:r>
        <w:rPr>
          <w:lang w:val="en-GB"/>
        </w:rPr>
      </w:r>
      <w:r>
        <w:rPr>
          <w:lang w:val="en-GB"/>
        </w:rPr>
        <w:fldChar w:fldCharType="separate"/>
      </w:r>
      <w:r w:rsidR="00DC56F2">
        <w:t xml:space="preserve">Table </w:t>
      </w:r>
      <w:r w:rsidR="00DC56F2">
        <w:rPr>
          <w:noProof/>
        </w:rPr>
        <w:t>2</w:t>
      </w:r>
      <w:r>
        <w:rPr>
          <w:lang w:val="en-GB"/>
        </w:rPr>
        <w:fldChar w:fldCharType="end"/>
      </w:r>
      <w:r w:rsidR="00BC0E57">
        <w:rPr>
          <w:lang w:val="en-GB"/>
        </w:rPr>
        <w:t xml:space="preserve"> and based on </w:t>
      </w:r>
      <w:bookmarkStart w:id="11" w:name="_Hlk53236274"/>
      <w:r w:rsidR="00302EFF">
        <w:rPr>
          <w:lang w:val="en-GB"/>
        </w:rPr>
        <w:t xml:space="preserve">procedure and signalling shown in </w:t>
      </w:r>
      <w:r w:rsidR="00302EFF">
        <w:rPr>
          <w:lang w:val="en-GB"/>
        </w:rPr>
        <w:fldChar w:fldCharType="begin"/>
      </w:r>
      <w:r w:rsidR="00302EFF">
        <w:rPr>
          <w:lang w:val="en-GB"/>
        </w:rPr>
        <w:instrText xml:space="preserve"> REF _Ref53235002 \h </w:instrText>
      </w:r>
      <w:r w:rsidR="00302EFF">
        <w:rPr>
          <w:lang w:val="en-GB"/>
        </w:rPr>
      </w:r>
      <w:r w:rsidR="00302EFF">
        <w:rPr>
          <w:lang w:val="en-GB"/>
        </w:rPr>
        <w:fldChar w:fldCharType="separate"/>
      </w:r>
      <w:r w:rsidR="00DC56F2">
        <w:t xml:space="preserve">Figure </w:t>
      </w:r>
      <w:r w:rsidR="00DC56F2">
        <w:rPr>
          <w:noProof/>
        </w:rPr>
        <w:t>15</w:t>
      </w:r>
      <w:r w:rsidR="00302EFF">
        <w:rPr>
          <w:lang w:val="en-GB"/>
        </w:rPr>
        <w:fldChar w:fldCharType="end"/>
      </w:r>
      <w:r w:rsidR="00BC0E57">
        <w:rPr>
          <w:lang w:val="en-GB"/>
        </w:rPr>
        <w:t xml:space="preserve"> (</w:t>
      </w:r>
      <w:r w:rsidR="0062493A">
        <w:rPr>
          <w:lang w:val="en-GB"/>
        </w:rPr>
        <w:t>please refer to corresponding section in Annex B</w:t>
      </w:r>
      <w:r w:rsidR="00BC0E57">
        <w:rPr>
          <w:lang w:val="en-GB"/>
        </w:rPr>
        <w:t>)</w:t>
      </w:r>
      <w:r w:rsidR="00302EFF">
        <w:rPr>
          <w:lang w:val="en-GB"/>
        </w:rPr>
        <w:t>.</w:t>
      </w:r>
    </w:p>
    <w:p w14:paraId="7EAB4DC2" w14:textId="4934F592" w:rsidR="006D1DDD" w:rsidRPr="008B6C22" w:rsidRDefault="006D1DDD" w:rsidP="006D1DDD">
      <w:pPr>
        <w:pStyle w:val="Caption"/>
        <w:rPr>
          <w:lang w:val="en-US"/>
        </w:rPr>
      </w:pPr>
      <w:bookmarkStart w:id="12" w:name="_Ref53234648"/>
      <w:bookmarkEnd w:id="11"/>
      <w:r>
        <w:t xml:space="preserve">Table </w:t>
      </w:r>
      <w:r>
        <w:fldChar w:fldCharType="begin"/>
      </w:r>
      <w:r>
        <w:instrText xml:space="preserve"> SEQ Table \* ARABIC </w:instrText>
      </w:r>
      <w:r>
        <w:fldChar w:fldCharType="separate"/>
      </w:r>
      <w:r w:rsidR="00DC56F2">
        <w:rPr>
          <w:noProof/>
        </w:rPr>
        <w:t>2</w:t>
      </w:r>
      <w:r>
        <w:fldChar w:fldCharType="end"/>
      </w:r>
      <w:bookmarkEnd w:id="12"/>
      <w:r>
        <w:t>: Rel.16 UL</w:t>
      </w:r>
      <w:r w:rsidR="00E946F7">
        <w:t>-</w:t>
      </w:r>
      <w:r>
        <w:t>TDOA/</w:t>
      </w:r>
      <w:proofErr w:type="spellStart"/>
      <w:r>
        <w:t>AoA</w:t>
      </w:r>
      <w:proofErr w:type="spellEnd"/>
      <w:r>
        <w:t xml:space="preserve"> Latency Analysis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15"/>
        <w:gridCol w:w="6270"/>
      </w:tblGrid>
      <w:tr w:rsidR="003E102C" w:rsidRPr="00491A44" w14:paraId="3D83CCBE" w14:textId="77777777" w:rsidTr="00AF2C58">
        <w:tc>
          <w:tcPr>
            <w:tcW w:w="9365" w:type="dxa"/>
            <w:gridSpan w:val="3"/>
            <w:shd w:val="clear" w:color="auto" w:fill="BDD6EE" w:themeFill="accent1" w:themeFillTint="66"/>
          </w:tcPr>
          <w:p w14:paraId="1BA1CE45" w14:textId="5D34CDCF" w:rsidR="003E102C" w:rsidRPr="00352219" w:rsidRDefault="003E102C" w:rsidP="00CB1EEA">
            <w:pPr>
              <w:pStyle w:val="TAC"/>
              <w:rPr>
                <w:rStyle w:val="TALCar"/>
                <w:sz w:val="16"/>
                <w:szCs w:val="16"/>
              </w:rPr>
            </w:pPr>
            <w:r w:rsidRPr="00352219">
              <w:rPr>
                <w:rStyle w:val="TALCar"/>
                <w:sz w:val="16"/>
                <w:szCs w:val="16"/>
              </w:rPr>
              <w:lastRenderedPageBreak/>
              <w:t xml:space="preserve">Case </w:t>
            </w:r>
            <w:r w:rsidR="00B12D2F">
              <w:rPr>
                <w:rStyle w:val="TALCar"/>
                <w:sz w:val="16"/>
                <w:szCs w:val="16"/>
              </w:rPr>
              <w:t>2</w:t>
            </w:r>
            <w:r w:rsidRPr="00352219">
              <w:rPr>
                <w:rStyle w:val="TALCar"/>
                <w:sz w:val="16"/>
                <w:szCs w:val="16"/>
              </w:rPr>
              <w:t xml:space="preserve">, </w:t>
            </w:r>
            <w:proofErr w:type="spellStart"/>
            <w:r>
              <w:rPr>
                <w:rStyle w:val="TALCar"/>
                <w:sz w:val="16"/>
                <w:szCs w:val="16"/>
              </w:rPr>
              <w:t>InF</w:t>
            </w:r>
            <w:proofErr w:type="spellEnd"/>
            <w:r w:rsidRPr="00352219">
              <w:rPr>
                <w:rStyle w:val="TALCar"/>
                <w:sz w:val="16"/>
                <w:szCs w:val="16"/>
              </w:rPr>
              <w:t xml:space="preserve">, </w:t>
            </w:r>
            <w:r>
              <w:rPr>
                <w:rStyle w:val="TALCar"/>
                <w:sz w:val="16"/>
                <w:szCs w:val="16"/>
              </w:rPr>
              <w:t>FR1</w:t>
            </w:r>
            <w:r w:rsidRPr="00352219">
              <w:rPr>
                <w:rStyle w:val="TALCar"/>
                <w:sz w:val="16"/>
                <w:szCs w:val="16"/>
              </w:rPr>
              <w:t xml:space="preserve">, </w:t>
            </w:r>
            <w:r>
              <w:rPr>
                <w:rStyle w:val="TALCar"/>
                <w:sz w:val="16"/>
                <w:szCs w:val="16"/>
              </w:rPr>
              <w:t>R.16 UL-TDOA/UL-</w:t>
            </w:r>
            <w:proofErr w:type="spellStart"/>
            <w:r>
              <w:rPr>
                <w:rStyle w:val="TALCar"/>
                <w:sz w:val="16"/>
                <w:szCs w:val="16"/>
              </w:rPr>
              <w:t>AoA</w:t>
            </w:r>
            <w:proofErr w:type="spellEnd"/>
          </w:p>
          <w:p w14:paraId="2972DC7F" w14:textId="77777777" w:rsidR="003E102C" w:rsidRPr="00352219" w:rsidRDefault="003E102C" w:rsidP="00CB1EEA">
            <w:pPr>
              <w:pStyle w:val="TAC"/>
              <w:rPr>
                <w:rStyle w:val="TALCar"/>
                <w:sz w:val="16"/>
                <w:szCs w:val="16"/>
              </w:rPr>
            </w:pPr>
          </w:p>
          <w:p w14:paraId="3681CD27" w14:textId="1CF70600" w:rsidR="003E102C" w:rsidRPr="002F0F29" w:rsidRDefault="003E102C" w:rsidP="00CB1EEA">
            <w:pPr>
              <w:pStyle w:val="TAC"/>
              <w:rPr>
                <w:rStyle w:val="TALCar"/>
                <w:sz w:val="16"/>
                <w:szCs w:val="16"/>
                <w:lang w:val="en-US"/>
              </w:rPr>
            </w:pPr>
            <w:r w:rsidRPr="002F0F29">
              <w:rPr>
                <w:rStyle w:val="TALCar"/>
                <w:sz w:val="16"/>
                <w:szCs w:val="16"/>
                <w:lang w:val="en-US"/>
              </w:rPr>
              <w:t xml:space="preserve">Source NW / Destination NW – </w:t>
            </w:r>
            <w:r w:rsidR="002F0F29" w:rsidRPr="002F0F29">
              <w:rPr>
                <w:rStyle w:val="TALCar"/>
                <w:sz w:val="16"/>
                <w:szCs w:val="16"/>
                <w:lang w:val="en-US"/>
              </w:rPr>
              <w:t>(</w:t>
            </w:r>
            <w:r w:rsidRPr="002F0F29">
              <w:rPr>
                <w:rStyle w:val="TALCar"/>
                <w:sz w:val="16"/>
                <w:szCs w:val="16"/>
                <w:lang w:val="en-US"/>
              </w:rPr>
              <w:t>RAN procedure is transparent to source/destination</w:t>
            </w:r>
            <w:r w:rsidR="002F0F29" w:rsidRPr="002F0F29">
              <w:rPr>
                <w:rStyle w:val="TALCar"/>
                <w:sz w:val="16"/>
                <w:szCs w:val="16"/>
                <w:lang w:val="en-US"/>
              </w:rPr>
              <w:t>)</w:t>
            </w:r>
          </w:p>
          <w:p w14:paraId="2CA822EB" w14:textId="6E623B84" w:rsidR="003E102C" w:rsidRPr="00352219" w:rsidRDefault="003E102C" w:rsidP="00CB1EEA">
            <w:pPr>
              <w:pStyle w:val="TAC"/>
              <w:rPr>
                <w:rStyle w:val="TALCar"/>
                <w:sz w:val="16"/>
                <w:szCs w:val="16"/>
                <w:lang w:val="en-US"/>
              </w:rPr>
            </w:pPr>
            <w:r w:rsidRPr="00CD635E">
              <w:rPr>
                <w:rStyle w:val="TALCar"/>
                <w:sz w:val="16"/>
                <w:szCs w:val="16"/>
                <w:lang w:val="en-US"/>
              </w:rPr>
              <w:t>Positioning technique</w:t>
            </w:r>
            <w:r w:rsidRPr="002F0F29">
              <w:rPr>
                <w:rStyle w:val="TALCar"/>
                <w:sz w:val="16"/>
                <w:szCs w:val="16"/>
                <w:lang w:val="en-US"/>
              </w:rPr>
              <w:t xml:space="preserve">: </w:t>
            </w:r>
            <w:r w:rsidR="00C50BD4" w:rsidRPr="002F0F29">
              <w:rPr>
                <w:rStyle w:val="TALCar"/>
                <w:sz w:val="16"/>
                <w:szCs w:val="16"/>
                <w:lang w:val="en-US"/>
              </w:rPr>
              <w:t>U</w:t>
            </w:r>
            <w:r w:rsidRPr="002F0F29">
              <w:rPr>
                <w:rStyle w:val="TALCar"/>
                <w:sz w:val="16"/>
                <w:szCs w:val="16"/>
                <w:lang w:val="en-US"/>
              </w:rPr>
              <w:t>L-TDOA/</w:t>
            </w:r>
            <w:r w:rsidR="00C50BD4" w:rsidRPr="002F0F29">
              <w:rPr>
                <w:rStyle w:val="TALCar"/>
                <w:sz w:val="16"/>
                <w:szCs w:val="16"/>
                <w:lang w:val="en-US"/>
              </w:rPr>
              <w:t>U</w:t>
            </w:r>
            <w:r w:rsidRPr="002F0F29">
              <w:rPr>
                <w:rStyle w:val="TALCar"/>
                <w:sz w:val="16"/>
                <w:szCs w:val="16"/>
                <w:lang w:val="en-US"/>
              </w:rPr>
              <w:t>L-</w:t>
            </w:r>
            <w:proofErr w:type="spellStart"/>
            <w:r w:rsidRPr="002F0F29">
              <w:rPr>
                <w:rStyle w:val="TALCar"/>
                <w:sz w:val="16"/>
                <w:szCs w:val="16"/>
                <w:lang w:val="en-US"/>
              </w:rPr>
              <w:t>Ao</w:t>
            </w:r>
            <w:r w:rsidR="00C50BD4" w:rsidRPr="002F0F29">
              <w:rPr>
                <w:rStyle w:val="TALCar"/>
                <w:sz w:val="16"/>
                <w:szCs w:val="16"/>
                <w:lang w:val="en-US"/>
              </w:rPr>
              <w:t>A</w:t>
            </w:r>
            <w:proofErr w:type="spellEnd"/>
            <w:r w:rsidRPr="002F0F29">
              <w:rPr>
                <w:rStyle w:val="TALCar"/>
                <w:sz w:val="16"/>
                <w:szCs w:val="16"/>
                <w:lang w:val="en-US"/>
              </w:rPr>
              <w:t xml:space="preserve">, type </w:t>
            </w:r>
            <w:r w:rsidR="00C50BD4" w:rsidRPr="002F0F29">
              <w:rPr>
                <w:rStyle w:val="TALCar"/>
                <w:sz w:val="16"/>
                <w:szCs w:val="16"/>
                <w:lang w:val="en-US"/>
              </w:rPr>
              <w:t>U</w:t>
            </w:r>
            <w:r w:rsidRPr="002F0F29">
              <w:rPr>
                <w:rStyle w:val="TALCar"/>
                <w:sz w:val="16"/>
                <w:szCs w:val="16"/>
                <w:lang w:val="en-US"/>
              </w:rPr>
              <w:t>L only, mode: UE-A,</w:t>
            </w:r>
          </w:p>
          <w:p w14:paraId="49504B5E" w14:textId="77777777" w:rsidR="003E102C" w:rsidRPr="00352219" w:rsidRDefault="003E102C" w:rsidP="00CB1EEA">
            <w:pPr>
              <w:pStyle w:val="TAC"/>
              <w:rPr>
                <w:rStyle w:val="TALCar"/>
                <w:sz w:val="16"/>
                <w:szCs w:val="16"/>
                <w:lang w:val="en-US"/>
              </w:rPr>
            </w:pPr>
            <w:r w:rsidRPr="00352219">
              <w:rPr>
                <w:rStyle w:val="TALCar"/>
                <w:sz w:val="16"/>
                <w:szCs w:val="16"/>
                <w:lang w:val="en-US"/>
              </w:rPr>
              <w:t xml:space="preserve">Initial </w:t>
            </w:r>
            <w:r>
              <w:rPr>
                <w:rStyle w:val="TALCar"/>
                <w:sz w:val="16"/>
                <w:szCs w:val="16"/>
                <w:lang w:val="en-US"/>
              </w:rPr>
              <w:t xml:space="preserve">and Final </w:t>
            </w:r>
            <w:r w:rsidRPr="00352219">
              <w:rPr>
                <w:rStyle w:val="TALCar"/>
                <w:sz w:val="16"/>
                <w:szCs w:val="16"/>
                <w:lang w:val="en-US"/>
              </w:rPr>
              <w:t>RRC State</w:t>
            </w:r>
            <w:r>
              <w:rPr>
                <w:rStyle w:val="TALCar"/>
                <w:sz w:val="16"/>
                <w:szCs w:val="16"/>
                <w:lang w:val="en-US"/>
              </w:rPr>
              <w:t>s:</w:t>
            </w:r>
            <w:r w:rsidRPr="00352219">
              <w:rPr>
                <w:rStyle w:val="TALCar"/>
                <w:sz w:val="16"/>
                <w:szCs w:val="16"/>
                <w:lang w:val="en-US"/>
              </w:rPr>
              <w:t xml:space="preserve"> CONNECTED</w:t>
            </w:r>
          </w:p>
          <w:p w14:paraId="28681F41" w14:textId="77777777" w:rsidR="003E102C" w:rsidRPr="00352219" w:rsidRDefault="003E102C" w:rsidP="00CB1EEA">
            <w:pPr>
              <w:pStyle w:val="TAC"/>
              <w:rPr>
                <w:rStyle w:val="TALCar"/>
                <w:sz w:val="16"/>
                <w:szCs w:val="16"/>
                <w:lang w:val="en-US"/>
              </w:rPr>
            </w:pPr>
          </w:p>
        </w:tc>
      </w:tr>
      <w:tr w:rsidR="003E102C" w:rsidRPr="00491A44" w14:paraId="11645EE1" w14:textId="77777777" w:rsidTr="00AF2C58">
        <w:tc>
          <w:tcPr>
            <w:tcW w:w="1980" w:type="dxa"/>
            <w:shd w:val="clear" w:color="auto" w:fill="BDD6EE" w:themeFill="accent1" w:themeFillTint="66"/>
          </w:tcPr>
          <w:p w14:paraId="04525D7C" w14:textId="77777777" w:rsidR="003E102C" w:rsidRPr="00352219" w:rsidRDefault="003E102C" w:rsidP="00CB1EEA">
            <w:pPr>
              <w:pStyle w:val="TAC"/>
              <w:rPr>
                <w:rStyle w:val="TALCar"/>
                <w:sz w:val="16"/>
                <w:szCs w:val="16"/>
                <w:lang w:val="en-US"/>
              </w:rPr>
            </w:pPr>
            <w:r w:rsidRPr="00352219">
              <w:rPr>
                <w:rStyle w:val="TALCar"/>
                <w:sz w:val="16"/>
                <w:szCs w:val="16"/>
                <w:lang w:val="en-US"/>
              </w:rPr>
              <w:t>Latency Component</w:t>
            </w:r>
            <w:r>
              <w:rPr>
                <w:rStyle w:val="TALCar"/>
                <w:sz w:val="16"/>
                <w:szCs w:val="16"/>
                <w:lang w:val="en-US"/>
              </w:rPr>
              <w:t>s</w:t>
            </w:r>
          </w:p>
        </w:tc>
        <w:tc>
          <w:tcPr>
            <w:tcW w:w="1115" w:type="dxa"/>
            <w:shd w:val="clear" w:color="auto" w:fill="BDD6EE" w:themeFill="accent1" w:themeFillTint="66"/>
          </w:tcPr>
          <w:p w14:paraId="66D903F5" w14:textId="77777777" w:rsidR="003E102C" w:rsidRPr="00352219" w:rsidRDefault="003E102C" w:rsidP="00CB1EEA">
            <w:pPr>
              <w:pStyle w:val="TAC"/>
              <w:rPr>
                <w:rStyle w:val="TALCar"/>
                <w:sz w:val="16"/>
                <w:szCs w:val="16"/>
                <w:lang w:val="en-US"/>
              </w:rPr>
            </w:pPr>
            <w:r w:rsidRPr="00352219">
              <w:rPr>
                <w:rStyle w:val="TALCar"/>
                <w:sz w:val="16"/>
                <w:szCs w:val="16"/>
                <w:lang w:val="en-US"/>
              </w:rPr>
              <w:t>Value Range,</w:t>
            </w:r>
            <w:r>
              <w:rPr>
                <w:rStyle w:val="TALCar"/>
                <w:sz w:val="16"/>
                <w:szCs w:val="16"/>
                <w:lang w:val="en-US"/>
              </w:rPr>
              <w:t xml:space="preserve"> </w:t>
            </w:r>
            <w:proofErr w:type="spellStart"/>
            <w:r w:rsidRPr="00352219">
              <w:rPr>
                <w:rStyle w:val="TALCar"/>
                <w:sz w:val="16"/>
                <w:szCs w:val="16"/>
                <w:lang w:val="en-US"/>
              </w:rPr>
              <w:t>ms</w:t>
            </w:r>
            <w:proofErr w:type="spellEnd"/>
          </w:p>
        </w:tc>
        <w:tc>
          <w:tcPr>
            <w:tcW w:w="6270" w:type="dxa"/>
            <w:shd w:val="clear" w:color="auto" w:fill="BDD6EE" w:themeFill="accent1" w:themeFillTint="66"/>
          </w:tcPr>
          <w:p w14:paraId="2E79CAC3" w14:textId="77777777" w:rsidR="003E102C" w:rsidRPr="00352219" w:rsidRDefault="003E102C" w:rsidP="00CB1EEA">
            <w:pPr>
              <w:pStyle w:val="TAC"/>
              <w:rPr>
                <w:rStyle w:val="TALCar"/>
                <w:sz w:val="16"/>
                <w:szCs w:val="16"/>
                <w:lang w:val="en-US"/>
              </w:rPr>
            </w:pPr>
            <w:r w:rsidRPr="00352219">
              <w:rPr>
                <w:rStyle w:val="TALCar"/>
                <w:sz w:val="16"/>
                <w:szCs w:val="16"/>
                <w:lang w:val="en-US"/>
              </w:rPr>
              <w:t>Description of Latency Component</w:t>
            </w:r>
          </w:p>
        </w:tc>
      </w:tr>
      <w:tr w:rsidR="003E102C" w:rsidRPr="00491A44" w14:paraId="7234C25F" w14:textId="77777777" w:rsidTr="001E732B">
        <w:tc>
          <w:tcPr>
            <w:tcW w:w="1980" w:type="dxa"/>
            <w:tcBorders>
              <w:bottom w:val="single" w:sz="4" w:space="0" w:color="auto"/>
            </w:tcBorders>
            <w:shd w:val="clear" w:color="auto" w:fill="auto"/>
          </w:tcPr>
          <w:p w14:paraId="52988E84" w14:textId="77777777" w:rsidR="003E102C" w:rsidRPr="00D836D8" w:rsidRDefault="003E102C" w:rsidP="00CB1EEA">
            <w:pPr>
              <w:pStyle w:val="TAC"/>
              <w:rPr>
                <w:rStyle w:val="TALCar"/>
                <w:sz w:val="16"/>
                <w:szCs w:val="16"/>
                <w:lang w:val="en-US"/>
              </w:rPr>
            </w:pPr>
            <w:r w:rsidRPr="0015247A">
              <w:rPr>
                <w:rStyle w:val="TALCar"/>
                <w:sz w:val="16"/>
                <w:szCs w:val="16"/>
                <w:lang w:val="en-US"/>
              </w:rPr>
              <w:t>Start trigger</w:t>
            </w:r>
          </w:p>
        </w:tc>
        <w:tc>
          <w:tcPr>
            <w:tcW w:w="1115" w:type="dxa"/>
            <w:tcBorders>
              <w:bottom w:val="single" w:sz="4" w:space="0" w:color="auto"/>
            </w:tcBorders>
            <w:shd w:val="clear" w:color="auto" w:fill="auto"/>
          </w:tcPr>
          <w:p w14:paraId="41A0414F" w14:textId="77777777" w:rsidR="003E102C" w:rsidRPr="00352219" w:rsidRDefault="003E102C" w:rsidP="00CB1EEA">
            <w:pPr>
              <w:pStyle w:val="TAC"/>
              <w:rPr>
                <w:rStyle w:val="TALCar"/>
                <w:sz w:val="16"/>
                <w:szCs w:val="16"/>
                <w:lang w:val="en-US"/>
              </w:rPr>
            </w:pPr>
          </w:p>
        </w:tc>
        <w:tc>
          <w:tcPr>
            <w:tcW w:w="6270" w:type="dxa"/>
            <w:tcBorders>
              <w:bottom w:val="single" w:sz="4" w:space="0" w:color="auto"/>
            </w:tcBorders>
            <w:shd w:val="clear" w:color="auto" w:fill="auto"/>
          </w:tcPr>
          <w:p w14:paraId="3BF647FE" w14:textId="72ED2134" w:rsidR="003E102C" w:rsidRPr="00352219" w:rsidRDefault="00C50BD4" w:rsidP="00AF2C58">
            <w:pPr>
              <w:pStyle w:val="TAC"/>
              <w:jc w:val="left"/>
              <w:rPr>
                <w:rStyle w:val="TALCar"/>
                <w:sz w:val="16"/>
                <w:szCs w:val="16"/>
                <w:lang w:val="en-US"/>
              </w:rPr>
            </w:pPr>
            <w:r w:rsidRPr="00AF2C58">
              <w:rPr>
                <w:rStyle w:val="TALCar"/>
                <w:sz w:val="16"/>
                <w:szCs w:val="16"/>
                <w:lang w:val="en-US"/>
              </w:rPr>
              <w:t>Reception by the </w:t>
            </w:r>
            <w:proofErr w:type="spellStart"/>
            <w:r w:rsidRPr="00AF2C58">
              <w:rPr>
                <w:rStyle w:val="TALCar"/>
                <w:sz w:val="16"/>
                <w:szCs w:val="16"/>
                <w:lang w:val="en-US"/>
              </w:rPr>
              <w:t>gNB</w:t>
            </w:r>
            <w:proofErr w:type="spellEnd"/>
            <w:r w:rsidRPr="00AF2C58">
              <w:rPr>
                <w:rStyle w:val="TALCar"/>
                <w:sz w:val="16"/>
                <w:szCs w:val="16"/>
                <w:lang w:val="en-US"/>
              </w:rPr>
              <w:t xml:space="preserve"> of the </w:t>
            </w:r>
            <w:proofErr w:type="spellStart"/>
            <w:r w:rsidRPr="00AF2C58">
              <w:rPr>
                <w:rStyle w:val="TALCar"/>
                <w:sz w:val="16"/>
                <w:szCs w:val="16"/>
                <w:lang w:val="en-US"/>
              </w:rPr>
              <w:t>NRPPa</w:t>
            </w:r>
            <w:proofErr w:type="spellEnd"/>
            <w:r w:rsidRPr="00AF2C58">
              <w:rPr>
                <w:rStyle w:val="TALCar"/>
                <w:sz w:val="16"/>
                <w:szCs w:val="16"/>
                <w:lang w:val="en-US"/>
              </w:rPr>
              <w:t xml:space="preserve"> measurement request message</w:t>
            </w:r>
          </w:p>
        </w:tc>
      </w:tr>
      <w:tr w:rsidR="003E102C" w:rsidRPr="00491A44" w14:paraId="7FD90872" w14:textId="77777777" w:rsidTr="001E732B">
        <w:tc>
          <w:tcPr>
            <w:tcW w:w="1980" w:type="dxa"/>
            <w:shd w:val="clear" w:color="auto" w:fill="FFF2CC" w:themeFill="accent4" w:themeFillTint="33"/>
          </w:tcPr>
          <w:p w14:paraId="6D11B450" w14:textId="34D0B1BC" w:rsidR="003E102C" w:rsidRPr="008803BE" w:rsidRDefault="003E102C" w:rsidP="00CB1EEA">
            <w:pPr>
              <w:pStyle w:val="TAC"/>
              <w:rPr>
                <w:rStyle w:val="TALCar"/>
                <w:b/>
                <w:bCs/>
                <w:sz w:val="16"/>
                <w:szCs w:val="16"/>
                <w:lang w:val="en-US"/>
              </w:rPr>
            </w:pPr>
            <w:r w:rsidRPr="008803BE">
              <w:rPr>
                <w:rStyle w:val="TALCar"/>
                <w:b/>
                <w:bCs/>
                <w:sz w:val="16"/>
                <w:szCs w:val="16"/>
                <w:lang w:val="en-US"/>
              </w:rPr>
              <w:t xml:space="preserve">Step 1. </w:t>
            </w:r>
            <w:r w:rsidR="008803BE" w:rsidRPr="00AF2C58">
              <w:rPr>
                <w:rStyle w:val="TALCar"/>
                <w:b/>
                <w:bCs/>
                <w:sz w:val="16"/>
                <w:szCs w:val="16"/>
                <w:lang w:val="en-US"/>
              </w:rPr>
              <w:t>Configuration</w:t>
            </w:r>
            <w:r w:rsidR="008803BE">
              <w:rPr>
                <w:rStyle w:val="TALCar"/>
                <w:b/>
                <w:bCs/>
                <w:sz w:val="16"/>
                <w:szCs w:val="16"/>
                <w:lang w:val="en-US"/>
              </w:rPr>
              <w:t xml:space="preserve"> </w:t>
            </w:r>
            <w:r w:rsidR="008803BE" w:rsidRPr="00AF2C58">
              <w:rPr>
                <w:rStyle w:val="TALCar"/>
                <w:b/>
                <w:bCs/>
                <w:sz w:val="16"/>
                <w:szCs w:val="16"/>
                <w:lang w:val="en-US"/>
              </w:rPr>
              <w:t>of SRS for positioning</w:t>
            </w:r>
          </w:p>
        </w:tc>
        <w:tc>
          <w:tcPr>
            <w:tcW w:w="1115" w:type="dxa"/>
            <w:shd w:val="clear" w:color="auto" w:fill="FFF2CC" w:themeFill="accent4" w:themeFillTint="33"/>
          </w:tcPr>
          <w:p w14:paraId="4EE85131" w14:textId="4CE3D5EA" w:rsidR="003E102C" w:rsidRDefault="00896F5C" w:rsidP="00CB1EEA">
            <w:pPr>
              <w:pStyle w:val="TAC"/>
              <w:rPr>
                <w:rStyle w:val="TALCar"/>
                <w:sz w:val="16"/>
                <w:szCs w:val="16"/>
                <w:lang w:val="en-US"/>
              </w:rPr>
            </w:pPr>
            <w:r>
              <w:rPr>
                <w:rStyle w:val="TALCar"/>
                <w:sz w:val="16"/>
                <w:szCs w:val="16"/>
                <w:lang w:val="en-US"/>
              </w:rPr>
              <w:t>24</w:t>
            </w:r>
            <w:r w:rsidR="002E034B">
              <w:rPr>
                <w:rStyle w:val="TALCar"/>
                <w:sz w:val="16"/>
                <w:szCs w:val="16"/>
                <w:lang w:val="en-US"/>
              </w:rPr>
              <w:t>.</w:t>
            </w:r>
            <w:r>
              <w:rPr>
                <w:rStyle w:val="TALCar"/>
                <w:sz w:val="16"/>
                <w:szCs w:val="16"/>
                <w:lang w:val="en-US"/>
              </w:rPr>
              <w:t>25 symbols</w:t>
            </w:r>
          </w:p>
          <w:p w14:paraId="5B3F605D" w14:textId="1976F2D9" w:rsidR="003E102C" w:rsidRPr="00352219" w:rsidRDefault="00896F5C" w:rsidP="00CB1EEA">
            <w:pPr>
              <w:pStyle w:val="TAC"/>
              <w:rPr>
                <w:rStyle w:val="TALCar"/>
                <w:sz w:val="16"/>
                <w:szCs w:val="16"/>
                <w:lang w:val="en-US"/>
              </w:rPr>
            </w:pPr>
            <w:r>
              <w:rPr>
                <w:rStyle w:val="TALCar"/>
                <w:sz w:val="16"/>
                <w:szCs w:val="16"/>
                <w:lang w:val="en-US"/>
              </w:rPr>
              <w:t>0</w:t>
            </w:r>
            <w:r w:rsidR="002E034B">
              <w:rPr>
                <w:rStyle w:val="TALCar"/>
                <w:sz w:val="16"/>
                <w:szCs w:val="16"/>
                <w:lang w:val="en-US"/>
              </w:rPr>
              <w:t>.</w:t>
            </w:r>
            <w:r>
              <w:rPr>
                <w:rStyle w:val="TALCar"/>
                <w:sz w:val="16"/>
                <w:szCs w:val="16"/>
                <w:lang w:val="en-US"/>
              </w:rPr>
              <w:t xml:space="preserve">8661 </w:t>
            </w:r>
            <w:proofErr w:type="spellStart"/>
            <w:r>
              <w:rPr>
                <w:rStyle w:val="TALCar"/>
                <w:sz w:val="16"/>
                <w:szCs w:val="16"/>
                <w:lang w:val="en-US"/>
              </w:rPr>
              <w:t>ms</w:t>
            </w:r>
            <w:proofErr w:type="spellEnd"/>
          </w:p>
        </w:tc>
        <w:tc>
          <w:tcPr>
            <w:tcW w:w="6270" w:type="dxa"/>
            <w:shd w:val="clear" w:color="auto" w:fill="FFF2CC" w:themeFill="accent4" w:themeFillTint="33"/>
          </w:tcPr>
          <w:p w14:paraId="6F4A00C0" w14:textId="77777777" w:rsidR="003E102C" w:rsidRDefault="003E102C" w:rsidP="00CB1EEA">
            <w:pPr>
              <w:pStyle w:val="TAC"/>
              <w:rPr>
                <w:rStyle w:val="TALCar"/>
                <w:sz w:val="16"/>
                <w:szCs w:val="16"/>
                <w:lang w:val="en-US"/>
              </w:rPr>
            </w:pPr>
          </w:p>
          <w:p w14:paraId="2960C101" w14:textId="661665DF" w:rsidR="003E102C" w:rsidRPr="002E034B" w:rsidRDefault="002E034B" w:rsidP="002E034B">
            <w:pPr>
              <w:tabs>
                <w:tab w:val="left" w:pos="1380"/>
              </w:tabs>
              <w:rPr>
                <w:lang w:val="en-US"/>
              </w:rPr>
            </w:pPr>
            <w:r>
              <w:rPr>
                <w:rStyle w:val="TALCar"/>
                <w:sz w:val="16"/>
                <w:szCs w:val="16"/>
                <w:lang w:val="en-US"/>
              </w:rPr>
              <w:t>Value is provided for L1 components only</w:t>
            </w:r>
          </w:p>
        </w:tc>
      </w:tr>
      <w:tr w:rsidR="003E102C" w:rsidRPr="00491A44" w14:paraId="5532C5E1" w14:textId="77777777" w:rsidTr="00AF2C58">
        <w:tc>
          <w:tcPr>
            <w:tcW w:w="1980" w:type="dxa"/>
            <w:shd w:val="clear" w:color="auto" w:fill="auto"/>
          </w:tcPr>
          <w:p w14:paraId="4425E963" w14:textId="77777777" w:rsidR="003E102C" w:rsidRDefault="003E102C" w:rsidP="00CB1EEA">
            <w:pPr>
              <w:pStyle w:val="TAC"/>
              <w:rPr>
                <w:rStyle w:val="TALCar"/>
                <w:sz w:val="16"/>
                <w:szCs w:val="16"/>
                <w:lang w:val="en-US"/>
              </w:rPr>
            </w:pPr>
            <w:r>
              <w:rPr>
                <w:rStyle w:val="TALCar"/>
                <w:sz w:val="16"/>
                <w:szCs w:val="16"/>
                <w:lang w:val="en-US"/>
              </w:rPr>
              <w:t>1A: PDCCH+PDSCH preparation time</w:t>
            </w:r>
          </w:p>
        </w:tc>
        <w:tc>
          <w:tcPr>
            <w:tcW w:w="1115" w:type="dxa"/>
            <w:shd w:val="clear" w:color="auto" w:fill="auto"/>
          </w:tcPr>
          <w:p w14:paraId="7D774B0F" w14:textId="77777777" w:rsidR="003E102C" w:rsidRDefault="003E102C" w:rsidP="00CB1EEA">
            <w:pPr>
              <w:pStyle w:val="TAC"/>
              <w:rPr>
                <w:rStyle w:val="TALCar"/>
                <w:sz w:val="16"/>
                <w:szCs w:val="16"/>
                <w:lang w:val="en-US"/>
              </w:rPr>
            </w:pPr>
            <w:r>
              <w:rPr>
                <w:rStyle w:val="TALCar"/>
                <w:sz w:val="16"/>
                <w:szCs w:val="16"/>
                <w:lang w:val="en-US"/>
              </w:rPr>
              <w:t>4.75 symbols</w:t>
            </w:r>
          </w:p>
          <w:p w14:paraId="64878551" w14:textId="77777777" w:rsidR="003E102C" w:rsidRPr="00352219" w:rsidRDefault="003E102C" w:rsidP="00CB1EEA">
            <w:pPr>
              <w:pStyle w:val="TAC"/>
              <w:rPr>
                <w:rStyle w:val="TALCar"/>
                <w:sz w:val="16"/>
                <w:szCs w:val="16"/>
                <w:lang w:val="en-US"/>
              </w:rPr>
            </w:pPr>
            <w:r w:rsidRPr="000B7C9E">
              <w:rPr>
                <w:rStyle w:val="TALCar"/>
                <w:sz w:val="16"/>
                <w:szCs w:val="16"/>
                <w:lang w:val="en-US"/>
              </w:rPr>
              <w:t>0.1696</w:t>
            </w:r>
            <w:r>
              <w:rPr>
                <w:rStyle w:val="TALCar"/>
                <w:sz w:val="16"/>
                <w:szCs w:val="16"/>
                <w:lang w:val="en-US"/>
              </w:rPr>
              <w:t xml:space="preserve"> </w:t>
            </w:r>
            <w:proofErr w:type="spellStart"/>
            <w:r>
              <w:rPr>
                <w:rStyle w:val="TALCar"/>
                <w:sz w:val="16"/>
                <w:szCs w:val="16"/>
                <w:lang w:val="en-US"/>
              </w:rPr>
              <w:t>ms</w:t>
            </w:r>
            <w:proofErr w:type="spellEnd"/>
          </w:p>
        </w:tc>
        <w:tc>
          <w:tcPr>
            <w:tcW w:w="6270" w:type="dxa"/>
            <w:shd w:val="clear" w:color="auto" w:fill="auto"/>
          </w:tcPr>
          <w:p w14:paraId="3E1272D5" w14:textId="30B5F1E6" w:rsidR="003E102C" w:rsidRDefault="003E102C" w:rsidP="00CB1EEA">
            <w:pPr>
              <w:pStyle w:val="TAC"/>
              <w:jc w:val="left"/>
              <w:rPr>
                <w:rStyle w:val="TALCar"/>
                <w:sz w:val="16"/>
                <w:szCs w:val="16"/>
                <w:lang w:val="en-US"/>
              </w:rPr>
            </w:pPr>
            <w:r w:rsidRPr="002A442F">
              <w:rPr>
                <w:rStyle w:val="TALCar"/>
                <w:sz w:val="16"/>
                <w:szCs w:val="16"/>
                <w:u w:val="single"/>
                <w:lang w:val="en-US"/>
              </w:rPr>
              <w:t>Not specified</w:t>
            </w:r>
            <w:r w:rsidRPr="001B3605">
              <w:rPr>
                <w:rStyle w:val="TALCar"/>
                <w:sz w:val="16"/>
                <w:szCs w:val="16"/>
                <w:lang w:val="en-US"/>
              </w:rPr>
              <w:t>. For analysis</w:t>
            </w:r>
            <w:r>
              <w:rPr>
                <w:rStyle w:val="TALCar"/>
                <w:sz w:val="16"/>
                <w:szCs w:val="16"/>
                <w:lang w:val="en-US"/>
              </w:rPr>
              <w:t>,</w:t>
            </w:r>
            <w:r w:rsidRPr="001B3605">
              <w:rPr>
                <w:rStyle w:val="TALCar"/>
                <w:sz w:val="16"/>
                <w:szCs w:val="16"/>
                <w:lang w:val="en-US"/>
              </w:rPr>
              <w:t xml:space="preserve"> the assumption from </w:t>
            </w:r>
            <w:r w:rsidR="003533D4">
              <w:rPr>
                <w:rStyle w:val="TALCar"/>
                <w:sz w:val="16"/>
                <w:szCs w:val="16"/>
                <w:lang w:val="en-US"/>
              </w:rPr>
              <w:fldChar w:fldCharType="begin"/>
            </w:r>
            <w:r w:rsidR="003533D4">
              <w:rPr>
                <w:rStyle w:val="TALCar"/>
                <w:sz w:val="16"/>
                <w:szCs w:val="16"/>
                <w:lang w:val="en-US"/>
              </w:rPr>
              <w:instrText xml:space="preserve"> REF _Ref53775314 \n \h </w:instrText>
            </w:r>
            <w:r w:rsidR="003533D4">
              <w:rPr>
                <w:rStyle w:val="TALCar"/>
                <w:sz w:val="16"/>
                <w:szCs w:val="16"/>
                <w:lang w:val="en-US"/>
              </w:rPr>
            </w:r>
            <w:r w:rsidR="003533D4">
              <w:rPr>
                <w:rStyle w:val="TALCar"/>
                <w:sz w:val="16"/>
                <w:szCs w:val="16"/>
                <w:lang w:val="en-US"/>
              </w:rPr>
              <w:fldChar w:fldCharType="separate"/>
            </w:r>
            <w:r w:rsidR="00DC56F2">
              <w:rPr>
                <w:rStyle w:val="TALCar"/>
                <w:sz w:val="16"/>
                <w:szCs w:val="16"/>
                <w:lang w:val="en-US"/>
              </w:rPr>
              <w:t>[7]</w:t>
            </w:r>
            <w:r w:rsidR="003533D4">
              <w:rPr>
                <w:rStyle w:val="TALCar"/>
                <w:sz w:val="16"/>
                <w:szCs w:val="16"/>
                <w:lang w:val="en-US"/>
              </w:rPr>
              <w:fldChar w:fldCharType="end"/>
            </w:r>
            <w:r w:rsidRPr="001B3605">
              <w:rPr>
                <w:rStyle w:val="TALCar"/>
                <w:sz w:val="16"/>
                <w:szCs w:val="16"/>
                <w:lang w:val="en-US"/>
              </w:rPr>
              <w:t xml:space="preserve"> is used: UE's N2/2 + X for scheduling the initial PDSCH. X = 2/4/8 symbols for SCS = 30/60/120kHz, respectively.</w:t>
            </w:r>
          </w:p>
          <w:p w14:paraId="64CC1943" w14:textId="77777777" w:rsidR="003E102C" w:rsidRDefault="003E102C" w:rsidP="00CB1EEA">
            <w:pPr>
              <w:pStyle w:val="TAC"/>
              <w:jc w:val="left"/>
              <w:rPr>
                <w:rStyle w:val="TALCar"/>
                <w:sz w:val="16"/>
                <w:szCs w:val="16"/>
                <w:lang w:val="en-US"/>
              </w:rPr>
            </w:pPr>
            <w:r>
              <w:rPr>
                <w:rStyle w:val="TALCar"/>
                <w:sz w:val="16"/>
                <w:szCs w:val="16"/>
                <w:lang w:val="en-US"/>
              </w:rPr>
              <w:t>N2 = 5.5 symbols@30kHz SCS for UE capability 2</w:t>
            </w:r>
          </w:p>
          <w:p w14:paraId="04F20EE9" w14:textId="77777777" w:rsidR="003E102C" w:rsidRPr="00352219" w:rsidRDefault="003E102C" w:rsidP="00CB1EEA">
            <w:pPr>
              <w:pStyle w:val="TAC"/>
              <w:jc w:val="left"/>
              <w:rPr>
                <w:rStyle w:val="TALCar"/>
                <w:sz w:val="16"/>
                <w:szCs w:val="16"/>
                <w:lang w:val="en-US"/>
              </w:rPr>
            </w:pPr>
            <w:r>
              <w:rPr>
                <w:rStyle w:val="TALCar"/>
                <w:sz w:val="16"/>
                <w:szCs w:val="16"/>
                <w:lang w:val="en-US"/>
              </w:rPr>
              <w:t>5.5/2+2 = 4.75</w:t>
            </w:r>
          </w:p>
        </w:tc>
      </w:tr>
      <w:tr w:rsidR="003E102C" w:rsidRPr="00491A44" w14:paraId="6A70B3E1" w14:textId="77777777" w:rsidTr="00AF2C58">
        <w:trPr>
          <w:trHeight w:val="395"/>
        </w:trPr>
        <w:tc>
          <w:tcPr>
            <w:tcW w:w="1980" w:type="dxa"/>
            <w:shd w:val="clear" w:color="auto" w:fill="auto"/>
          </w:tcPr>
          <w:p w14:paraId="17DE1C49" w14:textId="77777777" w:rsidR="003E102C" w:rsidRDefault="003E102C" w:rsidP="00CB1EEA">
            <w:pPr>
              <w:pStyle w:val="TAC"/>
              <w:rPr>
                <w:rStyle w:val="TALCar"/>
                <w:sz w:val="16"/>
                <w:szCs w:val="16"/>
                <w:lang w:val="en-US"/>
              </w:rPr>
            </w:pPr>
            <w:r>
              <w:rPr>
                <w:rStyle w:val="TALCar"/>
                <w:sz w:val="16"/>
                <w:szCs w:val="16"/>
                <w:lang w:val="en-US"/>
              </w:rPr>
              <w:t>1B: PDCCH+PDSCH alignment time</w:t>
            </w:r>
          </w:p>
        </w:tc>
        <w:tc>
          <w:tcPr>
            <w:tcW w:w="1115" w:type="dxa"/>
            <w:shd w:val="clear" w:color="auto" w:fill="auto"/>
          </w:tcPr>
          <w:p w14:paraId="3EEFE44D" w14:textId="1D866DE7" w:rsidR="003E102C" w:rsidRDefault="00D75A02" w:rsidP="00CB1EEA">
            <w:pPr>
              <w:pStyle w:val="TAC"/>
              <w:rPr>
                <w:rStyle w:val="TALCar"/>
                <w:sz w:val="16"/>
                <w:szCs w:val="16"/>
                <w:lang w:val="en-US"/>
              </w:rPr>
            </w:pPr>
            <w:r>
              <w:rPr>
                <w:rStyle w:val="TALCar"/>
                <w:sz w:val="16"/>
                <w:szCs w:val="16"/>
                <w:lang w:val="en-US"/>
              </w:rPr>
              <w:t>7</w:t>
            </w:r>
            <w:r w:rsidR="003E102C">
              <w:rPr>
                <w:rStyle w:val="TALCar"/>
                <w:sz w:val="16"/>
                <w:szCs w:val="16"/>
                <w:lang w:val="en-US"/>
              </w:rPr>
              <w:t xml:space="preserve"> symbols</w:t>
            </w:r>
          </w:p>
          <w:p w14:paraId="14163844" w14:textId="5EB85321" w:rsidR="003E102C" w:rsidRPr="00352219" w:rsidRDefault="003E102C" w:rsidP="00CB1EEA">
            <w:pPr>
              <w:pStyle w:val="TAC"/>
              <w:jc w:val="left"/>
              <w:rPr>
                <w:rStyle w:val="TALCar"/>
                <w:sz w:val="16"/>
                <w:szCs w:val="16"/>
                <w:lang w:val="en-US"/>
              </w:rPr>
            </w:pPr>
            <w:r w:rsidRPr="001B3605">
              <w:rPr>
                <w:rStyle w:val="TALCar"/>
                <w:sz w:val="16"/>
                <w:szCs w:val="16"/>
                <w:lang w:val="en-US"/>
              </w:rPr>
              <w:t>0.</w:t>
            </w:r>
            <w:r w:rsidR="00D75A02">
              <w:rPr>
                <w:rStyle w:val="TALCar"/>
                <w:sz w:val="16"/>
                <w:szCs w:val="16"/>
                <w:lang w:val="en-US"/>
              </w:rPr>
              <w:t>2500</w:t>
            </w:r>
            <w:r>
              <w:rPr>
                <w:rStyle w:val="TALCar"/>
                <w:sz w:val="16"/>
                <w:szCs w:val="16"/>
                <w:lang w:val="en-US"/>
              </w:rPr>
              <w:t xml:space="preserve"> </w:t>
            </w:r>
            <w:proofErr w:type="spellStart"/>
            <w:r>
              <w:rPr>
                <w:rStyle w:val="TALCar"/>
                <w:sz w:val="16"/>
                <w:szCs w:val="16"/>
                <w:lang w:val="en-US"/>
              </w:rPr>
              <w:t>ms</w:t>
            </w:r>
            <w:proofErr w:type="spellEnd"/>
          </w:p>
        </w:tc>
        <w:tc>
          <w:tcPr>
            <w:tcW w:w="6270" w:type="dxa"/>
            <w:shd w:val="clear" w:color="auto" w:fill="auto"/>
          </w:tcPr>
          <w:p w14:paraId="33793776" w14:textId="77777777" w:rsidR="003E102C" w:rsidRDefault="003E102C" w:rsidP="00CB1EEA">
            <w:pPr>
              <w:pStyle w:val="TAC"/>
              <w:jc w:val="left"/>
              <w:rPr>
                <w:rStyle w:val="TALCar"/>
                <w:sz w:val="16"/>
                <w:szCs w:val="16"/>
                <w:lang w:val="en-US"/>
              </w:rPr>
            </w:pPr>
            <w:r>
              <w:rPr>
                <w:rStyle w:val="TALCar"/>
                <w:sz w:val="16"/>
                <w:szCs w:val="16"/>
                <w:lang w:val="en-US"/>
              </w:rPr>
              <w:t>Depends on configuration of PDCCH monitoring occasions, PDSCH transmission duration, time to slot boundary, and TDD configuration</w:t>
            </w:r>
          </w:p>
          <w:p w14:paraId="4C516A88" w14:textId="2C830E8B" w:rsidR="003E102C" w:rsidRPr="00352219" w:rsidRDefault="003E102C" w:rsidP="00CB1EEA">
            <w:pPr>
              <w:pStyle w:val="TAC"/>
              <w:jc w:val="left"/>
              <w:rPr>
                <w:rStyle w:val="TALCar"/>
                <w:sz w:val="16"/>
                <w:szCs w:val="16"/>
                <w:lang w:val="en-US"/>
              </w:rPr>
            </w:pPr>
            <w:r>
              <w:rPr>
                <w:rStyle w:val="TALCar"/>
                <w:sz w:val="16"/>
                <w:szCs w:val="16"/>
                <w:lang w:val="en-US"/>
              </w:rPr>
              <w:t xml:space="preserve">Worst case: </w:t>
            </w:r>
            <w:r w:rsidR="00F70AFB">
              <w:rPr>
                <w:rStyle w:val="TALCar"/>
                <w:sz w:val="16"/>
                <w:szCs w:val="16"/>
                <w:lang w:val="en-US"/>
              </w:rPr>
              <w:t>7</w:t>
            </w:r>
            <w:r>
              <w:rPr>
                <w:rStyle w:val="TALCar"/>
                <w:sz w:val="16"/>
                <w:szCs w:val="16"/>
              </w:rPr>
              <w:t xml:space="preserve"> </w:t>
            </w:r>
            <w:r>
              <w:rPr>
                <w:rStyle w:val="TALCar"/>
                <w:sz w:val="16"/>
                <w:szCs w:val="16"/>
                <w:lang w:val="en-US"/>
              </w:rPr>
              <w:t>symbols@30kHz for selected reference system configuration</w:t>
            </w:r>
          </w:p>
        </w:tc>
      </w:tr>
      <w:tr w:rsidR="003E102C" w:rsidRPr="00491A44" w14:paraId="7F47295C" w14:textId="77777777" w:rsidTr="00AF2C58">
        <w:tc>
          <w:tcPr>
            <w:tcW w:w="1980" w:type="dxa"/>
            <w:shd w:val="clear" w:color="auto" w:fill="auto"/>
          </w:tcPr>
          <w:p w14:paraId="00B19BBA" w14:textId="77777777" w:rsidR="003E102C" w:rsidRDefault="003E102C" w:rsidP="00CB1EEA">
            <w:pPr>
              <w:pStyle w:val="TAC"/>
              <w:rPr>
                <w:rStyle w:val="TALCar"/>
                <w:sz w:val="16"/>
                <w:szCs w:val="16"/>
                <w:lang w:val="en-US"/>
              </w:rPr>
            </w:pPr>
            <w:r>
              <w:rPr>
                <w:rStyle w:val="TALCar"/>
                <w:sz w:val="16"/>
                <w:szCs w:val="16"/>
                <w:lang w:val="en-US"/>
              </w:rPr>
              <w:t>1C: PDCCH+PDSCH transmission time</w:t>
            </w:r>
          </w:p>
        </w:tc>
        <w:tc>
          <w:tcPr>
            <w:tcW w:w="1115" w:type="dxa"/>
            <w:shd w:val="clear" w:color="auto" w:fill="auto"/>
          </w:tcPr>
          <w:p w14:paraId="38AFF202" w14:textId="7899E018" w:rsidR="003E102C" w:rsidRDefault="00D75A02" w:rsidP="00CB1EEA">
            <w:pPr>
              <w:pStyle w:val="TAC"/>
              <w:rPr>
                <w:rStyle w:val="TALCar"/>
                <w:sz w:val="16"/>
                <w:szCs w:val="16"/>
                <w:lang w:val="en-US"/>
              </w:rPr>
            </w:pPr>
            <w:r>
              <w:rPr>
                <w:rStyle w:val="TALCar"/>
                <w:sz w:val="16"/>
                <w:szCs w:val="16"/>
                <w:lang w:val="en-US"/>
              </w:rPr>
              <w:t>7</w:t>
            </w:r>
            <w:r w:rsidR="003E102C">
              <w:rPr>
                <w:rStyle w:val="TALCar"/>
                <w:sz w:val="16"/>
                <w:szCs w:val="16"/>
                <w:lang w:val="en-US"/>
              </w:rPr>
              <w:t xml:space="preserve"> symbols</w:t>
            </w:r>
          </w:p>
          <w:p w14:paraId="50E3FC7C" w14:textId="6DC57612" w:rsidR="003E102C" w:rsidRPr="00352219" w:rsidRDefault="003E102C" w:rsidP="00CB1EEA">
            <w:pPr>
              <w:pStyle w:val="TAC"/>
              <w:rPr>
                <w:rStyle w:val="TALCar"/>
                <w:sz w:val="16"/>
                <w:szCs w:val="16"/>
                <w:lang w:val="en-US"/>
              </w:rPr>
            </w:pPr>
            <w:r w:rsidRPr="001B3605">
              <w:rPr>
                <w:rStyle w:val="TALCar"/>
                <w:sz w:val="16"/>
                <w:szCs w:val="16"/>
                <w:lang w:val="en-US"/>
              </w:rPr>
              <w:t>0.</w:t>
            </w:r>
            <w:r w:rsidR="00D75A02">
              <w:rPr>
                <w:rStyle w:val="TALCar"/>
                <w:sz w:val="16"/>
                <w:szCs w:val="16"/>
                <w:lang w:val="en-US"/>
              </w:rPr>
              <w:t>2500</w:t>
            </w:r>
            <w:r>
              <w:rPr>
                <w:rStyle w:val="TALCar"/>
                <w:sz w:val="16"/>
                <w:szCs w:val="16"/>
                <w:lang w:val="en-US"/>
              </w:rPr>
              <w:t xml:space="preserve"> </w:t>
            </w:r>
            <w:proofErr w:type="spellStart"/>
            <w:r>
              <w:rPr>
                <w:rStyle w:val="TALCar"/>
                <w:sz w:val="16"/>
                <w:szCs w:val="16"/>
                <w:lang w:val="en-US"/>
              </w:rPr>
              <w:t>ms</w:t>
            </w:r>
            <w:proofErr w:type="spellEnd"/>
          </w:p>
        </w:tc>
        <w:tc>
          <w:tcPr>
            <w:tcW w:w="6270" w:type="dxa"/>
            <w:shd w:val="clear" w:color="auto" w:fill="auto"/>
          </w:tcPr>
          <w:p w14:paraId="555A0A78" w14:textId="77777777" w:rsidR="003E102C" w:rsidRDefault="003E102C" w:rsidP="00CB1EEA">
            <w:pPr>
              <w:pStyle w:val="TAC"/>
              <w:jc w:val="left"/>
              <w:rPr>
                <w:rStyle w:val="TALCar"/>
                <w:sz w:val="16"/>
                <w:szCs w:val="16"/>
                <w:lang w:val="en-US"/>
              </w:rPr>
            </w:pPr>
            <w:r>
              <w:rPr>
                <w:rStyle w:val="TALCar"/>
                <w:sz w:val="16"/>
                <w:szCs w:val="16"/>
                <w:lang w:val="en-US"/>
              </w:rPr>
              <w:t>Depends on PDCCH+PDSCH transmission duration</w:t>
            </w:r>
          </w:p>
          <w:p w14:paraId="7A508D3C" w14:textId="30B12ED1" w:rsidR="003E102C" w:rsidRPr="00352219" w:rsidRDefault="00F70AFB" w:rsidP="00CB1EEA">
            <w:pPr>
              <w:pStyle w:val="TAC"/>
              <w:jc w:val="left"/>
              <w:rPr>
                <w:rStyle w:val="TALCar"/>
                <w:sz w:val="16"/>
                <w:szCs w:val="16"/>
                <w:lang w:val="en-US"/>
              </w:rPr>
            </w:pPr>
            <w:r>
              <w:rPr>
                <w:rStyle w:val="TALCar"/>
                <w:sz w:val="16"/>
                <w:szCs w:val="16"/>
                <w:lang w:val="en-US"/>
              </w:rPr>
              <w:t>7</w:t>
            </w:r>
            <w:r w:rsidR="003E102C">
              <w:rPr>
                <w:rStyle w:val="TALCar"/>
                <w:sz w:val="16"/>
                <w:szCs w:val="16"/>
                <w:lang w:val="en-US"/>
              </w:rPr>
              <w:t xml:space="preserve"> symbols@30kHz for selected reference system configuration</w:t>
            </w:r>
          </w:p>
        </w:tc>
      </w:tr>
      <w:tr w:rsidR="003E102C" w:rsidRPr="00491A44" w14:paraId="57BDE569" w14:textId="77777777" w:rsidTr="001E732B">
        <w:tc>
          <w:tcPr>
            <w:tcW w:w="1980" w:type="dxa"/>
            <w:tcBorders>
              <w:bottom w:val="single" w:sz="4" w:space="0" w:color="auto"/>
            </w:tcBorders>
            <w:shd w:val="clear" w:color="auto" w:fill="auto"/>
          </w:tcPr>
          <w:p w14:paraId="680AA448" w14:textId="77777777" w:rsidR="003E102C" w:rsidRDefault="003E102C" w:rsidP="00CB1EEA">
            <w:pPr>
              <w:pStyle w:val="TAC"/>
              <w:rPr>
                <w:rStyle w:val="TALCar"/>
                <w:sz w:val="16"/>
                <w:szCs w:val="16"/>
                <w:lang w:val="en-US"/>
              </w:rPr>
            </w:pPr>
            <w:r>
              <w:rPr>
                <w:rStyle w:val="TALCar"/>
                <w:sz w:val="16"/>
                <w:szCs w:val="16"/>
                <w:lang w:val="en-US"/>
              </w:rPr>
              <w:t>1D: PDCCH+PDSCH processing time</w:t>
            </w:r>
          </w:p>
        </w:tc>
        <w:tc>
          <w:tcPr>
            <w:tcW w:w="1115" w:type="dxa"/>
            <w:tcBorders>
              <w:bottom w:val="single" w:sz="4" w:space="0" w:color="auto"/>
            </w:tcBorders>
            <w:shd w:val="clear" w:color="auto" w:fill="auto"/>
          </w:tcPr>
          <w:p w14:paraId="7B4D53B7" w14:textId="77777777" w:rsidR="003E102C" w:rsidRDefault="003E102C" w:rsidP="00CB1EEA">
            <w:pPr>
              <w:pStyle w:val="TAC"/>
              <w:rPr>
                <w:rStyle w:val="TALCar"/>
                <w:sz w:val="16"/>
                <w:szCs w:val="16"/>
                <w:lang w:val="en-US"/>
              </w:rPr>
            </w:pPr>
            <w:r>
              <w:rPr>
                <w:rStyle w:val="TALCar"/>
                <w:sz w:val="16"/>
                <w:szCs w:val="16"/>
                <w:lang w:val="en-US"/>
              </w:rPr>
              <w:t>5.5 symbols</w:t>
            </w:r>
          </w:p>
          <w:p w14:paraId="60919375" w14:textId="77777777" w:rsidR="003E102C" w:rsidRPr="00352219" w:rsidRDefault="003E102C" w:rsidP="00CB1EEA">
            <w:pPr>
              <w:pStyle w:val="TAC"/>
              <w:rPr>
                <w:rStyle w:val="TALCar"/>
                <w:sz w:val="16"/>
                <w:szCs w:val="16"/>
                <w:lang w:val="en-US"/>
              </w:rPr>
            </w:pPr>
            <w:r w:rsidRPr="002D5892">
              <w:rPr>
                <w:rStyle w:val="TALCar"/>
                <w:sz w:val="16"/>
                <w:szCs w:val="16"/>
                <w:lang w:val="en-US"/>
              </w:rPr>
              <w:t>0.1964</w:t>
            </w:r>
            <w:r>
              <w:rPr>
                <w:rStyle w:val="TALCar"/>
                <w:sz w:val="16"/>
                <w:szCs w:val="16"/>
                <w:lang w:val="en-US"/>
              </w:rPr>
              <w:t xml:space="preserve"> </w:t>
            </w:r>
            <w:proofErr w:type="spellStart"/>
            <w:r>
              <w:rPr>
                <w:rStyle w:val="TALCar"/>
                <w:sz w:val="16"/>
                <w:szCs w:val="16"/>
                <w:lang w:val="en-US"/>
              </w:rPr>
              <w:t>ms</w:t>
            </w:r>
            <w:proofErr w:type="spellEnd"/>
          </w:p>
        </w:tc>
        <w:tc>
          <w:tcPr>
            <w:tcW w:w="6270" w:type="dxa"/>
            <w:tcBorders>
              <w:bottom w:val="single" w:sz="4" w:space="0" w:color="auto"/>
            </w:tcBorders>
            <w:shd w:val="clear" w:color="auto" w:fill="auto"/>
          </w:tcPr>
          <w:p w14:paraId="4BD2D2A2" w14:textId="4C1DE675" w:rsidR="003E102C" w:rsidRDefault="003E102C" w:rsidP="00CB1EEA">
            <w:pPr>
              <w:pStyle w:val="TAC"/>
              <w:jc w:val="left"/>
              <w:rPr>
                <w:rStyle w:val="TALCar"/>
                <w:sz w:val="16"/>
                <w:szCs w:val="16"/>
                <w:lang w:val="en-US"/>
              </w:rPr>
            </w:pPr>
            <w:r>
              <w:rPr>
                <w:rStyle w:val="TALCar"/>
                <w:sz w:val="16"/>
                <w:szCs w:val="16"/>
                <w:lang w:val="en-US"/>
              </w:rPr>
              <w:t xml:space="preserve">Specified as </w:t>
            </w:r>
            <w:r w:rsidRPr="00146FE2">
              <w:rPr>
                <w:rStyle w:val="TALCar"/>
                <w:sz w:val="16"/>
                <w:szCs w:val="16"/>
                <w:lang w:val="en-US"/>
              </w:rPr>
              <w:t>UE PDSCH processing</w:t>
            </w:r>
            <w:r>
              <w:rPr>
                <w:rStyle w:val="TALCar"/>
                <w:sz w:val="16"/>
                <w:szCs w:val="16"/>
                <w:lang w:val="en-US"/>
              </w:rPr>
              <w:t xml:space="preserve"> </w:t>
            </w:r>
            <w:proofErr w:type="gramStart"/>
            <w:r>
              <w:rPr>
                <w:rStyle w:val="TALCar"/>
                <w:sz w:val="16"/>
                <w:szCs w:val="16"/>
                <w:lang w:val="en-US"/>
              </w:rPr>
              <w:t>Tproc,</w:t>
            </w:r>
            <w:r w:rsidR="003619D2">
              <w:rPr>
                <w:rStyle w:val="TALCar"/>
                <w:sz w:val="16"/>
                <w:szCs w:val="16"/>
                <w:lang w:val="en-US"/>
              </w:rPr>
              <w:t>g</w:t>
            </w:r>
            <w:proofErr w:type="gramEnd"/>
            <w:r>
              <w:rPr>
                <w:rStyle w:val="TALCar"/>
                <w:sz w:val="16"/>
                <w:szCs w:val="16"/>
                <w:lang w:val="en-US"/>
              </w:rPr>
              <w:t xml:space="preserve">1. Tproc,1 = N1 + d11+d2, d11 = 1 symbol, d2=0, N1 = 4.5 for 30 kHz SCS and UE capability 2 </w:t>
            </w:r>
          </w:p>
          <w:p w14:paraId="71E7769A" w14:textId="77777777" w:rsidR="003E102C" w:rsidRPr="00352219" w:rsidRDefault="003E102C" w:rsidP="00CB1EEA">
            <w:pPr>
              <w:pStyle w:val="TAC"/>
              <w:jc w:val="left"/>
              <w:rPr>
                <w:rStyle w:val="TALCar"/>
                <w:sz w:val="16"/>
                <w:szCs w:val="16"/>
                <w:lang w:val="en-US"/>
              </w:rPr>
            </w:pPr>
            <w:r>
              <w:rPr>
                <w:rStyle w:val="TALCar"/>
                <w:sz w:val="16"/>
                <w:szCs w:val="16"/>
                <w:lang w:val="en-US"/>
              </w:rPr>
              <w:t>5.5 symbols@30kHz for selected reference configuration</w:t>
            </w:r>
          </w:p>
        </w:tc>
      </w:tr>
      <w:tr w:rsidR="00D730FB" w:rsidRPr="00491A44" w14:paraId="347B369B" w14:textId="77777777" w:rsidTr="00D75C00">
        <w:tc>
          <w:tcPr>
            <w:tcW w:w="1980" w:type="dxa"/>
            <w:tcBorders>
              <w:bottom w:val="single" w:sz="4" w:space="0" w:color="auto"/>
            </w:tcBorders>
            <w:shd w:val="clear" w:color="auto" w:fill="D9D9D9" w:themeFill="background1" w:themeFillShade="D9"/>
          </w:tcPr>
          <w:p w14:paraId="6320685B" w14:textId="77777777" w:rsidR="00D75C00" w:rsidRDefault="00D730FB" w:rsidP="00D730FB">
            <w:pPr>
              <w:pStyle w:val="TAC"/>
              <w:rPr>
                <w:rStyle w:val="TALCar"/>
                <w:sz w:val="16"/>
                <w:szCs w:val="16"/>
              </w:rPr>
            </w:pPr>
            <w:r>
              <w:rPr>
                <w:rStyle w:val="TALCar"/>
                <w:sz w:val="16"/>
                <w:szCs w:val="16"/>
              </w:rPr>
              <w:t xml:space="preserve">1E: </w:t>
            </w:r>
          </w:p>
          <w:p w14:paraId="2358492B" w14:textId="341DD85E" w:rsidR="00D730FB" w:rsidRDefault="00D75C00" w:rsidP="00D730FB">
            <w:pPr>
              <w:pStyle w:val="TAC"/>
              <w:rPr>
                <w:rStyle w:val="TALCar"/>
                <w:sz w:val="16"/>
                <w:szCs w:val="16"/>
                <w:lang w:val="en-US"/>
              </w:rPr>
            </w:pPr>
            <w:r>
              <w:rPr>
                <w:rStyle w:val="TALCar"/>
                <w:sz w:val="16"/>
                <w:szCs w:val="16"/>
              </w:rPr>
              <w:t xml:space="preserve">[L3 </w:t>
            </w:r>
            <w:r w:rsidR="00D730FB">
              <w:rPr>
                <w:rStyle w:val="TALCar"/>
                <w:sz w:val="16"/>
                <w:szCs w:val="16"/>
                <w:lang w:val="en-US"/>
              </w:rPr>
              <w:t xml:space="preserve">UE RRC </w:t>
            </w:r>
            <w:r w:rsidR="001E732B">
              <w:rPr>
                <w:rStyle w:val="TALCar"/>
                <w:sz w:val="16"/>
                <w:szCs w:val="16"/>
                <w:lang w:val="en-US"/>
              </w:rPr>
              <w:t>configuration</w:t>
            </w:r>
            <w:r w:rsidR="00D730FB">
              <w:rPr>
                <w:rStyle w:val="TALCar"/>
                <w:sz w:val="16"/>
                <w:szCs w:val="16"/>
                <w:lang w:val="en-US"/>
              </w:rPr>
              <w:t xml:space="preserve"> delay</w:t>
            </w:r>
            <w:r>
              <w:rPr>
                <w:rStyle w:val="TALCar"/>
                <w:sz w:val="16"/>
                <w:szCs w:val="16"/>
                <w:lang w:val="en-US"/>
              </w:rPr>
              <w:t>]</w:t>
            </w:r>
          </w:p>
        </w:tc>
        <w:tc>
          <w:tcPr>
            <w:tcW w:w="1115" w:type="dxa"/>
            <w:tcBorders>
              <w:bottom w:val="single" w:sz="4" w:space="0" w:color="auto"/>
            </w:tcBorders>
            <w:shd w:val="clear" w:color="auto" w:fill="D9D9D9" w:themeFill="background1" w:themeFillShade="D9"/>
          </w:tcPr>
          <w:p w14:paraId="3EE00C1C" w14:textId="20D45C4E" w:rsidR="00450B4E" w:rsidRPr="00D75C00" w:rsidRDefault="00D75C00" w:rsidP="00D730FB">
            <w:pPr>
              <w:pStyle w:val="TAC"/>
              <w:rPr>
                <w:rStyle w:val="TALCar"/>
                <w:sz w:val="16"/>
                <w:szCs w:val="16"/>
                <w:lang w:val="en-US"/>
              </w:rPr>
            </w:pPr>
            <w:r>
              <w:rPr>
                <w:rStyle w:val="TALCar"/>
                <w:sz w:val="16"/>
                <w:szCs w:val="16"/>
                <w:lang w:val="en-US"/>
              </w:rPr>
              <w:t>[</w:t>
            </w:r>
            <w:r w:rsidR="00450B4E" w:rsidRPr="00D75C00">
              <w:rPr>
                <w:rStyle w:val="TALCar"/>
                <w:sz w:val="16"/>
                <w:szCs w:val="16"/>
                <w:lang w:val="en-US"/>
              </w:rPr>
              <w:t>280 symbols</w:t>
            </w:r>
          </w:p>
          <w:p w14:paraId="0CFBCDC4" w14:textId="0DE5E039" w:rsidR="00D730FB" w:rsidRPr="00352219" w:rsidRDefault="00D730FB" w:rsidP="00D730FB">
            <w:pPr>
              <w:pStyle w:val="TAC"/>
              <w:rPr>
                <w:rStyle w:val="TALCar"/>
                <w:sz w:val="16"/>
                <w:szCs w:val="16"/>
                <w:lang w:val="en-US"/>
              </w:rPr>
            </w:pPr>
            <w:r w:rsidRPr="00D75C00">
              <w:rPr>
                <w:rStyle w:val="TALCar"/>
                <w:sz w:val="16"/>
                <w:szCs w:val="16"/>
                <w:lang w:val="en-US"/>
              </w:rPr>
              <w:t>10ms</w:t>
            </w:r>
            <w:r w:rsidR="00D75C00">
              <w:rPr>
                <w:rStyle w:val="TALCar"/>
                <w:sz w:val="16"/>
                <w:szCs w:val="16"/>
                <w:lang w:val="en-US"/>
              </w:rPr>
              <w:t>]</w:t>
            </w:r>
          </w:p>
        </w:tc>
        <w:tc>
          <w:tcPr>
            <w:tcW w:w="6270" w:type="dxa"/>
            <w:tcBorders>
              <w:bottom w:val="single" w:sz="4" w:space="0" w:color="auto"/>
            </w:tcBorders>
            <w:shd w:val="clear" w:color="auto" w:fill="D9D9D9" w:themeFill="background1" w:themeFillShade="D9"/>
          </w:tcPr>
          <w:p w14:paraId="2DB0DC5B" w14:textId="46D7B3E9" w:rsidR="00D730FB" w:rsidRDefault="00D75C00" w:rsidP="00D730FB">
            <w:pPr>
              <w:pStyle w:val="TAC"/>
              <w:jc w:val="left"/>
              <w:rPr>
                <w:rStyle w:val="TALCar"/>
                <w:sz w:val="16"/>
                <w:szCs w:val="16"/>
                <w:lang w:val="en-US"/>
              </w:rPr>
            </w:pPr>
            <w:r>
              <w:rPr>
                <w:rStyle w:val="TALCar"/>
                <w:sz w:val="16"/>
                <w:szCs w:val="16"/>
                <w:lang w:val="en-US"/>
              </w:rPr>
              <w:t>[</w:t>
            </w:r>
            <w:r w:rsidR="00D730FB" w:rsidRPr="00D75C00">
              <w:rPr>
                <w:rStyle w:val="TALCar"/>
                <w:sz w:val="16"/>
                <w:szCs w:val="16"/>
                <w:lang w:val="en-US"/>
              </w:rPr>
              <w:t>Specified - 10ms</w:t>
            </w:r>
          </w:p>
          <w:p w14:paraId="44957375" w14:textId="5C1DDD3D" w:rsidR="00D730FB" w:rsidRPr="00352219" w:rsidRDefault="00D75C00" w:rsidP="00D730FB">
            <w:pPr>
              <w:pStyle w:val="TAC"/>
              <w:jc w:val="left"/>
              <w:rPr>
                <w:rStyle w:val="TALCar"/>
                <w:sz w:val="16"/>
                <w:szCs w:val="16"/>
                <w:lang w:val="en-US"/>
              </w:rPr>
            </w:pPr>
            <w:r>
              <w:rPr>
                <w:rStyle w:val="TALCar"/>
                <w:sz w:val="16"/>
                <w:szCs w:val="16"/>
                <w:lang w:val="en-US"/>
              </w:rPr>
              <w:t>TBD by RAN WG2]</w:t>
            </w:r>
          </w:p>
        </w:tc>
      </w:tr>
      <w:tr w:rsidR="00DE0DB2" w:rsidRPr="00491A44" w14:paraId="1F066C48" w14:textId="77777777" w:rsidTr="001E732B">
        <w:tc>
          <w:tcPr>
            <w:tcW w:w="1980" w:type="dxa"/>
            <w:shd w:val="clear" w:color="auto" w:fill="FFF2CC" w:themeFill="accent4" w:themeFillTint="33"/>
          </w:tcPr>
          <w:p w14:paraId="4C24BD8D" w14:textId="362CFE27" w:rsidR="00DE0DB2" w:rsidRPr="00AF2C58" w:rsidRDefault="00DE0DB2">
            <w:pPr>
              <w:pStyle w:val="TAC"/>
              <w:rPr>
                <w:rStyle w:val="TALCar"/>
                <w:b/>
                <w:bCs/>
                <w:sz w:val="16"/>
                <w:szCs w:val="16"/>
              </w:rPr>
            </w:pPr>
            <w:r w:rsidRPr="00AF2C58">
              <w:rPr>
                <w:rStyle w:val="TALCar"/>
                <w:b/>
                <w:bCs/>
                <w:sz w:val="16"/>
                <w:szCs w:val="16"/>
              </w:rPr>
              <w:t>Step 2</w:t>
            </w:r>
            <w:r w:rsidR="00177732">
              <w:rPr>
                <w:rStyle w:val="TALCar"/>
                <w:b/>
                <w:bCs/>
                <w:sz w:val="16"/>
                <w:szCs w:val="16"/>
              </w:rPr>
              <w:t xml:space="preserve"> (Alt.1)</w:t>
            </w:r>
            <w:r w:rsidRPr="00AF2C58">
              <w:rPr>
                <w:rStyle w:val="TALCar"/>
                <w:b/>
                <w:bCs/>
                <w:sz w:val="16"/>
                <w:szCs w:val="16"/>
              </w:rPr>
              <w:t xml:space="preserve">: </w:t>
            </w:r>
            <w:r w:rsidR="00E25B88">
              <w:rPr>
                <w:rStyle w:val="TALCar"/>
                <w:b/>
                <w:bCs/>
                <w:sz w:val="16"/>
                <w:szCs w:val="16"/>
              </w:rPr>
              <w:t>A</w:t>
            </w:r>
            <w:r w:rsidR="004B69C1">
              <w:rPr>
                <w:rStyle w:val="TALCar"/>
                <w:b/>
                <w:bCs/>
                <w:sz w:val="16"/>
                <w:szCs w:val="16"/>
              </w:rPr>
              <w:t>ctivatio</w:t>
            </w:r>
            <w:r w:rsidR="001B02AA">
              <w:rPr>
                <w:rStyle w:val="TALCar"/>
                <w:b/>
                <w:bCs/>
                <w:sz w:val="16"/>
                <w:szCs w:val="16"/>
              </w:rPr>
              <w:t xml:space="preserve">n of </w:t>
            </w:r>
            <w:r w:rsidRPr="00AF2C58">
              <w:rPr>
                <w:rStyle w:val="TALCar"/>
                <w:b/>
                <w:bCs/>
                <w:sz w:val="16"/>
                <w:szCs w:val="16"/>
              </w:rPr>
              <w:t>SRS for positioning</w:t>
            </w:r>
            <w:r w:rsidR="001B02AA">
              <w:rPr>
                <w:rStyle w:val="TALCar"/>
                <w:b/>
                <w:bCs/>
                <w:sz w:val="16"/>
                <w:szCs w:val="16"/>
              </w:rPr>
              <w:t xml:space="preserve"> </w:t>
            </w:r>
            <w:r w:rsidR="00D540A6">
              <w:rPr>
                <w:rStyle w:val="TALCar"/>
                <w:b/>
                <w:bCs/>
                <w:sz w:val="16"/>
                <w:szCs w:val="16"/>
              </w:rPr>
              <w:t>(</w:t>
            </w:r>
            <w:r w:rsidRPr="00AF2C58">
              <w:rPr>
                <w:rStyle w:val="TALCar"/>
                <w:b/>
                <w:bCs/>
                <w:sz w:val="16"/>
                <w:szCs w:val="16"/>
              </w:rPr>
              <w:t>DCI</w:t>
            </w:r>
            <w:r w:rsidR="00D540A6">
              <w:rPr>
                <w:rStyle w:val="TALCar"/>
                <w:b/>
                <w:bCs/>
                <w:sz w:val="16"/>
                <w:szCs w:val="16"/>
              </w:rPr>
              <w:t>)</w:t>
            </w:r>
          </w:p>
        </w:tc>
        <w:tc>
          <w:tcPr>
            <w:tcW w:w="1115" w:type="dxa"/>
            <w:shd w:val="clear" w:color="auto" w:fill="FFF2CC" w:themeFill="accent4" w:themeFillTint="33"/>
          </w:tcPr>
          <w:p w14:paraId="2BF87A3F" w14:textId="028D990E" w:rsidR="00494232" w:rsidRPr="00480914" w:rsidRDefault="00633CA9" w:rsidP="00D730FB">
            <w:pPr>
              <w:pStyle w:val="TAC"/>
              <w:rPr>
                <w:rStyle w:val="TALCar"/>
                <w:sz w:val="16"/>
                <w:szCs w:val="16"/>
              </w:rPr>
            </w:pPr>
            <w:r w:rsidRPr="00480914">
              <w:rPr>
                <w:rStyle w:val="TALCar"/>
                <w:sz w:val="16"/>
                <w:szCs w:val="16"/>
                <w:lang w:val="en-US"/>
              </w:rPr>
              <w:t>8</w:t>
            </w:r>
            <w:r w:rsidR="007C4388">
              <w:rPr>
                <w:rStyle w:val="TALCar"/>
                <w:sz w:val="16"/>
                <w:szCs w:val="16"/>
                <w:lang w:val="en-US"/>
              </w:rPr>
              <w:t>.</w:t>
            </w:r>
            <w:r w:rsidRPr="00480914">
              <w:rPr>
                <w:rStyle w:val="TALCar"/>
                <w:sz w:val="16"/>
                <w:szCs w:val="16"/>
              </w:rPr>
              <w:t>5</w:t>
            </w:r>
            <w:r w:rsidR="00494232" w:rsidRPr="00480914">
              <w:rPr>
                <w:rStyle w:val="TALCar"/>
                <w:sz w:val="16"/>
                <w:szCs w:val="16"/>
              </w:rPr>
              <w:t xml:space="preserve"> symbols</w:t>
            </w:r>
          </w:p>
          <w:p w14:paraId="3888A21D" w14:textId="133317E9" w:rsidR="00DE0DB2" w:rsidRPr="002A442F" w:rsidRDefault="00494232" w:rsidP="00D730FB">
            <w:pPr>
              <w:pStyle w:val="TAC"/>
              <w:rPr>
                <w:rStyle w:val="TALCar"/>
                <w:sz w:val="16"/>
                <w:szCs w:val="16"/>
                <w:highlight w:val="yellow"/>
                <w:lang w:val="en-US"/>
              </w:rPr>
            </w:pPr>
            <w:r w:rsidRPr="00480914">
              <w:rPr>
                <w:rStyle w:val="TALCar"/>
                <w:sz w:val="16"/>
                <w:szCs w:val="16"/>
              </w:rPr>
              <w:t>0</w:t>
            </w:r>
            <w:r w:rsidR="007C4388">
              <w:rPr>
                <w:rStyle w:val="TALCar"/>
                <w:sz w:val="16"/>
                <w:szCs w:val="16"/>
              </w:rPr>
              <w:t>.</w:t>
            </w:r>
            <w:r w:rsidRPr="00480914">
              <w:rPr>
                <w:rStyle w:val="TALCar"/>
                <w:sz w:val="16"/>
                <w:szCs w:val="16"/>
              </w:rPr>
              <w:t>3036</w:t>
            </w:r>
            <w:r w:rsidR="00480914" w:rsidRPr="00480914">
              <w:rPr>
                <w:rStyle w:val="TALCar"/>
                <w:sz w:val="16"/>
                <w:szCs w:val="16"/>
              </w:rPr>
              <w:t xml:space="preserve"> </w:t>
            </w:r>
            <w:proofErr w:type="spellStart"/>
            <w:r w:rsidRPr="00480914">
              <w:rPr>
                <w:rStyle w:val="TALCar"/>
                <w:sz w:val="16"/>
                <w:szCs w:val="16"/>
              </w:rPr>
              <w:t>ms</w:t>
            </w:r>
            <w:proofErr w:type="spellEnd"/>
          </w:p>
        </w:tc>
        <w:tc>
          <w:tcPr>
            <w:tcW w:w="6270" w:type="dxa"/>
            <w:shd w:val="clear" w:color="auto" w:fill="FFF2CC" w:themeFill="accent4" w:themeFillTint="33"/>
          </w:tcPr>
          <w:p w14:paraId="6CC00ED8" w14:textId="02B540E8" w:rsidR="00DE0DB2" w:rsidRPr="002A442F" w:rsidRDefault="002E034B" w:rsidP="00D730FB">
            <w:pPr>
              <w:pStyle w:val="TAC"/>
              <w:jc w:val="left"/>
              <w:rPr>
                <w:rStyle w:val="TALCar"/>
                <w:sz w:val="16"/>
                <w:szCs w:val="16"/>
                <w:highlight w:val="yellow"/>
                <w:lang w:val="en-US"/>
              </w:rPr>
            </w:pPr>
            <w:r>
              <w:rPr>
                <w:rStyle w:val="TALCar"/>
                <w:sz w:val="16"/>
                <w:szCs w:val="16"/>
                <w:lang w:val="en-US"/>
              </w:rPr>
              <w:t>Value is provided for L1 components only</w:t>
            </w:r>
          </w:p>
        </w:tc>
      </w:tr>
      <w:tr w:rsidR="00255541" w:rsidRPr="00491A44" w14:paraId="69B1EC48" w14:textId="77777777" w:rsidTr="00AF2C58">
        <w:tc>
          <w:tcPr>
            <w:tcW w:w="1980" w:type="dxa"/>
            <w:shd w:val="clear" w:color="auto" w:fill="auto"/>
          </w:tcPr>
          <w:p w14:paraId="35F8D9FF" w14:textId="06C8B2DB" w:rsidR="00255541" w:rsidRDefault="00255541" w:rsidP="00255541">
            <w:pPr>
              <w:pStyle w:val="TAC"/>
              <w:rPr>
                <w:rStyle w:val="TALCar"/>
                <w:sz w:val="16"/>
                <w:szCs w:val="16"/>
              </w:rPr>
            </w:pPr>
            <w:r>
              <w:rPr>
                <w:rStyle w:val="TALCar"/>
                <w:sz w:val="16"/>
                <w:szCs w:val="16"/>
                <w:lang w:val="en-US"/>
              </w:rPr>
              <w:t>2A: PDCCH preparation time</w:t>
            </w:r>
          </w:p>
        </w:tc>
        <w:tc>
          <w:tcPr>
            <w:tcW w:w="1115" w:type="dxa"/>
            <w:shd w:val="clear" w:color="auto" w:fill="auto"/>
          </w:tcPr>
          <w:p w14:paraId="729E04A5" w14:textId="77777777" w:rsidR="00255541" w:rsidRDefault="00255541" w:rsidP="00255541">
            <w:pPr>
              <w:pStyle w:val="TAC"/>
              <w:rPr>
                <w:rStyle w:val="TALCar"/>
                <w:sz w:val="16"/>
                <w:szCs w:val="16"/>
                <w:lang w:val="en-US"/>
              </w:rPr>
            </w:pPr>
            <w:r>
              <w:rPr>
                <w:rStyle w:val="TALCar"/>
                <w:sz w:val="16"/>
                <w:szCs w:val="16"/>
                <w:lang w:val="en-US"/>
              </w:rPr>
              <w:t>2.25 symbols</w:t>
            </w:r>
          </w:p>
          <w:p w14:paraId="26CFDA17" w14:textId="33252F58" w:rsidR="00255541" w:rsidRPr="002A442F" w:rsidRDefault="00255541" w:rsidP="00255541">
            <w:pPr>
              <w:pStyle w:val="TAC"/>
              <w:rPr>
                <w:rStyle w:val="TALCar"/>
                <w:sz w:val="16"/>
                <w:szCs w:val="16"/>
                <w:highlight w:val="yellow"/>
                <w:lang w:val="en-US"/>
              </w:rPr>
            </w:pPr>
            <w:r w:rsidRPr="00DC2920">
              <w:rPr>
                <w:rStyle w:val="TALCar"/>
                <w:sz w:val="16"/>
                <w:szCs w:val="16"/>
                <w:lang w:val="en-US"/>
              </w:rPr>
              <w:t>0.0804</w:t>
            </w:r>
            <w:r>
              <w:rPr>
                <w:rStyle w:val="TALCar"/>
                <w:sz w:val="16"/>
                <w:szCs w:val="16"/>
                <w:lang w:val="en-US"/>
              </w:rPr>
              <w:t xml:space="preserve"> </w:t>
            </w:r>
            <w:proofErr w:type="spellStart"/>
            <w:r>
              <w:rPr>
                <w:rStyle w:val="TALCar"/>
                <w:sz w:val="16"/>
                <w:szCs w:val="16"/>
                <w:lang w:val="en-US"/>
              </w:rPr>
              <w:t>ms</w:t>
            </w:r>
            <w:proofErr w:type="spellEnd"/>
          </w:p>
        </w:tc>
        <w:tc>
          <w:tcPr>
            <w:tcW w:w="6270" w:type="dxa"/>
            <w:shd w:val="clear" w:color="auto" w:fill="auto"/>
          </w:tcPr>
          <w:p w14:paraId="3496111F" w14:textId="5E2B87A0" w:rsidR="00255541" w:rsidRDefault="00255541" w:rsidP="00255541">
            <w:pPr>
              <w:pStyle w:val="TAC"/>
              <w:jc w:val="left"/>
              <w:rPr>
                <w:rStyle w:val="TALCar"/>
                <w:sz w:val="16"/>
                <w:szCs w:val="16"/>
                <w:lang w:val="en-US"/>
              </w:rPr>
            </w:pPr>
            <w:r w:rsidRPr="002A442F">
              <w:rPr>
                <w:rStyle w:val="TALCar"/>
                <w:sz w:val="16"/>
                <w:szCs w:val="16"/>
                <w:u w:val="single"/>
                <w:lang w:val="en-US"/>
              </w:rPr>
              <w:t>Not specified</w:t>
            </w:r>
            <w:r>
              <w:rPr>
                <w:rStyle w:val="TALCar"/>
                <w:sz w:val="16"/>
                <w:szCs w:val="16"/>
                <w:lang w:val="en-US"/>
              </w:rPr>
              <w:t xml:space="preserve">. For analysis, the assumptions from the </w:t>
            </w:r>
            <w:r w:rsidR="00C27EAB">
              <w:rPr>
                <w:rStyle w:val="TALCar"/>
                <w:sz w:val="16"/>
                <w:szCs w:val="16"/>
                <w:lang w:val="en-US"/>
              </w:rPr>
              <w:fldChar w:fldCharType="begin"/>
            </w:r>
            <w:r w:rsidR="00C27EAB">
              <w:rPr>
                <w:rStyle w:val="TALCar"/>
                <w:sz w:val="16"/>
                <w:szCs w:val="16"/>
                <w:lang w:val="en-US"/>
              </w:rPr>
              <w:instrText xml:space="preserve"> REF _Ref53775314 \n \h </w:instrText>
            </w:r>
            <w:r w:rsidR="00C27EAB">
              <w:rPr>
                <w:rStyle w:val="TALCar"/>
                <w:sz w:val="16"/>
                <w:szCs w:val="16"/>
                <w:lang w:val="en-US"/>
              </w:rPr>
            </w:r>
            <w:r w:rsidR="00C27EAB">
              <w:rPr>
                <w:rStyle w:val="TALCar"/>
                <w:sz w:val="16"/>
                <w:szCs w:val="16"/>
                <w:lang w:val="en-US"/>
              </w:rPr>
              <w:fldChar w:fldCharType="separate"/>
            </w:r>
            <w:r w:rsidR="00DC56F2">
              <w:rPr>
                <w:rStyle w:val="TALCar"/>
                <w:sz w:val="16"/>
                <w:szCs w:val="16"/>
                <w:lang w:val="en-US"/>
              </w:rPr>
              <w:t>[7]</w:t>
            </w:r>
            <w:r w:rsidR="00C27EAB">
              <w:rPr>
                <w:rStyle w:val="TALCar"/>
                <w:sz w:val="16"/>
                <w:szCs w:val="16"/>
                <w:lang w:val="en-US"/>
              </w:rPr>
              <w:fldChar w:fldCharType="end"/>
            </w:r>
            <w:r>
              <w:rPr>
                <w:rStyle w:val="TALCar"/>
                <w:sz w:val="16"/>
                <w:szCs w:val="16"/>
                <w:lang w:val="en-US"/>
              </w:rPr>
              <w:t xml:space="preserve"> are used to derive PDCCH preparation time equal to N1/2:</w:t>
            </w:r>
          </w:p>
          <w:p w14:paraId="7C1B970B" w14:textId="77777777" w:rsidR="00255541" w:rsidRDefault="00255541" w:rsidP="00255541">
            <w:pPr>
              <w:pStyle w:val="TAC"/>
              <w:jc w:val="left"/>
              <w:rPr>
                <w:rStyle w:val="TALCar"/>
                <w:sz w:val="16"/>
                <w:szCs w:val="16"/>
                <w:lang w:val="en-US"/>
              </w:rPr>
            </w:pPr>
          </w:p>
          <w:p w14:paraId="497E7775" w14:textId="77777777" w:rsidR="00255541" w:rsidRDefault="00255541" w:rsidP="00255541">
            <w:pPr>
              <w:pStyle w:val="TAC"/>
              <w:jc w:val="left"/>
              <w:rPr>
                <w:rStyle w:val="TALCar"/>
                <w:sz w:val="16"/>
                <w:szCs w:val="16"/>
                <w:lang w:val="en-US"/>
              </w:rPr>
            </w:pPr>
            <w:proofErr w:type="spellStart"/>
            <w:r w:rsidRPr="00146FE2">
              <w:rPr>
                <w:rStyle w:val="TALCar"/>
                <w:sz w:val="16"/>
                <w:szCs w:val="16"/>
                <w:lang w:val="en-US"/>
              </w:rPr>
              <w:t>gNB's</w:t>
            </w:r>
            <w:proofErr w:type="spellEnd"/>
            <w:r w:rsidRPr="00146FE2">
              <w:rPr>
                <w:rStyle w:val="TALCar"/>
                <w:sz w:val="16"/>
                <w:szCs w:val="16"/>
                <w:lang w:val="en-US"/>
              </w:rPr>
              <w:t xml:space="preserve"> PUSCH-to-PDCCH processing time (PDCCH alignment </w:t>
            </w:r>
            <w:proofErr w:type="gramStart"/>
            <w:r w:rsidRPr="00146FE2">
              <w:rPr>
                <w:rStyle w:val="TALCar"/>
                <w:sz w:val="16"/>
                <w:szCs w:val="16"/>
                <w:lang w:val="en-US"/>
              </w:rPr>
              <w:t>has to</w:t>
            </w:r>
            <w:proofErr w:type="gramEnd"/>
            <w:r w:rsidRPr="00146FE2">
              <w:rPr>
                <w:rStyle w:val="TALCar"/>
                <w:sz w:val="16"/>
                <w:szCs w:val="16"/>
                <w:lang w:val="en-US"/>
              </w:rPr>
              <w:t xml:space="preserve"> be included separately) is UE's N1 + X</w:t>
            </w:r>
            <w:r>
              <w:rPr>
                <w:rStyle w:val="TALCar"/>
                <w:sz w:val="16"/>
                <w:szCs w:val="16"/>
                <w:lang w:val="en-US"/>
              </w:rPr>
              <w:t xml:space="preserve">; </w:t>
            </w:r>
            <w:proofErr w:type="spellStart"/>
            <w:r>
              <w:rPr>
                <w:rStyle w:val="TALCar"/>
                <w:sz w:val="16"/>
                <w:szCs w:val="16"/>
                <w:lang w:val="en-US"/>
              </w:rPr>
              <w:t>g</w:t>
            </w:r>
            <w:r w:rsidRPr="00146FE2">
              <w:rPr>
                <w:rStyle w:val="TALCar"/>
                <w:sz w:val="16"/>
                <w:szCs w:val="16"/>
                <w:lang w:val="en-US"/>
              </w:rPr>
              <w:t>NB's</w:t>
            </w:r>
            <w:proofErr w:type="spellEnd"/>
            <w:r w:rsidRPr="00146FE2">
              <w:rPr>
                <w:rStyle w:val="TALCar"/>
                <w:sz w:val="16"/>
                <w:szCs w:val="16"/>
                <w:lang w:val="en-US"/>
              </w:rPr>
              <w:t xml:space="preserve"> decoding time for the last PUSCH is UE's N1/2 + X</w:t>
            </w:r>
            <w:r>
              <w:rPr>
                <w:rStyle w:val="TALCar"/>
                <w:sz w:val="16"/>
                <w:szCs w:val="16"/>
                <w:lang w:val="en-US"/>
              </w:rPr>
              <w:t xml:space="preserve">; </w:t>
            </w:r>
            <w:r w:rsidRPr="00146FE2">
              <w:rPr>
                <w:rStyle w:val="TALCar"/>
                <w:sz w:val="16"/>
                <w:szCs w:val="16"/>
                <w:lang w:val="en-US"/>
              </w:rPr>
              <w:t>X = 2/4/8 symbols for SCS = 30/60/120KHz, respectively.</w:t>
            </w:r>
          </w:p>
          <w:p w14:paraId="0EEE5EA7" w14:textId="77777777" w:rsidR="00255541" w:rsidRPr="002A442F" w:rsidRDefault="00255541" w:rsidP="00255541">
            <w:pPr>
              <w:pStyle w:val="TAC"/>
              <w:jc w:val="left"/>
              <w:rPr>
                <w:rStyle w:val="TALCar"/>
                <w:sz w:val="16"/>
                <w:szCs w:val="16"/>
                <w:highlight w:val="yellow"/>
                <w:lang w:val="en-US"/>
              </w:rPr>
            </w:pPr>
          </w:p>
        </w:tc>
      </w:tr>
      <w:tr w:rsidR="00255541" w:rsidRPr="00491A44" w14:paraId="7A3C058D" w14:textId="77777777" w:rsidTr="00AF2C58">
        <w:tc>
          <w:tcPr>
            <w:tcW w:w="1980" w:type="dxa"/>
            <w:shd w:val="clear" w:color="auto" w:fill="auto"/>
          </w:tcPr>
          <w:p w14:paraId="21E4C65F" w14:textId="098CBB5C" w:rsidR="00255541" w:rsidRDefault="00255541" w:rsidP="00255541">
            <w:pPr>
              <w:pStyle w:val="TAC"/>
              <w:rPr>
                <w:rStyle w:val="TALCar"/>
                <w:sz w:val="16"/>
                <w:szCs w:val="16"/>
              </w:rPr>
            </w:pPr>
            <w:r>
              <w:rPr>
                <w:rStyle w:val="TALCar"/>
                <w:sz w:val="16"/>
                <w:szCs w:val="16"/>
                <w:lang w:val="en-US"/>
              </w:rPr>
              <w:t>2B: PDCCH alignment time</w:t>
            </w:r>
          </w:p>
        </w:tc>
        <w:tc>
          <w:tcPr>
            <w:tcW w:w="1115" w:type="dxa"/>
            <w:shd w:val="clear" w:color="auto" w:fill="auto"/>
          </w:tcPr>
          <w:p w14:paraId="53D8BF00" w14:textId="77777777" w:rsidR="00255541" w:rsidRDefault="00255541" w:rsidP="00255541">
            <w:pPr>
              <w:pStyle w:val="TAC"/>
              <w:rPr>
                <w:rStyle w:val="TALCar"/>
                <w:sz w:val="16"/>
                <w:szCs w:val="16"/>
                <w:lang w:val="en-US"/>
              </w:rPr>
            </w:pPr>
            <w:r>
              <w:rPr>
                <w:rStyle w:val="TALCar"/>
                <w:sz w:val="16"/>
                <w:szCs w:val="16"/>
                <w:lang w:val="en-US"/>
              </w:rPr>
              <w:t>2 symbols</w:t>
            </w:r>
          </w:p>
          <w:p w14:paraId="609AE8ED" w14:textId="3D244921" w:rsidR="00255541" w:rsidRPr="002A442F" w:rsidRDefault="00255541" w:rsidP="00255541">
            <w:pPr>
              <w:pStyle w:val="TAC"/>
              <w:rPr>
                <w:rStyle w:val="TALCar"/>
                <w:sz w:val="16"/>
                <w:szCs w:val="16"/>
                <w:highlight w:val="yellow"/>
                <w:lang w:val="en-US"/>
              </w:rPr>
            </w:pPr>
            <w:r w:rsidRPr="001B3605">
              <w:rPr>
                <w:rStyle w:val="TALCar"/>
                <w:sz w:val="16"/>
                <w:szCs w:val="16"/>
                <w:lang w:val="en-US"/>
              </w:rPr>
              <w:t>0.0714</w:t>
            </w:r>
            <w:r>
              <w:rPr>
                <w:rStyle w:val="TALCar"/>
                <w:sz w:val="16"/>
                <w:szCs w:val="16"/>
                <w:lang w:val="en-US"/>
              </w:rPr>
              <w:t xml:space="preserve"> </w:t>
            </w:r>
            <w:proofErr w:type="spellStart"/>
            <w:r>
              <w:rPr>
                <w:rStyle w:val="TALCar"/>
                <w:sz w:val="16"/>
                <w:szCs w:val="16"/>
                <w:lang w:val="en-US"/>
              </w:rPr>
              <w:t>ms</w:t>
            </w:r>
            <w:proofErr w:type="spellEnd"/>
          </w:p>
        </w:tc>
        <w:tc>
          <w:tcPr>
            <w:tcW w:w="6270" w:type="dxa"/>
            <w:shd w:val="clear" w:color="auto" w:fill="auto"/>
          </w:tcPr>
          <w:p w14:paraId="34164092" w14:textId="77777777" w:rsidR="00255541" w:rsidRDefault="00255541" w:rsidP="00255541">
            <w:pPr>
              <w:pStyle w:val="TAC"/>
              <w:jc w:val="left"/>
              <w:rPr>
                <w:rStyle w:val="TALCar"/>
                <w:sz w:val="16"/>
                <w:szCs w:val="16"/>
                <w:lang w:val="en-US"/>
              </w:rPr>
            </w:pPr>
            <w:r>
              <w:rPr>
                <w:rStyle w:val="TALCar"/>
                <w:sz w:val="16"/>
                <w:szCs w:val="16"/>
                <w:lang w:val="en-US"/>
              </w:rPr>
              <w:t>Depends on configuration of PDCCH monitoring occasions and TDD configuration</w:t>
            </w:r>
          </w:p>
          <w:p w14:paraId="31E6B1B4" w14:textId="77777777" w:rsidR="00255541" w:rsidRPr="002A442F" w:rsidRDefault="00255541" w:rsidP="00255541">
            <w:pPr>
              <w:pStyle w:val="TAC"/>
              <w:jc w:val="left"/>
              <w:rPr>
                <w:rStyle w:val="TALCar"/>
                <w:sz w:val="16"/>
                <w:szCs w:val="16"/>
                <w:highlight w:val="yellow"/>
                <w:lang w:val="en-US"/>
              </w:rPr>
            </w:pPr>
          </w:p>
        </w:tc>
      </w:tr>
      <w:tr w:rsidR="00255541" w:rsidRPr="00491A44" w14:paraId="6E269027" w14:textId="77777777" w:rsidTr="00AF2C58">
        <w:tc>
          <w:tcPr>
            <w:tcW w:w="1980" w:type="dxa"/>
            <w:shd w:val="clear" w:color="auto" w:fill="auto"/>
          </w:tcPr>
          <w:p w14:paraId="6BADF725" w14:textId="4BD872D5" w:rsidR="00255541" w:rsidRDefault="00255541" w:rsidP="00255541">
            <w:pPr>
              <w:pStyle w:val="TAC"/>
              <w:rPr>
                <w:rStyle w:val="TALCar"/>
                <w:sz w:val="16"/>
                <w:szCs w:val="16"/>
              </w:rPr>
            </w:pPr>
            <w:r>
              <w:rPr>
                <w:rStyle w:val="TALCar"/>
                <w:sz w:val="16"/>
                <w:szCs w:val="16"/>
                <w:lang w:val="en-US"/>
              </w:rPr>
              <w:t>2C: PDCCH transmission time</w:t>
            </w:r>
          </w:p>
        </w:tc>
        <w:tc>
          <w:tcPr>
            <w:tcW w:w="1115" w:type="dxa"/>
            <w:shd w:val="clear" w:color="auto" w:fill="auto"/>
          </w:tcPr>
          <w:p w14:paraId="0BEF2946" w14:textId="2D82C50E" w:rsidR="00255541" w:rsidRPr="002A442F" w:rsidRDefault="00255541" w:rsidP="00255541">
            <w:pPr>
              <w:pStyle w:val="TAC"/>
              <w:rPr>
                <w:rStyle w:val="TALCar"/>
                <w:sz w:val="16"/>
                <w:szCs w:val="16"/>
                <w:highlight w:val="yellow"/>
                <w:lang w:val="en-US"/>
              </w:rPr>
            </w:pPr>
            <w:r>
              <w:rPr>
                <w:rStyle w:val="TALCar"/>
                <w:sz w:val="16"/>
                <w:szCs w:val="16"/>
                <w:lang w:val="en-US"/>
              </w:rPr>
              <w:t xml:space="preserve">1 symbol 0.0357 </w:t>
            </w:r>
            <w:proofErr w:type="spellStart"/>
            <w:r>
              <w:rPr>
                <w:rStyle w:val="TALCar"/>
                <w:sz w:val="16"/>
                <w:szCs w:val="16"/>
                <w:lang w:val="en-US"/>
              </w:rPr>
              <w:t>ms</w:t>
            </w:r>
            <w:proofErr w:type="spellEnd"/>
          </w:p>
        </w:tc>
        <w:tc>
          <w:tcPr>
            <w:tcW w:w="6270" w:type="dxa"/>
            <w:shd w:val="clear" w:color="auto" w:fill="auto"/>
          </w:tcPr>
          <w:p w14:paraId="710F2C62" w14:textId="0CCE73BE" w:rsidR="00255541" w:rsidRPr="002A442F" w:rsidRDefault="00255541" w:rsidP="00255541">
            <w:pPr>
              <w:pStyle w:val="TAC"/>
              <w:jc w:val="left"/>
              <w:rPr>
                <w:rStyle w:val="TALCar"/>
                <w:sz w:val="16"/>
                <w:szCs w:val="16"/>
                <w:highlight w:val="yellow"/>
                <w:lang w:val="en-US"/>
              </w:rPr>
            </w:pPr>
            <w:r>
              <w:rPr>
                <w:rStyle w:val="TALCar"/>
                <w:sz w:val="16"/>
                <w:szCs w:val="16"/>
                <w:lang w:val="en-US"/>
              </w:rPr>
              <w:t>1 symbol for selected reference system configuration</w:t>
            </w:r>
          </w:p>
        </w:tc>
      </w:tr>
      <w:tr w:rsidR="00255541" w:rsidRPr="00491A44" w14:paraId="0A301905" w14:textId="77777777" w:rsidTr="001E732B">
        <w:tc>
          <w:tcPr>
            <w:tcW w:w="1980" w:type="dxa"/>
            <w:tcBorders>
              <w:bottom w:val="single" w:sz="4" w:space="0" w:color="auto"/>
            </w:tcBorders>
            <w:shd w:val="clear" w:color="auto" w:fill="FFFFFF" w:themeFill="background1"/>
          </w:tcPr>
          <w:p w14:paraId="638B91D2" w14:textId="22189846" w:rsidR="00255541" w:rsidRDefault="00255541" w:rsidP="00255541">
            <w:pPr>
              <w:pStyle w:val="TAC"/>
              <w:rPr>
                <w:rStyle w:val="TALCar"/>
                <w:sz w:val="16"/>
                <w:szCs w:val="16"/>
              </w:rPr>
            </w:pPr>
            <w:r>
              <w:rPr>
                <w:rStyle w:val="TALCar"/>
                <w:sz w:val="16"/>
                <w:szCs w:val="16"/>
              </w:rPr>
              <w:t>2D: PDCCH processing time</w:t>
            </w:r>
          </w:p>
        </w:tc>
        <w:tc>
          <w:tcPr>
            <w:tcW w:w="1115" w:type="dxa"/>
            <w:tcBorders>
              <w:bottom w:val="single" w:sz="4" w:space="0" w:color="auto"/>
            </w:tcBorders>
            <w:shd w:val="clear" w:color="auto" w:fill="FFFFFF" w:themeFill="background1"/>
          </w:tcPr>
          <w:p w14:paraId="6CBA35D5" w14:textId="77777777" w:rsidR="00255541" w:rsidRDefault="006B7299" w:rsidP="00255541">
            <w:pPr>
              <w:pStyle w:val="TAC"/>
              <w:rPr>
                <w:rStyle w:val="TALCar"/>
                <w:sz w:val="16"/>
                <w:szCs w:val="16"/>
                <w:lang w:val="en-US"/>
              </w:rPr>
            </w:pPr>
            <w:r w:rsidRPr="009750F5">
              <w:rPr>
                <w:rStyle w:val="TALCar"/>
                <w:sz w:val="16"/>
                <w:szCs w:val="16"/>
                <w:lang w:val="en-US"/>
              </w:rPr>
              <w:t>3.</w:t>
            </w:r>
            <w:r w:rsidR="00DD75D8" w:rsidRPr="009750F5">
              <w:rPr>
                <w:rStyle w:val="TALCar"/>
                <w:sz w:val="16"/>
                <w:szCs w:val="16"/>
                <w:lang w:val="en-US"/>
              </w:rPr>
              <w:t>25</w:t>
            </w:r>
            <w:r w:rsidR="00DD75D8">
              <w:rPr>
                <w:rStyle w:val="TALCar"/>
                <w:sz w:val="16"/>
                <w:szCs w:val="16"/>
                <w:lang w:val="en-US"/>
              </w:rPr>
              <w:t xml:space="preserve"> symbols</w:t>
            </w:r>
          </w:p>
          <w:p w14:paraId="7C661D2C" w14:textId="66300331" w:rsidR="005331E7" w:rsidRPr="009750F5" w:rsidRDefault="005331E7" w:rsidP="00CD635E">
            <w:pPr>
              <w:pStyle w:val="TAC"/>
              <w:rPr>
                <w:rStyle w:val="TALCar"/>
                <w:sz w:val="16"/>
                <w:szCs w:val="16"/>
                <w:lang w:val="en-US"/>
              </w:rPr>
            </w:pPr>
            <w:r w:rsidRPr="005331E7">
              <w:rPr>
                <w:rStyle w:val="TALCar"/>
                <w:sz w:val="16"/>
                <w:szCs w:val="16"/>
                <w:lang w:val="en-US"/>
              </w:rPr>
              <w:t>0.1161</w:t>
            </w:r>
            <w:r>
              <w:rPr>
                <w:rStyle w:val="TALCar"/>
                <w:sz w:val="16"/>
                <w:szCs w:val="16"/>
                <w:lang w:val="en-US"/>
              </w:rPr>
              <w:t xml:space="preserve"> </w:t>
            </w:r>
            <w:proofErr w:type="spellStart"/>
            <w:r>
              <w:rPr>
                <w:rStyle w:val="TALCar"/>
                <w:sz w:val="16"/>
                <w:szCs w:val="16"/>
                <w:lang w:val="en-US"/>
              </w:rPr>
              <w:t>ms</w:t>
            </w:r>
            <w:proofErr w:type="spellEnd"/>
          </w:p>
        </w:tc>
        <w:tc>
          <w:tcPr>
            <w:tcW w:w="6270" w:type="dxa"/>
            <w:tcBorders>
              <w:bottom w:val="single" w:sz="4" w:space="0" w:color="auto"/>
            </w:tcBorders>
            <w:shd w:val="clear" w:color="auto" w:fill="FFFFFF" w:themeFill="background1"/>
          </w:tcPr>
          <w:p w14:paraId="112A1CA2" w14:textId="5C37121F" w:rsidR="002D3FA9" w:rsidRPr="009750F5" w:rsidRDefault="002D3FA9" w:rsidP="00255541">
            <w:pPr>
              <w:pStyle w:val="TAC"/>
              <w:jc w:val="left"/>
              <w:rPr>
                <w:rStyle w:val="TALCar"/>
                <w:sz w:val="16"/>
                <w:szCs w:val="16"/>
                <w:u w:val="single"/>
                <w:lang w:val="en-US"/>
              </w:rPr>
            </w:pPr>
            <w:r w:rsidRPr="009750F5">
              <w:rPr>
                <w:rStyle w:val="TALCar"/>
                <w:sz w:val="16"/>
                <w:szCs w:val="16"/>
                <w:u w:val="single"/>
                <w:lang w:val="en-US"/>
              </w:rPr>
              <w:t>Not specified</w:t>
            </w:r>
            <w:r w:rsidR="00DD75D8" w:rsidRPr="009750F5">
              <w:rPr>
                <w:rStyle w:val="TALCar"/>
                <w:sz w:val="16"/>
                <w:szCs w:val="16"/>
                <w:u w:val="single"/>
                <w:lang w:val="en-US"/>
              </w:rPr>
              <w:t>:</w:t>
            </w:r>
          </w:p>
          <w:p w14:paraId="1D211058" w14:textId="472AF4D6" w:rsidR="00B4386F" w:rsidRPr="00146FE2" w:rsidRDefault="00B4386F" w:rsidP="00B4386F">
            <w:pPr>
              <w:overflowPunct/>
              <w:spacing w:after="0"/>
              <w:textAlignment w:val="auto"/>
              <w:rPr>
                <w:rStyle w:val="TALCar"/>
                <w:sz w:val="16"/>
                <w:szCs w:val="16"/>
                <w:lang w:val="en-US"/>
              </w:rPr>
            </w:pPr>
            <w:r>
              <w:rPr>
                <w:rStyle w:val="TALCar"/>
                <w:sz w:val="16"/>
                <w:szCs w:val="16"/>
                <w:lang w:val="en-US"/>
              </w:rPr>
              <w:t>For analysis</w:t>
            </w:r>
            <w:r w:rsidR="00DD75D8">
              <w:rPr>
                <w:rStyle w:val="TALCar"/>
                <w:sz w:val="16"/>
                <w:szCs w:val="16"/>
                <w:lang w:val="en-US"/>
              </w:rPr>
              <w:t>,</w:t>
            </w:r>
            <w:r>
              <w:rPr>
                <w:rStyle w:val="TALCar"/>
                <w:sz w:val="16"/>
                <w:szCs w:val="16"/>
                <w:lang w:val="en-US"/>
              </w:rPr>
              <w:t xml:space="preserve"> it is assumed to be equal to </w:t>
            </w:r>
            <w:r w:rsidR="001E0BD6">
              <w:rPr>
                <w:rStyle w:val="TALCar"/>
                <w:sz w:val="16"/>
                <w:szCs w:val="16"/>
                <w:lang w:val="en-US"/>
              </w:rPr>
              <w:t>½ of</w:t>
            </w:r>
            <w:r>
              <w:rPr>
                <w:rStyle w:val="TALCar"/>
                <w:sz w:val="16"/>
                <w:szCs w:val="16"/>
                <w:lang w:val="en-US"/>
              </w:rPr>
              <w:t xml:space="preserve"> UE PUSCH preparation time Tproc,2 = N2</w:t>
            </w:r>
            <w:r w:rsidRPr="00146FE2">
              <w:rPr>
                <w:rStyle w:val="TALCar"/>
                <w:sz w:val="16"/>
                <w:szCs w:val="16"/>
                <w:lang w:val="en-US"/>
              </w:rPr>
              <w:t>+d21+d2</w:t>
            </w:r>
            <w:r>
              <w:rPr>
                <w:rStyle w:val="TALCar"/>
                <w:sz w:val="16"/>
                <w:szCs w:val="16"/>
                <w:lang w:val="en-US"/>
              </w:rPr>
              <w:t xml:space="preserve"> (if no BWP switch)</w:t>
            </w:r>
            <w:r w:rsidR="001E0BD6">
              <w:rPr>
                <w:rStyle w:val="TALCar"/>
                <w:sz w:val="16"/>
                <w:szCs w:val="16"/>
                <w:lang w:val="en-US"/>
              </w:rPr>
              <w:t xml:space="preserve"> </w:t>
            </w:r>
            <w:r w:rsidR="005F57BD">
              <w:rPr>
                <w:rStyle w:val="TALCar"/>
                <w:sz w:val="16"/>
                <w:szCs w:val="16"/>
                <w:lang w:val="en-US"/>
              </w:rPr>
              <w:t>i.e. Tproc,2/2</w:t>
            </w:r>
          </w:p>
          <w:p w14:paraId="747A12CC" w14:textId="187CB6F8" w:rsidR="00B4386F" w:rsidRPr="002A442F" w:rsidRDefault="00B4386F" w:rsidP="00B4386F">
            <w:pPr>
              <w:pStyle w:val="TAC"/>
              <w:jc w:val="left"/>
              <w:rPr>
                <w:rStyle w:val="TALCar"/>
                <w:sz w:val="16"/>
                <w:szCs w:val="16"/>
                <w:highlight w:val="yellow"/>
                <w:lang w:val="en-US"/>
              </w:rPr>
            </w:pPr>
            <w:r w:rsidRPr="00AF2C58">
              <w:rPr>
                <w:rStyle w:val="TALCar"/>
                <w:sz w:val="16"/>
                <w:lang w:val="en-US"/>
              </w:rPr>
              <w:t>N</w:t>
            </w:r>
            <w:r>
              <w:rPr>
                <w:rStyle w:val="TALCar"/>
                <w:sz w:val="16"/>
                <w:szCs w:val="16"/>
                <w:lang w:val="en-US"/>
              </w:rPr>
              <w:t xml:space="preserve">2 </w:t>
            </w:r>
            <w:r w:rsidRPr="00AF2C58">
              <w:rPr>
                <w:rStyle w:val="TALCar"/>
                <w:sz w:val="16"/>
                <w:lang w:val="en-US"/>
              </w:rPr>
              <w:t>=</w:t>
            </w:r>
            <w:r>
              <w:rPr>
                <w:rStyle w:val="TALCar"/>
                <w:sz w:val="16"/>
                <w:szCs w:val="16"/>
                <w:lang w:val="en-US"/>
              </w:rPr>
              <w:t xml:space="preserve"> </w:t>
            </w:r>
            <w:r w:rsidRPr="00AF2C58">
              <w:rPr>
                <w:rStyle w:val="TALCar"/>
                <w:sz w:val="16"/>
                <w:lang w:val="en-US"/>
              </w:rPr>
              <w:t>5.5@30kHz</w:t>
            </w:r>
            <w:r w:rsidRPr="009E7AFC">
              <w:rPr>
                <w:rStyle w:val="TALCar"/>
                <w:sz w:val="16"/>
                <w:szCs w:val="16"/>
                <w:lang w:val="en-US"/>
              </w:rPr>
              <w:t>, d21 = 1, d2 = 0.</w:t>
            </w:r>
          </w:p>
        </w:tc>
      </w:tr>
      <w:tr w:rsidR="00255541" w:rsidRPr="00491A44" w14:paraId="32BE1F99" w14:textId="77777777" w:rsidTr="001E732B">
        <w:tc>
          <w:tcPr>
            <w:tcW w:w="1980" w:type="dxa"/>
            <w:shd w:val="clear" w:color="auto" w:fill="FFF2CC" w:themeFill="accent4" w:themeFillTint="33"/>
          </w:tcPr>
          <w:p w14:paraId="75EAAFBF" w14:textId="533DDF37" w:rsidR="00255541" w:rsidRPr="001B3605" w:rsidRDefault="00255541">
            <w:pPr>
              <w:pStyle w:val="TAC"/>
              <w:rPr>
                <w:rStyle w:val="TALCar"/>
                <w:b/>
                <w:bCs/>
                <w:sz w:val="16"/>
                <w:szCs w:val="16"/>
                <w:lang w:val="en-US"/>
              </w:rPr>
            </w:pPr>
            <w:r w:rsidRPr="00AF2C58">
              <w:rPr>
                <w:rStyle w:val="TALCar"/>
                <w:b/>
                <w:bCs/>
                <w:sz w:val="16"/>
                <w:szCs w:val="16"/>
                <w:lang w:val="en-US"/>
              </w:rPr>
              <w:t>Step 2</w:t>
            </w:r>
            <w:r>
              <w:rPr>
                <w:rStyle w:val="TALCar"/>
                <w:b/>
                <w:bCs/>
                <w:sz w:val="16"/>
                <w:szCs w:val="16"/>
                <w:lang w:val="en-US"/>
              </w:rPr>
              <w:t>’</w:t>
            </w:r>
            <w:r w:rsidR="00177732">
              <w:rPr>
                <w:rStyle w:val="TALCar"/>
                <w:b/>
                <w:bCs/>
                <w:sz w:val="16"/>
                <w:szCs w:val="16"/>
                <w:lang w:val="en-US"/>
              </w:rPr>
              <w:t>(Alt.2)</w:t>
            </w:r>
            <w:r w:rsidRPr="00AF2C58">
              <w:rPr>
                <w:rStyle w:val="TALCar"/>
                <w:b/>
                <w:bCs/>
                <w:sz w:val="16"/>
                <w:szCs w:val="16"/>
                <w:lang w:val="en-US"/>
              </w:rPr>
              <w:t xml:space="preserve">: </w:t>
            </w:r>
            <w:r w:rsidR="00E25B88">
              <w:rPr>
                <w:rStyle w:val="TALCar"/>
                <w:b/>
                <w:bCs/>
                <w:sz w:val="16"/>
                <w:szCs w:val="16"/>
                <w:lang w:val="en-US"/>
              </w:rPr>
              <w:t xml:space="preserve">Activation of </w:t>
            </w:r>
            <w:r w:rsidRPr="00AF2C58">
              <w:rPr>
                <w:rStyle w:val="TALCar"/>
                <w:b/>
                <w:bCs/>
                <w:sz w:val="16"/>
                <w:szCs w:val="16"/>
                <w:lang w:val="en-US"/>
              </w:rPr>
              <w:t xml:space="preserve">SRS for </w:t>
            </w:r>
            <w:r>
              <w:rPr>
                <w:rStyle w:val="TALCar"/>
                <w:b/>
                <w:bCs/>
                <w:sz w:val="16"/>
                <w:szCs w:val="16"/>
                <w:lang w:val="en-US"/>
              </w:rPr>
              <w:t>p</w:t>
            </w:r>
            <w:r w:rsidRPr="00AF2C58">
              <w:rPr>
                <w:rStyle w:val="TALCar"/>
                <w:b/>
                <w:bCs/>
                <w:sz w:val="16"/>
                <w:szCs w:val="16"/>
                <w:lang w:val="en-US"/>
              </w:rPr>
              <w:t xml:space="preserve">ositioning </w:t>
            </w:r>
            <w:r w:rsidR="00E25B88">
              <w:rPr>
                <w:rStyle w:val="TALCar"/>
                <w:b/>
                <w:bCs/>
                <w:sz w:val="16"/>
                <w:szCs w:val="16"/>
                <w:lang w:val="en-US"/>
              </w:rPr>
              <w:t>(</w:t>
            </w:r>
            <w:r w:rsidRPr="00AF2C58">
              <w:rPr>
                <w:rStyle w:val="TALCar"/>
                <w:b/>
                <w:bCs/>
                <w:sz w:val="16"/>
                <w:szCs w:val="16"/>
                <w:lang w:val="en-US"/>
              </w:rPr>
              <w:t>MAC CE</w:t>
            </w:r>
            <w:r w:rsidR="00E25B88">
              <w:rPr>
                <w:rStyle w:val="TALCar"/>
                <w:b/>
                <w:bCs/>
                <w:sz w:val="16"/>
                <w:szCs w:val="16"/>
                <w:lang w:val="en-US"/>
              </w:rPr>
              <w:t>)</w:t>
            </w:r>
            <w:r w:rsidRPr="00AF2C58">
              <w:rPr>
                <w:rStyle w:val="TALCar"/>
                <w:b/>
                <w:bCs/>
                <w:sz w:val="16"/>
                <w:szCs w:val="16"/>
                <w:lang w:val="en-US"/>
              </w:rPr>
              <w:t xml:space="preserve"> </w:t>
            </w:r>
          </w:p>
        </w:tc>
        <w:tc>
          <w:tcPr>
            <w:tcW w:w="1115" w:type="dxa"/>
            <w:shd w:val="clear" w:color="auto" w:fill="FFF2CC" w:themeFill="accent4" w:themeFillTint="33"/>
          </w:tcPr>
          <w:p w14:paraId="61369E58" w14:textId="37C8480B" w:rsidR="00255541" w:rsidRDefault="004E625E" w:rsidP="00255541">
            <w:pPr>
              <w:pStyle w:val="TAC"/>
              <w:rPr>
                <w:rStyle w:val="TALCar"/>
                <w:sz w:val="16"/>
                <w:szCs w:val="16"/>
                <w:lang w:val="en-US"/>
              </w:rPr>
            </w:pPr>
            <w:r>
              <w:rPr>
                <w:rStyle w:val="TALCar"/>
                <w:sz w:val="16"/>
                <w:szCs w:val="16"/>
                <w:lang w:val="en-US"/>
              </w:rPr>
              <w:t>24</w:t>
            </w:r>
            <w:r w:rsidR="007C4388">
              <w:rPr>
                <w:rStyle w:val="TALCar"/>
                <w:sz w:val="16"/>
                <w:szCs w:val="16"/>
                <w:lang w:val="en-US"/>
              </w:rPr>
              <w:t>.</w:t>
            </w:r>
            <w:r>
              <w:rPr>
                <w:rStyle w:val="TALCar"/>
                <w:sz w:val="16"/>
                <w:szCs w:val="16"/>
                <w:lang w:val="en-US"/>
              </w:rPr>
              <w:t>25</w:t>
            </w:r>
            <w:r w:rsidR="00BC1791">
              <w:rPr>
                <w:rStyle w:val="TALCar"/>
                <w:sz w:val="16"/>
                <w:szCs w:val="16"/>
                <w:lang w:val="en-US"/>
              </w:rPr>
              <w:t xml:space="preserve"> symbols</w:t>
            </w:r>
          </w:p>
          <w:p w14:paraId="4765319D" w14:textId="765D7DCD" w:rsidR="00255541" w:rsidRPr="00352219" w:rsidRDefault="00BC1791" w:rsidP="00255541">
            <w:pPr>
              <w:pStyle w:val="TAC"/>
              <w:rPr>
                <w:rStyle w:val="TALCar"/>
                <w:sz w:val="16"/>
                <w:szCs w:val="16"/>
                <w:lang w:val="en-US"/>
              </w:rPr>
            </w:pPr>
            <w:r>
              <w:rPr>
                <w:rStyle w:val="TALCar"/>
                <w:sz w:val="16"/>
                <w:szCs w:val="16"/>
                <w:lang w:val="en-US"/>
              </w:rPr>
              <w:t>0</w:t>
            </w:r>
            <w:r w:rsidR="007C4388">
              <w:rPr>
                <w:rStyle w:val="TALCar"/>
                <w:sz w:val="16"/>
                <w:szCs w:val="16"/>
                <w:lang w:val="en-US"/>
              </w:rPr>
              <w:t>.</w:t>
            </w:r>
            <w:r>
              <w:rPr>
                <w:rStyle w:val="TALCar"/>
                <w:sz w:val="16"/>
                <w:szCs w:val="16"/>
                <w:lang w:val="en-US"/>
              </w:rPr>
              <w:t xml:space="preserve">8661 </w:t>
            </w:r>
            <w:proofErr w:type="spellStart"/>
            <w:r>
              <w:rPr>
                <w:rStyle w:val="TALCar"/>
                <w:sz w:val="16"/>
                <w:szCs w:val="16"/>
                <w:lang w:val="en-US"/>
              </w:rPr>
              <w:t>ms</w:t>
            </w:r>
            <w:proofErr w:type="spellEnd"/>
          </w:p>
        </w:tc>
        <w:tc>
          <w:tcPr>
            <w:tcW w:w="6270" w:type="dxa"/>
            <w:shd w:val="clear" w:color="auto" w:fill="FFF2CC" w:themeFill="accent4" w:themeFillTint="33"/>
          </w:tcPr>
          <w:p w14:paraId="102D3E5D" w14:textId="7E87B9DA" w:rsidR="00255541" w:rsidRPr="00352219" w:rsidRDefault="002E034B" w:rsidP="00255541">
            <w:pPr>
              <w:pStyle w:val="TAC"/>
              <w:jc w:val="left"/>
              <w:rPr>
                <w:rStyle w:val="TALCar"/>
                <w:sz w:val="16"/>
                <w:szCs w:val="16"/>
                <w:lang w:val="en-US"/>
              </w:rPr>
            </w:pPr>
            <w:r>
              <w:rPr>
                <w:rStyle w:val="TALCar"/>
                <w:sz w:val="16"/>
                <w:szCs w:val="16"/>
                <w:lang w:val="en-US"/>
              </w:rPr>
              <w:t>Value is provided for L1 components only</w:t>
            </w:r>
          </w:p>
        </w:tc>
      </w:tr>
      <w:tr w:rsidR="00255541" w:rsidRPr="00491A44" w14:paraId="4B016CCC" w14:textId="77777777" w:rsidTr="00AF2C58">
        <w:tc>
          <w:tcPr>
            <w:tcW w:w="1980" w:type="dxa"/>
            <w:shd w:val="clear" w:color="auto" w:fill="auto"/>
          </w:tcPr>
          <w:p w14:paraId="42CEF1B2" w14:textId="2E0D35AE" w:rsidR="00255541" w:rsidRDefault="00255541" w:rsidP="00255541">
            <w:pPr>
              <w:pStyle w:val="TAC"/>
              <w:rPr>
                <w:rStyle w:val="TALCar"/>
                <w:sz w:val="16"/>
                <w:szCs w:val="16"/>
                <w:lang w:val="en-US"/>
              </w:rPr>
            </w:pPr>
            <w:r>
              <w:rPr>
                <w:rStyle w:val="TALCar"/>
                <w:sz w:val="16"/>
                <w:szCs w:val="16"/>
                <w:lang w:val="en-US"/>
              </w:rPr>
              <w:t>2</w:t>
            </w:r>
            <w:r w:rsidR="00177732">
              <w:rPr>
                <w:rStyle w:val="TALCar"/>
                <w:sz w:val="16"/>
                <w:szCs w:val="16"/>
                <w:lang w:val="en-US"/>
              </w:rPr>
              <w:t>’</w:t>
            </w:r>
            <w:r>
              <w:rPr>
                <w:rStyle w:val="TALCar"/>
                <w:sz w:val="16"/>
                <w:szCs w:val="16"/>
                <w:lang w:val="en-US"/>
              </w:rPr>
              <w:t>A: PDCCH+PDSCH preparation time</w:t>
            </w:r>
          </w:p>
        </w:tc>
        <w:tc>
          <w:tcPr>
            <w:tcW w:w="1115" w:type="dxa"/>
            <w:shd w:val="clear" w:color="auto" w:fill="auto"/>
          </w:tcPr>
          <w:p w14:paraId="4F0A10A6" w14:textId="77777777" w:rsidR="00255541" w:rsidRDefault="00255541" w:rsidP="00255541">
            <w:pPr>
              <w:pStyle w:val="TAC"/>
              <w:rPr>
                <w:rStyle w:val="TALCar"/>
                <w:sz w:val="16"/>
                <w:szCs w:val="16"/>
                <w:lang w:val="en-US"/>
              </w:rPr>
            </w:pPr>
            <w:r>
              <w:rPr>
                <w:rStyle w:val="TALCar"/>
                <w:sz w:val="16"/>
                <w:szCs w:val="16"/>
                <w:lang w:val="en-US"/>
              </w:rPr>
              <w:t>4.75 symbols</w:t>
            </w:r>
          </w:p>
          <w:p w14:paraId="181B0D96" w14:textId="502D8054" w:rsidR="00255541" w:rsidRPr="00352219" w:rsidRDefault="00255541" w:rsidP="00255541">
            <w:pPr>
              <w:pStyle w:val="TAC"/>
              <w:rPr>
                <w:rStyle w:val="TALCar"/>
                <w:sz w:val="16"/>
                <w:szCs w:val="16"/>
                <w:lang w:val="en-US"/>
              </w:rPr>
            </w:pPr>
            <w:r w:rsidRPr="000B7C9E">
              <w:rPr>
                <w:rStyle w:val="TALCar"/>
                <w:sz w:val="16"/>
                <w:szCs w:val="16"/>
                <w:lang w:val="en-US"/>
              </w:rPr>
              <w:t>0.1696</w:t>
            </w:r>
            <w:r>
              <w:rPr>
                <w:rStyle w:val="TALCar"/>
                <w:sz w:val="16"/>
                <w:szCs w:val="16"/>
                <w:lang w:val="en-US"/>
              </w:rPr>
              <w:t xml:space="preserve"> </w:t>
            </w:r>
            <w:proofErr w:type="spellStart"/>
            <w:r>
              <w:rPr>
                <w:rStyle w:val="TALCar"/>
                <w:sz w:val="16"/>
                <w:szCs w:val="16"/>
                <w:lang w:val="en-US"/>
              </w:rPr>
              <w:t>ms</w:t>
            </w:r>
            <w:proofErr w:type="spellEnd"/>
          </w:p>
        </w:tc>
        <w:tc>
          <w:tcPr>
            <w:tcW w:w="6270" w:type="dxa"/>
            <w:shd w:val="clear" w:color="auto" w:fill="auto"/>
          </w:tcPr>
          <w:p w14:paraId="60E4F7C0" w14:textId="4750B41C" w:rsidR="00255541" w:rsidRPr="00352219" w:rsidRDefault="00255541" w:rsidP="00255541">
            <w:pPr>
              <w:pStyle w:val="TAC"/>
              <w:jc w:val="left"/>
              <w:rPr>
                <w:rStyle w:val="TALCar"/>
                <w:sz w:val="16"/>
                <w:szCs w:val="16"/>
                <w:lang w:val="en-US"/>
              </w:rPr>
            </w:pPr>
            <w:r>
              <w:rPr>
                <w:rStyle w:val="TALCar"/>
                <w:sz w:val="16"/>
                <w:szCs w:val="16"/>
                <w:lang w:val="en-US"/>
              </w:rPr>
              <w:t>Same as for 1A</w:t>
            </w:r>
          </w:p>
        </w:tc>
      </w:tr>
      <w:tr w:rsidR="00255541" w:rsidRPr="00491A44" w14:paraId="7E37E8C3" w14:textId="77777777" w:rsidTr="00AF2C58">
        <w:tc>
          <w:tcPr>
            <w:tcW w:w="1980" w:type="dxa"/>
            <w:shd w:val="clear" w:color="auto" w:fill="auto"/>
          </w:tcPr>
          <w:p w14:paraId="63E37212" w14:textId="225A6A13" w:rsidR="00255541" w:rsidRDefault="00255541" w:rsidP="00255541">
            <w:pPr>
              <w:pStyle w:val="TAC"/>
              <w:rPr>
                <w:rStyle w:val="TALCar"/>
                <w:sz w:val="16"/>
                <w:szCs w:val="16"/>
                <w:lang w:val="en-US"/>
              </w:rPr>
            </w:pPr>
            <w:r>
              <w:rPr>
                <w:rStyle w:val="TALCar"/>
                <w:sz w:val="16"/>
                <w:szCs w:val="16"/>
                <w:lang w:val="en-US"/>
              </w:rPr>
              <w:t>2</w:t>
            </w:r>
            <w:r w:rsidR="00177732">
              <w:rPr>
                <w:rStyle w:val="TALCar"/>
                <w:sz w:val="16"/>
                <w:szCs w:val="16"/>
                <w:lang w:val="en-US"/>
              </w:rPr>
              <w:t>’</w:t>
            </w:r>
            <w:r>
              <w:rPr>
                <w:rStyle w:val="TALCar"/>
                <w:sz w:val="16"/>
                <w:szCs w:val="16"/>
                <w:lang w:val="en-US"/>
              </w:rPr>
              <w:t>B: PDCCH+PDSCH alignment time</w:t>
            </w:r>
          </w:p>
        </w:tc>
        <w:tc>
          <w:tcPr>
            <w:tcW w:w="1115" w:type="dxa"/>
            <w:shd w:val="clear" w:color="auto" w:fill="auto"/>
          </w:tcPr>
          <w:p w14:paraId="7CA0F00D" w14:textId="3CBD4CDD" w:rsidR="00255541" w:rsidRDefault="006E2293" w:rsidP="00255541">
            <w:pPr>
              <w:pStyle w:val="TAC"/>
              <w:rPr>
                <w:rStyle w:val="TALCar"/>
                <w:sz w:val="16"/>
                <w:szCs w:val="16"/>
                <w:lang w:val="en-US"/>
              </w:rPr>
            </w:pPr>
            <w:r>
              <w:rPr>
                <w:rStyle w:val="TALCar"/>
                <w:sz w:val="16"/>
                <w:szCs w:val="16"/>
                <w:lang w:val="en-US"/>
              </w:rPr>
              <w:t>7</w:t>
            </w:r>
            <w:r w:rsidR="00255541">
              <w:rPr>
                <w:rStyle w:val="TALCar"/>
                <w:sz w:val="16"/>
                <w:szCs w:val="16"/>
                <w:lang w:val="en-US"/>
              </w:rPr>
              <w:t xml:space="preserve"> symbols</w:t>
            </w:r>
          </w:p>
          <w:p w14:paraId="279C0BCF" w14:textId="75C67A14" w:rsidR="00255541" w:rsidRDefault="00255541" w:rsidP="00255541">
            <w:pPr>
              <w:pStyle w:val="TAC"/>
              <w:rPr>
                <w:rStyle w:val="TALCar"/>
                <w:sz w:val="16"/>
                <w:szCs w:val="16"/>
                <w:lang w:val="en-US"/>
              </w:rPr>
            </w:pPr>
            <w:r w:rsidRPr="001B3605">
              <w:rPr>
                <w:rStyle w:val="TALCar"/>
                <w:sz w:val="16"/>
                <w:szCs w:val="16"/>
                <w:lang w:val="en-US"/>
              </w:rPr>
              <w:t>0.</w:t>
            </w:r>
            <w:r w:rsidR="006E2293">
              <w:rPr>
                <w:rStyle w:val="TALCar"/>
                <w:sz w:val="16"/>
                <w:szCs w:val="16"/>
                <w:lang w:val="en-US"/>
              </w:rPr>
              <w:t>2500</w:t>
            </w:r>
            <w:r>
              <w:rPr>
                <w:rStyle w:val="TALCar"/>
                <w:sz w:val="16"/>
                <w:szCs w:val="16"/>
                <w:lang w:val="en-US"/>
              </w:rPr>
              <w:t xml:space="preserve"> </w:t>
            </w:r>
            <w:proofErr w:type="spellStart"/>
            <w:r>
              <w:rPr>
                <w:rStyle w:val="TALCar"/>
                <w:sz w:val="16"/>
                <w:szCs w:val="16"/>
                <w:lang w:val="en-US"/>
              </w:rPr>
              <w:t>ms</w:t>
            </w:r>
            <w:proofErr w:type="spellEnd"/>
          </w:p>
        </w:tc>
        <w:tc>
          <w:tcPr>
            <w:tcW w:w="6270" w:type="dxa"/>
            <w:shd w:val="clear" w:color="auto" w:fill="auto"/>
          </w:tcPr>
          <w:p w14:paraId="287DD3ED" w14:textId="166F7019" w:rsidR="00255541" w:rsidRDefault="00255541" w:rsidP="00255541">
            <w:pPr>
              <w:pStyle w:val="TAC"/>
              <w:jc w:val="left"/>
              <w:rPr>
                <w:rStyle w:val="TALCar"/>
                <w:sz w:val="16"/>
                <w:szCs w:val="16"/>
                <w:lang w:val="en-US"/>
              </w:rPr>
            </w:pPr>
            <w:r>
              <w:rPr>
                <w:rStyle w:val="TALCar"/>
                <w:sz w:val="16"/>
                <w:szCs w:val="16"/>
                <w:lang w:val="en-US"/>
              </w:rPr>
              <w:t>Same as for 1B</w:t>
            </w:r>
          </w:p>
        </w:tc>
      </w:tr>
      <w:tr w:rsidR="00255541" w:rsidRPr="00491A44" w14:paraId="1C01A487" w14:textId="77777777" w:rsidTr="00AF2C58">
        <w:tc>
          <w:tcPr>
            <w:tcW w:w="1980" w:type="dxa"/>
            <w:shd w:val="clear" w:color="auto" w:fill="auto"/>
          </w:tcPr>
          <w:p w14:paraId="62782977" w14:textId="5F683AFE" w:rsidR="00255541" w:rsidRDefault="00255541" w:rsidP="00255541">
            <w:pPr>
              <w:pStyle w:val="TAC"/>
              <w:rPr>
                <w:rStyle w:val="TALCar"/>
                <w:sz w:val="16"/>
                <w:szCs w:val="16"/>
                <w:lang w:val="en-US"/>
              </w:rPr>
            </w:pPr>
            <w:r>
              <w:rPr>
                <w:rStyle w:val="TALCar"/>
                <w:sz w:val="16"/>
                <w:szCs w:val="16"/>
                <w:lang w:val="en-US"/>
              </w:rPr>
              <w:t>2</w:t>
            </w:r>
            <w:r w:rsidR="00177732">
              <w:rPr>
                <w:rStyle w:val="TALCar"/>
                <w:sz w:val="16"/>
                <w:szCs w:val="16"/>
                <w:lang w:val="en-US"/>
              </w:rPr>
              <w:t>’</w:t>
            </w:r>
            <w:r>
              <w:rPr>
                <w:rStyle w:val="TALCar"/>
                <w:sz w:val="16"/>
                <w:szCs w:val="16"/>
                <w:lang w:val="en-US"/>
              </w:rPr>
              <w:t>C: PDCCH+PDSCH transmission time</w:t>
            </w:r>
          </w:p>
        </w:tc>
        <w:tc>
          <w:tcPr>
            <w:tcW w:w="1115" w:type="dxa"/>
            <w:shd w:val="clear" w:color="auto" w:fill="auto"/>
          </w:tcPr>
          <w:p w14:paraId="636FCBE9" w14:textId="59A3BDE4" w:rsidR="00255541" w:rsidRDefault="006E2293" w:rsidP="00255541">
            <w:pPr>
              <w:pStyle w:val="TAC"/>
              <w:rPr>
                <w:rStyle w:val="TALCar"/>
                <w:sz w:val="16"/>
                <w:szCs w:val="16"/>
                <w:lang w:val="en-US"/>
              </w:rPr>
            </w:pPr>
            <w:r>
              <w:rPr>
                <w:rStyle w:val="TALCar"/>
                <w:sz w:val="16"/>
                <w:szCs w:val="16"/>
                <w:lang w:val="en-US"/>
              </w:rPr>
              <w:t>7</w:t>
            </w:r>
            <w:r w:rsidR="00255541">
              <w:rPr>
                <w:rStyle w:val="TALCar"/>
                <w:sz w:val="16"/>
                <w:szCs w:val="16"/>
                <w:lang w:val="en-US"/>
              </w:rPr>
              <w:t xml:space="preserve"> symbols</w:t>
            </w:r>
          </w:p>
          <w:p w14:paraId="36DBB809" w14:textId="1C5A8260" w:rsidR="00255541" w:rsidRDefault="00255541" w:rsidP="00255541">
            <w:pPr>
              <w:pStyle w:val="TAC"/>
              <w:rPr>
                <w:rStyle w:val="TALCar"/>
                <w:sz w:val="16"/>
                <w:szCs w:val="16"/>
                <w:lang w:val="en-US"/>
              </w:rPr>
            </w:pPr>
            <w:r w:rsidRPr="001B3605">
              <w:rPr>
                <w:rStyle w:val="TALCar"/>
                <w:sz w:val="16"/>
                <w:szCs w:val="16"/>
                <w:lang w:val="en-US"/>
              </w:rPr>
              <w:t>0.</w:t>
            </w:r>
            <w:r w:rsidR="006E2293">
              <w:rPr>
                <w:rStyle w:val="TALCar"/>
                <w:sz w:val="16"/>
                <w:szCs w:val="16"/>
                <w:lang w:val="en-US"/>
              </w:rPr>
              <w:t>2500</w:t>
            </w:r>
            <w:r>
              <w:rPr>
                <w:rStyle w:val="TALCar"/>
                <w:sz w:val="16"/>
                <w:szCs w:val="16"/>
                <w:lang w:val="en-US"/>
              </w:rPr>
              <w:t xml:space="preserve"> </w:t>
            </w:r>
            <w:proofErr w:type="spellStart"/>
            <w:r>
              <w:rPr>
                <w:rStyle w:val="TALCar"/>
                <w:sz w:val="16"/>
                <w:szCs w:val="16"/>
                <w:lang w:val="en-US"/>
              </w:rPr>
              <w:t>ms</w:t>
            </w:r>
            <w:proofErr w:type="spellEnd"/>
          </w:p>
        </w:tc>
        <w:tc>
          <w:tcPr>
            <w:tcW w:w="6270" w:type="dxa"/>
            <w:shd w:val="clear" w:color="auto" w:fill="auto"/>
          </w:tcPr>
          <w:p w14:paraId="26300A23" w14:textId="5680FF3D" w:rsidR="00255541" w:rsidRDefault="00255541" w:rsidP="00255541">
            <w:pPr>
              <w:pStyle w:val="TAC"/>
              <w:jc w:val="left"/>
              <w:rPr>
                <w:rStyle w:val="TALCar"/>
                <w:sz w:val="16"/>
                <w:szCs w:val="16"/>
                <w:lang w:val="en-US"/>
              </w:rPr>
            </w:pPr>
            <w:r>
              <w:rPr>
                <w:rStyle w:val="TALCar"/>
                <w:sz w:val="16"/>
                <w:szCs w:val="16"/>
                <w:lang w:val="en-US"/>
              </w:rPr>
              <w:t>Same as for 1C</w:t>
            </w:r>
          </w:p>
        </w:tc>
      </w:tr>
      <w:tr w:rsidR="00255541" w:rsidRPr="00491A44" w14:paraId="12DEC1D9" w14:textId="77777777" w:rsidTr="002E0776">
        <w:tc>
          <w:tcPr>
            <w:tcW w:w="1980" w:type="dxa"/>
            <w:tcBorders>
              <w:bottom w:val="single" w:sz="4" w:space="0" w:color="auto"/>
            </w:tcBorders>
            <w:shd w:val="clear" w:color="auto" w:fill="auto"/>
          </w:tcPr>
          <w:p w14:paraId="3AB2561D" w14:textId="734CD481" w:rsidR="00255541" w:rsidRDefault="00255541" w:rsidP="00255541">
            <w:pPr>
              <w:pStyle w:val="TAC"/>
              <w:rPr>
                <w:rStyle w:val="TALCar"/>
                <w:sz w:val="16"/>
                <w:szCs w:val="16"/>
                <w:lang w:val="en-US"/>
              </w:rPr>
            </w:pPr>
            <w:r>
              <w:rPr>
                <w:rStyle w:val="TALCar"/>
                <w:sz w:val="16"/>
                <w:szCs w:val="16"/>
                <w:lang w:val="en-US"/>
              </w:rPr>
              <w:t>2</w:t>
            </w:r>
            <w:r w:rsidR="00177732">
              <w:rPr>
                <w:rStyle w:val="TALCar"/>
                <w:sz w:val="16"/>
                <w:szCs w:val="16"/>
                <w:lang w:val="en-US"/>
              </w:rPr>
              <w:t>’</w:t>
            </w:r>
            <w:r>
              <w:rPr>
                <w:rStyle w:val="TALCar"/>
                <w:sz w:val="16"/>
                <w:szCs w:val="16"/>
                <w:lang w:val="en-US"/>
              </w:rPr>
              <w:t>D: PDCCH+PDSCH processing time</w:t>
            </w:r>
          </w:p>
        </w:tc>
        <w:tc>
          <w:tcPr>
            <w:tcW w:w="1115" w:type="dxa"/>
            <w:tcBorders>
              <w:bottom w:val="single" w:sz="4" w:space="0" w:color="auto"/>
            </w:tcBorders>
            <w:shd w:val="clear" w:color="auto" w:fill="auto"/>
          </w:tcPr>
          <w:p w14:paraId="23569C4C" w14:textId="77777777" w:rsidR="00255541" w:rsidRDefault="00255541" w:rsidP="00255541">
            <w:pPr>
              <w:pStyle w:val="TAC"/>
              <w:rPr>
                <w:rStyle w:val="TALCar"/>
                <w:sz w:val="16"/>
                <w:szCs w:val="16"/>
                <w:lang w:val="en-US"/>
              </w:rPr>
            </w:pPr>
            <w:r>
              <w:rPr>
                <w:rStyle w:val="TALCar"/>
                <w:sz w:val="16"/>
                <w:szCs w:val="16"/>
                <w:lang w:val="en-US"/>
              </w:rPr>
              <w:t>5.5 symbols</w:t>
            </w:r>
          </w:p>
          <w:p w14:paraId="669E7205" w14:textId="4CB6E208" w:rsidR="00255541" w:rsidRDefault="00255541" w:rsidP="00255541">
            <w:pPr>
              <w:pStyle w:val="TAC"/>
              <w:rPr>
                <w:rStyle w:val="TALCar"/>
                <w:sz w:val="16"/>
                <w:szCs w:val="16"/>
                <w:lang w:val="en-US"/>
              </w:rPr>
            </w:pPr>
            <w:r w:rsidRPr="002D5892">
              <w:rPr>
                <w:rStyle w:val="TALCar"/>
                <w:sz w:val="16"/>
                <w:szCs w:val="16"/>
                <w:lang w:val="en-US"/>
              </w:rPr>
              <w:t>0.1964</w:t>
            </w:r>
            <w:r>
              <w:rPr>
                <w:rStyle w:val="TALCar"/>
                <w:sz w:val="16"/>
                <w:szCs w:val="16"/>
                <w:lang w:val="en-US"/>
              </w:rPr>
              <w:t xml:space="preserve"> </w:t>
            </w:r>
            <w:proofErr w:type="spellStart"/>
            <w:r>
              <w:rPr>
                <w:rStyle w:val="TALCar"/>
                <w:sz w:val="16"/>
                <w:szCs w:val="16"/>
                <w:lang w:val="en-US"/>
              </w:rPr>
              <w:t>ms</w:t>
            </w:r>
            <w:proofErr w:type="spellEnd"/>
          </w:p>
        </w:tc>
        <w:tc>
          <w:tcPr>
            <w:tcW w:w="6270" w:type="dxa"/>
            <w:tcBorders>
              <w:bottom w:val="single" w:sz="4" w:space="0" w:color="auto"/>
            </w:tcBorders>
            <w:shd w:val="clear" w:color="auto" w:fill="auto"/>
          </w:tcPr>
          <w:p w14:paraId="678921B3" w14:textId="1EB689C3" w:rsidR="00255541" w:rsidRDefault="00255541" w:rsidP="00255541">
            <w:pPr>
              <w:pStyle w:val="TAC"/>
              <w:jc w:val="left"/>
              <w:rPr>
                <w:rStyle w:val="TALCar"/>
                <w:sz w:val="16"/>
                <w:szCs w:val="16"/>
                <w:lang w:val="en-US"/>
              </w:rPr>
            </w:pPr>
            <w:r>
              <w:rPr>
                <w:rStyle w:val="TALCar"/>
                <w:sz w:val="16"/>
                <w:szCs w:val="16"/>
                <w:lang w:val="en-US"/>
              </w:rPr>
              <w:t>Same as for 1D</w:t>
            </w:r>
          </w:p>
        </w:tc>
      </w:tr>
      <w:tr w:rsidR="00255541" w:rsidRPr="00491A44" w14:paraId="62428504" w14:textId="77777777" w:rsidTr="00D75C00">
        <w:trPr>
          <w:trHeight w:val="341"/>
        </w:trPr>
        <w:tc>
          <w:tcPr>
            <w:tcW w:w="1980" w:type="dxa"/>
            <w:tcBorders>
              <w:bottom w:val="single" w:sz="4" w:space="0" w:color="auto"/>
            </w:tcBorders>
            <w:shd w:val="clear" w:color="auto" w:fill="D9D9D9" w:themeFill="background1" w:themeFillShade="D9"/>
          </w:tcPr>
          <w:p w14:paraId="06BF51F1" w14:textId="26380363" w:rsidR="00255541" w:rsidRPr="00D75C00" w:rsidRDefault="00255541" w:rsidP="00255541">
            <w:pPr>
              <w:pStyle w:val="TAC"/>
              <w:rPr>
                <w:rStyle w:val="TALCar"/>
                <w:sz w:val="16"/>
                <w:szCs w:val="16"/>
                <w:lang w:val="en-US"/>
              </w:rPr>
            </w:pPr>
            <w:r w:rsidRPr="00D75C00">
              <w:rPr>
                <w:rStyle w:val="TALCar"/>
                <w:sz w:val="16"/>
                <w:szCs w:val="16"/>
              </w:rPr>
              <w:t>2</w:t>
            </w:r>
            <w:r w:rsidR="00177732" w:rsidRPr="00D75C00">
              <w:rPr>
                <w:rStyle w:val="TALCar"/>
                <w:sz w:val="16"/>
                <w:szCs w:val="16"/>
              </w:rPr>
              <w:t>’</w:t>
            </w:r>
            <w:r w:rsidRPr="00D75C00">
              <w:rPr>
                <w:rStyle w:val="TALCar"/>
                <w:sz w:val="16"/>
                <w:szCs w:val="16"/>
              </w:rPr>
              <w:t>E:</w:t>
            </w:r>
            <w:r>
              <w:rPr>
                <w:rStyle w:val="TALCar"/>
                <w:sz w:val="16"/>
                <w:szCs w:val="16"/>
              </w:rPr>
              <w:t xml:space="preserve"> </w:t>
            </w:r>
            <w:r w:rsidR="00D75C00">
              <w:rPr>
                <w:rStyle w:val="TALCar"/>
                <w:sz w:val="16"/>
                <w:szCs w:val="16"/>
              </w:rPr>
              <w:t xml:space="preserve">[L2/L3 component: </w:t>
            </w:r>
            <w:r w:rsidRPr="00D75C00">
              <w:rPr>
                <w:rStyle w:val="TALCar"/>
                <w:sz w:val="16"/>
                <w:szCs w:val="16"/>
                <w:lang w:val="en-US"/>
              </w:rPr>
              <w:t>UE MAC processing delay</w:t>
            </w:r>
            <w:r w:rsidR="00D75C00">
              <w:rPr>
                <w:rStyle w:val="TALCar"/>
                <w:sz w:val="16"/>
                <w:szCs w:val="16"/>
                <w:lang w:val="en-US"/>
              </w:rPr>
              <w:t>]</w:t>
            </w:r>
          </w:p>
        </w:tc>
        <w:tc>
          <w:tcPr>
            <w:tcW w:w="1115" w:type="dxa"/>
            <w:tcBorders>
              <w:bottom w:val="single" w:sz="4" w:space="0" w:color="auto"/>
            </w:tcBorders>
            <w:shd w:val="clear" w:color="auto" w:fill="D9D9D9" w:themeFill="background1" w:themeFillShade="D9"/>
          </w:tcPr>
          <w:p w14:paraId="30281455" w14:textId="519F4E50" w:rsidR="005D7704" w:rsidRPr="00D75C00" w:rsidRDefault="00D75C00" w:rsidP="00255541">
            <w:pPr>
              <w:pStyle w:val="TAC"/>
              <w:rPr>
                <w:rStyle w:val="TALCar"/>
                <w:sz w:val="16"/>
                <w:szCs w:val="16"/>
                <w:lang w:val="en-US"/>
              </w:rPr>
            </w:pPr>
            <w:r>
              <w:rPr>
                <w:rStyle w:val="TALCar"/>
                <w:sz w:val="16"/>
                <w:szCs w:val="16"/>
                <w:lang w:val="en-US"/>
              </w:rPr>
              <w:t>[</w:t>
            </w:r>
            <w:r w:rsidR="00737D40" w:rsidRPr="00D75C00">
              <w:rPr>
                <w:rStyle w:val="TALCar"/>
                <w:sz w:val="16"/>
                <w:szCs w:val="16"/>
                <w:lang w:val="en-US"/>
              </w:rPr>
              <w:t>28</w:t>
            </w:r>
            <w:r w:rsidR="00256BA3">
              <w:rPr>
                <w:rStyle w:val="TALCar"/>
                <w:sz w:val="16"/>
                <w:szCs w:val="16"/>
                <w:lang w:val="en-US"/>
              </w:rPr>
              <w:t xml:space="preserve">-84 </w:t>
            </w:r>
            <w:r w:rsidR="00737D40" w:rsidRPr="00D75C00">
              <w:rPr>
                <w:rStyle w:val="TALCar"/>
                <w:sz w:val="16"/>
                <w:szCs w:val="16"/>
                <w:lang w:val="en-US"/>
              </w:rPr>
              <w:t>symbols</w:t>
            </w:r>
          </w:p>
          <w:p w14:paraId="74B72F30" w14:textId="1EC66A59" w:rsidR="00255541" w:rsidRDefault="000A5EA9" w:rsidP="00255541">
            <w:pPr>
              <w:pStyle w:val="TAC"/>
              <w:rPr>
                <w:rStyle w:val="TALCar"/>
                <w:sz w:val="16"/>
                <w:szCs w:val="16"/>
                <w:lang w:val="en-US"/>
              </w:rPr>
            </w:pPr>
            <w:r w:rsidRPr="00D75C00">
              <w:rPr>
                <w:rStyle w:val="TALCar"/>
                <w:sz w:val="16"/>
                <w:szCs w:val="16"/>
                <w:lang w:val="en-US"/>
              </w:rPr>
              <w:t>1</w:t>
            </w:r>
            <w:r w:rsidR="00C4545F">
              <w:rPr>
                <w:rStyle w:val="TALCar"/>
                <w:sz w:val="16"/>
                <w:szCs w:val="16"/>
                <w:lang w:val="en-US"/>
              </w:rPr>
              <w:t>-3ms</w:t>
            </w:r>
            <w:r w:rsidR="00D75C00">
              <w:rPr>
                <w:rStyle w:val="TALCar"/>
                <w:sz w:val="16"/>
                <w:szCs w:val="16"/>
                <w:lang w:val="en-US"/>
              </w:rPr>
              <w:t>]</w:t>
            </w:r>
          </w:p>
        </w:tc>
        <w:tc>
          <w:tcPr>
            <w:tcW w:w="6270" w:type="dxa"/>
            <w:tcBorders>
              <w:bottom w:val="single" w:sz="4" w:space="0" w:color="auto"/>
            </w:tcBorders>
            <w:shd w:val="clear" w:color="auto" w:fill="D9D9D9" w:themeFill="background1" w:themeFillShade="D9"/>
          </w:tcPr>
          <w:p w14:paraId="1AA71FBA" w14:textId="50AC4A52" w:rsidR="00255541" w:rsidRDefault="00D75C00" w:rsidP="00255541">
            <w:pPr>
              <w:pStyle w:val="TAC"/>
              <w:jc w:val="left"/>
              <w:rPr>
                <w:rStyle w:val="TALCar"/>
                <w:sz w:val="16"/>
                <w:szCs w:val="16"/>
                <w:lang w:val="en-US"/>
              </w:rPr>
            </w:pPr>
            <w:r>
              <w:rPr>
                <w:rStyle w:val="TALCar"/>
                <w:sz w:val="16"/>
                <w:szCs w:val="16"/>
                <w:lang w:val="en-US"/>
              </w:rPr>
              <w:t>[</w:t>
            </w:r>
            <w:r w:rsidR="00782810" w:rsidRPr="00D75C00">
              <w:rPr>
                <w:rStyle w:val="TALCar"/>
                <w:sz w:val="16"/>
                <w:szCs w:val="16"/>
                <w:lang w:val="en-US"/>
              </w:rPr>
              <w:t>Not defined:</w:t>
            </w:r>
            <w:r w:rsidR="00782810" w:rsidRPr="00D75C00">
              <w:rPr>
                <w:rStyle w:val="TALCar"/>
                <w:sz w:val="16"/>
                <w:szCs w:val="16"/>
                <w:lang w:val="en-US"/>
              </w:rPr>
              <w:br/>
            </w:r>
            <w:r w:rsidR="00627F19" w:rsidRPr="00D75C00">
              <w:rPr>
                <w:rStyle w:val="TALCar"/>
                <w:sz w:val="16"/>
                <w:szCs w:val="16"/>
                <w:lang w:val="en-US"/>
              </w:rPr>
              <w:t>1</w:t>
            </w:r>
            <w:r w:rsidR="00AC275A">
              <w:rPr>
                <w:rStyle w:val="TALCar"/>
                <w:sz w:val="16"/>
                <w:szCs w:val="16"/>
                <w:lang w:val="en-US"/>
              </w:rPr>
              <w:t>-3ms</w:t>
            </w:r>
            <w:r w:rsidR="00627F19" w:rsidRPr="00D75C00">
              <w:rPr>
                <w:rStyle w:val="TALCar"/>
                <w:sz w:val="16"/>
                <w:szCs w:val="16"/>
                <w:lang w:val="en-US"/>
              </w:rPr>
              <w:t xml:space="preserve"> </w:t>
            </w:r>
            <w:r w:rsidR="00AC275A">
              <w:rPr>
                <w:rStyle w:val="TALCar"/>
                <w:sz w:val="16"/>
                <w:szCs w:val="16"/>
                <w:lang w:val="en-US"/>
              </w:rPr>
              <w:t>are</w:t>
            </w:r>
            <w:r w:rsidR="00627F19" w:rsidRPr="00D75C00">
              <w:rPr>
                <w:rStyle w:val="TALCar"/>
                <w:sz w:val="16"/>
                <w:szCs w:val="16"/>
                <w:lang w:val="en-US"/>
              </w:rPr>
              <w:t xml:space="preserve"> assumed</w:t>
            </w:r>
          </w:p>
          <w:p w14:paraId="329A3DD3" w14:textId="210296ED" w:rsidR="00255541" w:rsidRDefault="00D75C00" w:rsidP="00255541">
            <w:pPr>
              <w:pStyle w:val="TAC"/>
              <w:jc w:val="left"/>
              <w:rPr>
                <w:rStyle w:val="TALCar"/>
                <w:sz w:val="16"/>
                <w:szCs w:val="16"/>
                <w:lang w:val="en-US"/>
              </w:rPr>
            </w:pPr>
            <w:r>
              <w:rPr>
                <w:rStyle w:val="TALCar"/>
                <w:sz w:val="16"/>
                <w:szCs w:val="16"/>
                <w:lang w:val="en-US"/>
              </w:rPr>
              <w:t>TBD by RAN WG2]</w:t>
            </w:r>
          </w:p>
        </w:tc>
      </w:tr>
      <w:tr w:rsidR="00255541" w:rsidRPr="00491A44" w14:paraId="3D1ED5E2" w14:textId="77777777" w:rsidTr="002E0776">
        <w:tc>
          <w:tcPr>
            <w:tcW w:w="1980" w:type="dxa"/>
            <w:shd w:val="clear" w:color="auto" w:fill="FFF2CC" w:themeFill="accent4" w:themeFillTint="33"/>
          </w:tcPr>
          <w:p w14:paraId="36D0A156" w14:textId="6D296B69" w:rsidR="00255541" w:rsidRPr="00146FE2" w:rsidRDefault="00255541" w:rsidP="00255541">
            <w:pPr>
              <w:pStyle w:val="TAC"/>
              <w:rPr>
                <w:rStyle w:val="TALCar"/>
                <w:rFonts w:ascii="Courier New" w:hAnsi="Courier New" w:cs="Courier New"/>
                <w:b/>
                <w:bCs/>
                <w:color w:val="028009"/>
                <w:sz w:val="30"/>
                <w:szCs w:val="30"/>
              </w:rPr>
            </w:pPr>
            <w:r w:rsidRPr="00146FE2">
              <w:rPr>
                <w:rStyle w:val="TALCar"/>
                <w:b/>
                <w:bCs/>
                <w:sz w:val="16"/>
                <w:szCs w:val="16"/>
                <w:lang w:val="en-US"/>
              </w:rPr>
              <w:t>Step 3.</w:t>
            </w:r>
            <w:r>
              <w:rPr>
                <w:rStyle w:val="TALCar"/>
                <w:b/>
                <w:bCs/>
                <w:sz w:val="16"/>
                <w:szCs w:val="16"/>
                <w:lang w:val="en-US"/>
              </w:rPr>
              <w:t xml:space="preserve"> SRS for positioning </w:t>
            </w:r>
            <w:r w:rsidR="00DD6E43">
              <w:rPr>
                <w:rStyle w:val="TALCar"/>
                <w:b/>
                <w:bCs/>
                <w:sz w:val="16"/>
                <w:szCs w:val="16"/>
                <w:lang w:val="en-US"/>
              </w:rPr>
              <w:t>Tx</w:t>
            </w:r>
            <w:r w:rsidR="001D6507">
              <w:rPr>
                <w:rStyle w:val="TALCar"/>
                <w:b/>
                <w:bCs/>
                <w:sz w:val="16"/>
                <w:szCs w:val="16"/>
                <w:lang w:val="en-US"/>
              </w:rPr>
              <w:t xml:space="preserve"> &amp;</w:t>
            </w:r>
            <w:r w:rsidR="00470B68">
              <w:rPr>
                <w:rStyle w:val="TALCar"/>
                <w:b/>
                <w:bCs/>
                <w:sz w:val="16"/>
                <w:szCs w:val="16"/>
                <w:lang w:val="en-US"/>
              </w:rPr>
              <w:t xml:space="preserve"> Rx</w:t>
            </w:r>
          </w:p>
        </w:tc>
        <w:tc>
          <w:tcPr>
            <w:tcW w:w="1115" w:type="dxa"/>
            <w:shd w:val="clear" w:color="auto" w:fill="FFF2CC" w:themeFill="accent4" w:themeFillTint="33"/>
          </w:tcPr>
          <w:p w14:paraId="4AE41F2C" w14:textId="77777777" w:rsidR="00255541" w:rsidRDefault="009A3528" w:rsidP="00255541">
            <w:pPr>
              <w:pStyle w:val="TAC"/>
              <w:rPr>
                <w:rStyle w:val="TALCar"/>
                <w:sz w:val="16"/>
                <w:szCs w:val="16"/>
                <w:lang w:val="en-US"/>
              </w:rPr>
            </w:pPr>
            <w:r>
              <w:rPr>
                <w:rStyle w:val="TALCar"/>
                <w:sz w:val="16"/>
                <w:szCs w:val="16"/>
                <w:lang w:val="ru-RU"/>
              </w:rPr>
              <w:t xml:space="preserve">29 </w:t>
            </w:r>
            <w:r>
              <w:rPr>
                <w:rStyle w:val="TALCar"/>
                <w:sz w:val="16"/>
                <w:szCs w:val="16"/>
                <w:lang w:val="en-US"/>
              </w:rPr>
              <w:t>symbols</w:t>
            </w:r>
          </w:p>
          <w:p w14:paraId="7CCA2745" w14:textId="2DB86ACD" w:rsidR="00255541" w:rsidRPr="00352219" w:rsidRDefault="009F0C23" w:rsidP="00255541">
            <w:pPr>
              <w:pStyle w:val="TAC"/>
              <w:rPr>
                <w:rStyle w:val="TALCar"/>
                <w:sz w:val="16"/>
                <w:szCs w:val="16"/>
                <w:lang w:val="en-US"/>
              </w:rPr>
            </w:pPr>
            <w:r>
              <w:rPr>
                <w:rStyle w:val="TALCar"/>
                <w:sz w:val="16"/>
                <w:szCs w:val="16"/>
                <w:lang w:val="en-US"/>
              </w:rPr>
              <w:t>1</w:t>
            </w:r>
            <w:r w:rsidR="007C4388">
              <w:rPr>
                <w:rStyle w:val="TALCar"/>
                <w:sz w:val="16"/>
                <w:szCs w:val="16"/>
                <w:lang w:val="en-US"/>
              </w:rPr>
              <w:t>.</w:t>
            </w:r>
            <w:r>
              <w:rPr>
                <w:rStyle w:val="TALCar"/>
                <w:sz w:val="16"/>
                <w:szCs w:val="16"/>
                <w:lang w:val="en-US"/>
              </w:rPr>
              <w:t xml:space="preserve">0357 </w:t>
            </w:r>
            <w:proofErr w:type="spellStart"/>
            <w:r>
              <w:rPr>
                <w:rStyle w:val="TALCar"/>
                <w:sz w:val="16"/>
                <w:szCs w:val="16"/>
                <w:lang w:val="en-US"/>
              </w:rPr>
              <w:t>ms</w:t>
            </w:r>
            <w:proofErr w:type="spellEnd"/>
          </w:p>
        </w:tc>
        <w:tc>
          <w:tcPr>
            <w:tcW w:w="6270" w:type="dxa"/>
            <w:shd w:val="clear" w:color="auto" w:fill="FFF2CC" w:themeFill="accent4" w:themeFillTint="33"/>
          </w:tcPr>
          <w:p w14:paraId="725189C2" w14:textId="37F1DB88" w:rsidR="00255541" w:rsidRPr="00352219" w:rsidRDefault="002E034B" w:rsidP="00633CA9">
            <w:pPr>
              <w:pStyle w:val="TAC"/>
              <w:jc w:val="left"/>
              <w:rPr>
                <w:rStyle w:val="TALCar"/>
                <w:sz w:val="16"/>
                <w:szCs w:val="16"/>
                <w:lang w:val="en-US"/>
              </w:rPr>
            </w:pPr>
            <w:r>
              <w:rPr>
                <w:rStyle w:val="TALCar"/>
                <w:sz w:val="16"/>
                <w:szCs w:val="16"/>
                <w:lang w:val="en-US"/>
              </w:rPr>
              <w:t>Value is provided for L1 components only</w:t>
            </w:r>
          </w:p>
        </w:tc>
      </w:tr>
      <w:tr w:rsidR="00255541" w:rsidRPr="00491A44" w14:paraId="240036E7" w14:textId="77777777" w:rsidTr="00AF2C58">
        <w:tc>
          <w:tcPr>
            <w:tcW w:w="1980" w:type="dxa"/>
            <w:shd w:val="clear" w:color="auto" w:fill="auto"/>
          </w:tcPr>
          <w:p w14:paraId="26EDB784" w14:textId="63D693A2" w:rsidR="00255541" w:rsidRPr="00AF2C58" w:rsidRDefault="00C33618" w:rsidP="00255541">
            <w:pPr>
              <w:pStyle w:val="TAC"/>
              <w:rPr>
                <w:rStyle w:val="TALCar"/>
                <w:sz w:val="16"/>
                <w:szCs w:val="16"/>
              </w:rPr>
            </w:pPr>
            <w:r>
              <w:rPr>
                <w:rStyle w:val="TALCar"/>
                <w:sz w:val="16"/>
                <w:szCs w:val="16"/>
              </w:rPr>
              <w:t xml:space="preserve">3A: </w:t>
            </w:r>
            <w:r w:rsidR="00255541">
              <w:rPr>
                <w:rStyle w:val="TALCar"/>
                <w:sz w:val="16"/>
                <w:szCs w:val="16"/>
              </w:rPr>
              <w:t>SRS for positioning preparation time</w:t>
            </w:r>
          </w:p>
        </w:tc>
        <w:tc>
          <w:tcPr>
            <w:tcW w:w="1115" w:type="dxa"/>
            <w:shd w:val="clear" w:color="auto" w:fill="auto"/>
          </w:tcPr>
          <w:p w14:paraId="6289C485" w14:textId="0189DE7F" w:rsidR="00255541" w:rsidRPr="00AF2C58" w:rsidRDefault="00BD30C0" w:rsidP="00255541">
            <w:pPr>
              <w:pStyle w:val="TAC"/>
              <w:rPr>
                <w:rStyle w:val="TALCar"/>
                <w:sz w:val="16"/>
                <w:szCs w:val="16"/>
              </w:rPr>
            </w:pPr>
            <w:r>
              <w:rPr>
                <w:rStyle w:val="TALCar"/>
                <w:sz w:val="16"/>
                <w:szCs w:val="16"/>
              </w:rPr>
              <w:t>0</w:t>
            </w:r>
            <w:r w:rsidR="00093E2A">
              <w:rPr>
                <w:rStyle w:val="TALCar"/>
                <w:sz w:val="16"/>
                <w:szCs w:val="16"/>
              </w:rPr>
              <w:t xml:space="preserve"> </w:t>
            </w:r>
            <w:proofErr w:type="spellStart"/>
            <w:r>
              <w:rPr>
                <w:rStyle w:val="TALCar"/>
                <w:sz w:val="16"/>
                <w:szCs w:val="16"/>
              </w:rPr>
              <w:t>ms</w:t>
            </w:r>
            <w:proofErr w:type="spellEnd"/>
          </w:p>
        </w:tc>
        <w:tc>
          <w:tcPr>
            <w:tcW w:w="6270" w:type="dxa"/>
            <w:shd w:val="clear" w:color="auto" w:fill="auto"/>
          </w:tcPr>
          <w:p w14:paraId="3518CFC6" w14:textId="3D06427E" w:rsidR="00255541" w:rsidRDefault="00255541" w:rsidP="00255541">
            <w:pPr>
              <w:pStyle w:val="TAC"/>
              <w:jc w:val="left"/>
              <w:rPr>
                <w:rStyle w:val="TALCar"/>
                <w:sz w:val="16"/>
                <w:szCs w:val="16"/>
              </w:rPr>
            </w:pPr>
            <w:r>
              <w:rPr>
                <w:rStyle w:val="TALCar"/>
                <w:sz w:val="16"/>
                <w:szCs w:val="16"/>
              </w:rPr>
              <w:t>Not defined.</w:t>
            </w:r>
          </w:p>
          <w:p w14:paraId="5A44FF3A" w14:textId="212FACD6" w:rsidR="00255541" w:rsidRPr="00AF2C58" w:rsidRDefault="00255541" w:rsidP="00255541">
            <w:pPr>
              <w:pStyle w:val="TAC"/>
              <w:jc w:val="left"/>
              <w:rPr>
                <w:rStyle w:val="TALCar"/>
                <w:sz w:val="16"/>
                <w:szCs w:val="16"/>
              </w:rPr>
            </w:pPr>
            <w:r>
              <w:rPr>
                <w:rStyle w:val="TALCar"/>
                <w:sz w:val="16"/>
                <w:szCs w:val="16"/>
              </w:rPr>
              <w:t>0ms is assumed for analysis</w:t>
            </w:r>
          </w:p>
        </w:tc>
      </w:tr>
      <w:tr w:rsidR="00255541" w:rsidRPr="00491A44" w14:paraId="26739E9D" w14:textId="77777777" w:rsidTr="009750F5">
        <w:trPr>
          <w:trHeight w:val="264"/>
        </w:trPr>
        <w:tc>
          <w:tcPr>
            <w:tcW w:w="1980" w:type="dxa"/>
          </w:tcPr>
          <w:p w14:paraId="5F091CBA" w14:textId="7D89EAE4" w:rsidR="00255541" w:rsidRPr="00941A76" w:rsidRDefault="00C33618" w:rsidP="00255541">
            <w:pPr>
              <w:pStyle w:val="TAC"/>
              <w:rPr>
                <w:rStyle w:val="TALCar"/>
                <w:sz w:val="16"/>
                <w:szCs w:val="16"/>
              </w:rPr>
            </w:pPr>
            <w:r>
              <w:rPr>
                <w:rStyle w:val="TALCar"/>
                <w:sz w:val="16"/>
                <w:szCs w:val="16"/>
              </w:rPr>
              <w:t xml:space="preserve">3B: </w:t>
            </w:r>
            <w:r w:rsidR="00255541" w:rsidRPr="00941A76">
              <w:rPr>
                <w:rStyle w:val="TALCar"/>
                <w:sz w:val="16"/>
                <w:szCs w:val="16"/>
              </w:rPr>
              <w:t>SRS for positioning alignment time</w:t>
            </w:r>
          </w:p>
        </w:tc>
        <w:tc>
          <w:tcPr>
            <w:tcW w:w="1115" w:type="dxa"/>
          </w:tcPr>
          <w:p w14:paraId="30E00427" w14:textId="77777777" w:rsidR="00255541" w:rsidRDefault="00BD30C0" w:rsidP="00FD2D5C">
            <w:pPr>
              <w:pStyle w:val="TAC"/>
              <w:rPr>
                <w:rStyle w:val="TALCar"/>
                <w:sz w:val="16"/>
                <w:szCs w:val="16"/>
              </w:rPr>
            </w:pPr>
            <w:r>
              <w:rPr>
                <w:rStyle w:val="TALCar"/>
                <w:sz w:val="16"/>
                <w:szCs w:val="16"/>
              </w:rPr>
              <w:t>14 symbols</w:t>
            </w:r>
          </w:p>
          <w:p w14:paraId="7B9FFFEE" w14:textId="5402DBD1" w:rsidR="00FD2D5C" w:rsidRPr="00C24043" w:rsidRDefault="00FD2D5C" w:rsidP="00FD2D5C">
            <w:pPr>
              <w:pStyle w:val="TAC"/>
              <w:rPr>
                <w:rStyle w:val="TALCar"/>
                <w:sz w:val="16"/>
                <w:szCs w:val="16"/>
              </w:rPr>
            </w:pPr>
            <w:r>
              <w:rPr>
                <w:rStyle w:val="TALCar"/>
                <w:sz w:val="16"/>
                <w:szCs w:val="16"/>
              </w:rPr>
              <w:t>0.5ms</w:t>
            </w:r>
          </w:p>
        </w:tc>
        <w:tc>
          <w:tcPr>
            <w:tcW w:w="6270" w:type="dxa"/>
          </w:tcPr>
          <w:p w14:paraId="43B82AA9" w14:textId="77777777" w:rsidR="001C015B" w:rsidRDefault="00255541" w:rsidP="00980336">
            <w:pPr>
              <w:spacing w:after="0"/>
              <w:rPr>
                <w:rStyle w:val="TALCar"/>
                <w:sz w:val="16"/>
                <w:szCs w:val="16"/>
              </w:rPr>
            </w:pPr>
            <w:r w:rsidRPr="00A26ECA">
              <w:rPr>
                <w:rStyle w:val="TALCar"/>
                <w:sz w:val="16"/>
                <w:szCs w:val="16"/>
              </w:rPr>
              <w:t>Depends on SRS resource allocatio</w:t>
            </w:r>
            <w:r>
              <w:rPr>
                <w:rStyle w:val="TALCar"/>
                <w:sz w:val="16"/>
                <w:szCs w:val="16"/>
              </w:rPr>
              <w:t>n.</w:t>
            </w:r>
          </w:p>
          <w:p w14:paraId="442A5109" w14:textId="2F2F174C" w:rsidR="00255541" w:rsidRPr="00C24043" w:rsidRDefault="001C015B" w:rsidP="009750F5">
            <w:pPr>
              <w:spacing w:after="0"/>
              <w:rPr>
                <w:rStyle w:val="TALCar"/>
                <w:sz w:val="16"/>
                <w:szCs w:val="16"/>
              </w:rPr>
            </w:pPr>
            <w:r>
              <w:rPr>
                <w:rStyle w:val="TALCar"/>
                <w:sz w:val="16"/>
                <w:szCs w:val="16"/>
              </w:rPr>
              <w:t>Worst case: 14 symbols</w:t>
            </w:r>
            <w:r w:rsidR="00255541">
              <w:rPr>
                <w:rStyle w:val="TALCar"/>
                <w:sz w:val="16"/>
                <w:szCs w:val="16"/>
              </w:rPr>
              <w:t xml:space="preserve"> </w:t>
            </w:r>
            <w:r>
              <w:rPr>
                <w:rStyle w:val="TALCar"/>
                <w:sz w:val="16"/>
                <w:szCs w:val="16"/>
              </w:rPr>
              <w:t>for selected reference configuration</w:t>
            </w:r>
          </w:p>
        </w:tc>
      </w:tr>
      <w:tr w:rsidR="00255541" w:rsidRPr="00491A44" w14:paraId="208AEE90" w14:textId="77777777" w:rsidTr="00AF2C58">
        <w:trPr>
          <w:trHeight w:val="105"/>
        </w:trPr>
        <w:tc>
          <w:tcPr>
            <w:tcW w:w="1980" w:type="dxa"/>
            <w:shd w:val="clear" w:color="auto" w:fill="auto"/>
          </w:tcPr>
          <w:p w14:paraId="374705CC" w14:textId="699C9701" w:rsidR="00255541" w:rsidRPr="00AF2C58" w:rsidRDefault="00C33618" w:rsidP="00255541">
            <w:pPr>
              <w:pStyle w:val="TAC"/>
              <w:rPr>
                <w:rStyle w:val="TALCar"/>
                <w:sz w:val="16"/>
                <w:szCs w:val="16"/>
              </w:rPr>
            </w:pPr>
            <w:r>
              <w:rPr>
                <w:rStyle w:val="TALCar"/>
                <w:sz w:val="16"/>
                <w:szCs w:val="16"/>
              </w:rPr>
              <w:t xml:space="preserve">3C: </w:t>
            </w:r>
            <w:r w:rsidR="00255541" w:rsidRPr="00C61D11">
              <w:rPr>
                <w:rStyle w:val="TALCar"/>
                <w:sz w:val="16"/>
                <w:szCs w:val="16"/>
              </w:rPr>
              <w:t>SRS for positioning transmission time</w:t>
            </w:r>
          </w:p>
        </w:tc>
        <w:tc>
          <w:tcPr>
            <w:tcW w:w="1115" w:type="dxa"/>
            <w:shd w:val="clear" w:color="auto" w:fill="auto"/>
          </w:tcPr>
          <w:p w14:paraId="1221F1C2" w14:textId="77777777" w:rsidR="00255541" w:rsidRDefault="00BD30C0" w:rsidP="00255541">
            <w:pPr>
              <w:pStyle w:val="TAC"/>
              <w:rPr>
                <w:rStyle w:val="TALCar"/>
                <w:sz w:val="16"/>
                <w:szCs w:val="16"/>
              </w:rPr>
            </w:pPr>
            <w:r>
              <w:rPr>
                <w:rStyle w:val="TALCar"/>
                <w:sz w:val="16"/>
                <w:szCs w:val="16"/>
              </w:rPr>
              <w:t>1 symbol</w:t>
            </w:r>
          </w:p>
          <w:p w14:paraId="7CDCC17B" w14:textId="4620F878" w:rsidR="00C24F26" w:rsidRPr="00AF2C58" w:rsidRDefault="00C24F26" w:rsidP="00255541">
            <w:pPr>
              <w:pStyle w:val="TAC"/>
              <w:rPr>
                <w:rStyle w:val="TALCar"/>
                <w:sz w:val="16"/>
                <w:szCs w:val="16"/>
              </w:rPr>
            </w:pPr>
            <w:r w:rsidRPr="00C24F26">
              <w:rPr>
                <w:rStyle w:val="TALCar"/>
                <w:sz w:val="16"/>
                <w:szCs w:val="16"/>
              </w:rPr>
              <w:t>0.0357</w:t>
            </w:r>
          </w:p>
        </w:tc>
        <w:tc>
          <w:tcPr>
            <w:tcW w:w="6270" w:type="dxa"/>
            <w:shd w:val="clear" w:color="auto" w:fill="auto"/>
          </w:tcPr>
          <w:p w14:paraId="3BF77D33" w14:textId="6D01D600" w:rsidR="00255541" w:rsidRPr="00AF2C58" w:rsidRDefault="00BD30C0" w:rsidP="00255541">
            <w:pPr>
              <w:pStyle w:val="TAC"/>
              <w:jc w:val="left"/>
              <w:rPr>
                <w:rStyle w:val="TALCar"/>
                <w:sz w:val="16"/>
                <w:szCs w:val="16"/>
              </w:rPr>
            </w:pPr>
            <w:r>
              <w:rPr>
                <w:rStyle w:val="TALCar"/>
                <w:sz w:val="16"/>
                <w:szCs w:val="16"/>
              </w:rPr>
              <w:t>1 symbol for selected reference configuration</w:t>
            </w:r>
          </w:p>
        </w:tc>
      </w:tr>
      <w:tr w:rsidR="00255541" w:rsidRPr="00491A44" w14:paraId="461A460C" w14:textId="77777777" w:rsidTr="006204AC">
        <w:tc>
          <w:tcPr>
            <w:tcW w:w="1980" w:type="dxa"/>
            <w:tcBorders>
              <w:bottom w:val="single" w:sz="4" w:space="0" w:color="auto"/>
            </w:tcBorders>
          </w:tcPr>
          <w:p w14:paraId="0CEEC669" w14:textId="6AAD3674" w:rsidR="00255541" w:rsidRPr="00AF2C58" w:rsidRDefault="00C33618" w:rsidP="00255541">
            <w:pPr>
              <w:pStyle w:val="TAC"/>
              <w:rPr>
                <w:rStyle w:val="TALCar"/>
                <w:sz w:val="16"/>
                <w:szCs w:val="16"/>
              </w:rPr>
            </w:pPr>
            <w:r>
              <w:rPr>
                <w:rStyle w:val="TALCar"/>
                <w:sz w:val="16"/>
                <w:szCs w:val="16"/>
              </w:rPr>
              <w:lastRenderedPageBreak/>
              <w:t xml:space="preserve">3D: </w:t>
            </w:r>
            <w:r w:rsidR="00255541" w:rsidRPr="00AF2C58">
              <w:rPr>
                <w:rStyle w:val="TALCar"/>
                <w:sz w:val="16"/>
                <w:szCs w:val="16"/>
              </w:rPr>
              <w:t xml:space="preserve">SRS for positioning </w:t>
            </w:r>
            <w:r w:rsidR="00BA4904">
              <w:rPr>
                <w:rStyle w:val="TALCar"/>
                <w:sz w:val="16"/>
                <w:szCs w:val="16"/>
              </w:rPr>
              <w:t>processing time</w:t>
            </w:r>
            <w:r w:rsidR="005C738F">
              <w:rPr>
                <w:rStyle w:val="TALCar"/>
                <w:sz w:val="16"/>
                <w:szCs w:val="16"/>
              </w:rPr>
              <w:t xml:space="preserve"> by </w:t>
            </w:r>
            <w:proofErr w:type="spellStart"/>
            <w:r w:rsidR="005C738F">
              <w:rPr>
                <w:rStyle w:val="TALCar"/>
                <w:sz w:val="16"/>
                <w:szCs w:val="16"/>
              </w:rPr>
              <w:t>gNB</w:t>
            </w:r>
            <w:proofErr w:type="spellEnd"/>
          </w:p>
        </w:tc>
        <w:tc>
          <w:tcPr>
            <w:tcW w:w="1115" w:type="dxa"/>
            <w:tcBorders>
              <w:bottom w:val="single" w:sz="4" w:space="0" w:color="auto"/>
            </w:tcBorders>
          </w:tcPr>
          <w:p w14:paraId="54BD43E7" w14:textId="5B68B4F5" w:rsidR="00255541" w:rsidRPr="00AF2C58" w:rsidRDefault="00D75C00" w:rsidP="00255541">
            <w:pPr>
              <w:pStyle w:val="TAC"/>
              <w:rPr>
                <w:rStyle w:val="TALCar"/>
                <w:sz w:val="16"/>
                <w:szCs w:val="16"/>
              </w:rPr>
            </w:pPr>
            <w:r w:rsidRPr="00D75C00">
              <w:rPr>
                <w:rStyle w:val="TALCar"/>
                <w:sz w:val="16"/>
                <w:szCs w:val="16"/>
              </w:rPr>
              <w:t>[</w:t>
            </w:r>
            <w:r w:rsidR="00890527">
              <w:rPr>
                <w:rStyle w:val="TALCar"/>
                <w:sz w:val="16"/>
                <w:szCs w:val="16"/>
              </w:rPr>
              <w:t xml:space="preserve">14 symbols </w:t>
            </w:r>
            <w:r w:rsidR="00EC1CA5" w:rsidRPr="00D75C00">
              <w:rPr>
                <w:rStyle w:val="TALCar"/>
                <w:sz w:val="16"/>
                <w:szCs w:val="16"/>
              </w:rPr>
              <w:t xml:space="preserve">0.5 </w:t>
            </w:r>
            <w:proofErr w:type="spellStart"/>
            <w:r w:rsidR="00EC1CA5" w:rsidRPr="00D75C00">
              <w:rPr>
                <w:rStyle w:val="TALCar"/>
                <w:sz w:val="16"/>
                <w:szCs w:val="16"/>
              </w:rPr>
              <w:t>ms</w:t>
            </w:r>
            <w:proofErr w:type="spellEnd"/>
            <w:r w:rsidRPr="00D75C00">
              <w:rPr>
                <w:rStyle w:val="TALCar"/>
                <w:sz w:val="16"/>
                <w:szCs w:val="16"/>
              </w:rPr>
              <w:t>]</w:t>
            </w:r>
          </w:p>
        </w:tc>
        <w:tc>
          <w:tcPr>
            <w:tcW w:w="6270" w:type="dxa"/>
            <w:tcBorders>
              <w:bottom w:val="single" w:sz="4" w:space="0" w:color="auto"/>
            </w:tcBorders>
          </w:tcPr>
          <w:p w14:paraId="204935E8" w14:textId="4B7003D9" w:rsidR="00255541" w:rsidRPr="00D75C00" w:rsidRDefault="00D75C00" w:rsidP="00255541">
            <w:pPr>
              <w:pStyle w:val="TAC"/>
              <w:jc w:val="left"/>
              <w:rPr>
                <w:rStyle w:val="TALCar"/>
                <w:sz w:val="16"/>
                <w:szCs w:val="16"/>
              </w:rPr>
            </w:pPr>
            <w:r w:rsidRPr="00D75C00">
              <w:rPr>
                <w:rStyle w:val="TALCar"/>
                <w:sz w:val="16"/>
                <w:szCs w:val="16"/>
              </w:rPr>
              <w:t>[</w:t>
            </w:r>
            <w:r w:rsidR="001D6507" w:rsidRPr="00D75C00">
              <w:rPr>
                <w:rStyle w:val="TALCar"/>
                <w:sz w:val="16"/>
                <w:szCs w:val="16"/>
              </w:rPr>
              <w:t>Not defined</w:t>
            </w:r>
            <w:r w:rsidR="00782810" w:rsidRPr="00D75C00">
              <w:rPr>
                <w:rStyle w:val="TALCar"/>
                <w:sz w:val="16"/>
                <w:szCs w:val="16"/>
              </w:rPr>
              <w:t>:</w:t>
            </w:r>
          </w:p>
          <w:p w14:paraId="7BE2C7DC" w14:textId="15D4AFCC" w:rsidR="002D7A1C" w:rsidRPr="00D75C00" w:rsidRDefault="002D7A1C" w:rsidP="00255541">
            <w:pPr>
              <w:pStyle w:val="TAC"/>
              <w:jc w:val="left"/>
              <w:rPr>
                <w:rStyle w:val="TALCar"/>
                <w:sz w:val="16"/>
                <w:szCs w:val="16"/>
              </w:rPr>
            </w:pPr>
            <w:r w:rsidRPr="00D75C00">
              <w:rPr>
                <w:rStyle w:val="TALCar"/>
                <w:sz w:val="16"/>
                <w:szCs w:val="16"/>
              </w:rPr>
              <w:t>0.5</w:t>
            </w:r>
            <w:r w:rsidR="00782810" w:rsidRPr="00D75C00">
              <w:rPr>
                <w:rStyle w:val="TALCar"/>
                <w:sz w:val="16"/>
                <w:szCs w:val="16"/>
              </w:rPr>
              <w:t xml:space="preserve"> </w:t>
            </w:r>
            <w:proofErr w:type="spellStart"/>
            <w:r w:rsidRPr="00D75C00">
              <w:rPr>
                <w:rStyle w:val="TALCar"/>
                <w:sz w:val="16"/>
                <w:szCs w:val="16"/>
              </w:rPr>
              <w:t>ms</w:t>
            </w:r>
            <w:proofErr w:type="spellEnd"/>
            <w:r w:rsidRPr="00D75C00">
              <w:rPr>
                <w:rStyle w:val="TALCar"/>
                <w:sz w:val="16"/>
                <w:szCs w:val="16"/>
              </w:rPr>
              <w:t xml:space="preserve"> is assumed</w:t>
            </w:r>
            <w:r w:rsidR="005C738F">
              <w:rPr>
                <w:rStyle w:val="TALCar"/>
                <w:sz w:val="16"/>
                <w:szCs w:val="16"/>
              </w:rPr>
              <w:t xml:space="preserve">. </w:t>
            </w:r>
            <w:r w:rsidR="00D75C00">
              <w:rPr>
                <w:rStyle w:val="TALCar"/>
                <w:sz w:val="16"/>
                <w:szCs w:val="16"/>
              </w:rPr>
              <w:t>Definition is i</w:t>
            </w:r>
            <w:r w:rsidR="00D75C00" w:rsidRPr="00D75C00">
              <w:rPr>
                <w:rStyle w:val="TALCar"/>
                <w:sz w:val="16"/>
                <w:szCs w:val="16"/>
              </w:rPr>
              <w:t>n scope of RAN WG4]</w:t>
            </w:r>
          </w:p>
        </w:tc>
      </w:tr>
      <w:tr w:rsidR="00255541" w:rsidRPr="00491A44" w14:paraId="1CC9B500" w14:textId="77777777" w:rsidTr="00D75C00">
        <w:tc>
          <w:tcPr>
            <w:tcW w:w="1980" w:type="dxa"/>
            <w:tcBorders>
              <w:bottom w:val="single" w:sz="4" w:space="0" w:color="auto"/>
            </w:tcBorders>
            <w:shd w:val="clear" w:color="auto" w:fill="FFF2CC" w:themeFill="accent4" w:themeFillTint="33"/>
          </w:tcPr>
          <w:p w14:paraId="579D1614" w14:textId="058F7DDA" w:rsidR="00255541" w:rsidRPr="00AF2C58" w:rsidRDefault="00FA28C4" w:rsidP="00255541">
            <w:pPr>
              <w:pStyle w:val="TAC"/>
              <w:rPr>
                <w:rStyle w:val="TALCar"/>
                <w:sz w:val="16"/>
                <w:szCs w:val="16"/>
              </w:rPr>
            </w:pPr>
            <w:r w:rsidRPr="00146FE2">
              <w:rPr>
                <w:rStyle w:val="TALCar"/>
                <w:b/>
                <w:bCs/>
                <w:sz w:val="16"/>
                <w:szCs w:val="16"/>
                <w:lang w:val="en-US"/>
              </w:rPr>
              <w:t xml:space="preserve">Step </w:t>
            </w:r>
            <w:r>
              <w:rPr>
                <w:rStyle w:val="TALCar"/>
                <w:b/>
                <w:bCs/>
                <w:sz w:val="16"/>
                <w:szCs w:val="16"/>
                <w:lang w:val="en-US"/>
              </w:rPr>
              <w:t>4</w:t>
            </w:r>
            <w:r w:rsidRPr="00146FE2">
              <w:rPr>
                <w:rStyle w:val="TALCar"/>
                <w:b/>
                <w:bCs/>
                <w:sz w:val="16"/>
                <w:szCs w:val="16"/>
                <w:lang w:val="en-US"/>
              </w:rPr>
              <w:t>.</w:t>
            </w:r>
            <w:r>
              <w:rPr>
                <w:rStyle w:val="TALCar"/>
                <w:b/>
                <w:bCs/>
                <w:sz w:val="16"/>
                <w:szCs w:val="16"/>
                <w:lang w:val="en-US"/>
              </w:rPr>
              <w:t xml:space="preserve"> </w:t>
            </w:r>
            <w:proofErr w:type="spellStart"/>
            <w:r>
              <w:rPr>
                <w:rStyle w:val="TALCar"/>
                <w:b/>
                <w:bCs/>
                <w:sz w:val="16"/>
                <w:szCs w:val="16"/>
                <w:lang w:val="en-US"/>
              </w:rPr>
              <w:t>gNB</w:t>
            </w:r>
            <w:proofErr w:type="spellEnd"/>
            <w:r>
              <w:rPr>
                <w:rStyle w:val="TALCar"/>
                <w:b/>
                <w:bCs/>
                <w:sz w:val="16"/>
                <w:szCs w:val="16"/>
                <w:lang w:val="en-US"/>
              </w:rPr>
              <w:t xml:space="preserve"> Measurement </w:t>
            </w:r>
            <w:r w:rsidR="0068435A">
              <w:rPr>
                <w:rStyle w:val="TALCar"/>
                <w:b/>
                <w:bCs/>
                <w:sz w:val="16"/>
                <w:szCs w:val="16"/>
                <w:lang w:val="en-US"/>
              </w:rPr>
              <w:t>Report</w:t>
            </w:r>
          </w:p>
        </w:tc>
        <w:tc>
          <w:tcPr>
            <w:tcW w:w="1115" w:type="dxa"/>
            <w:tcBorders>
              <w:bottom w:val="single" w:sz="4" w:space="0" w:color="auto"/>
            </w:tcBorders>
            <w:shd w:val="clear" w:color="auto" w:fill="FFF2CC" w:themeFill="accent4" w:themeFillTint="33"/>
          </w:tcPr>
          <w:p w14:paraId="4064DD53" w14:textId="5A9172EB" w:rsidR="00255541" w:rsidRPr="00AF2C58" w:rsidRDefault="009F0C23" w:rsidP="00255541">
            <w:pPr>
              <w:pStyle w:val="TAC"/>
              <w:rPr>
                <w:rStyle w:val="TALCar"/>
                <w:sz w:val="16"/>
                <w:szCs w:val="16"/>
              </w:rPr>
            </w:pPr>
            <w:r>
              <w:rPr>
                <w:rStyle w:val="TALCar"/>
                <w:sz w:val="16"/>
                <w:szCs w:val="16"/>
              </w:rPr>
              <w:t>0</w:t>
            </w:r>
          </w:p>
        </w:tc>
        <w:tc>
          <w:tcPr>
            <w:tcW w:w="6270" w:type="dxa"/>
            <w:tcBorders>
              <w:bottom w:val="single" w:sz="4" w:space="0" w:color="auto"/>
            </w:tcBorders>
            <w:shd w:val="clear" w:color="auto" w:fill="FFF2CC" w:themeFill="accent4" w:themeFillTint="33"/>
          </w:tcPr>
          <w:p w14:paraId="788B8DBE" w14:textId="547FBA36" w:rsidR="00255541" w:rsidRPr="00AF2C58" w:rsidRDefault="002E034B" w:rsidP="00AF2C58">
            <w:pPr>
              <w:pStyle w:val="TAC"/>
              <w:jc w:val="left"/>
              <w:rPr>
                <w:rStyle w:val="TALCar"/>
                <w:sz w:val="16"/>
                <w:szCs w:val="16"/>
                <w:highlight w:val="yellow"/>
              </w:rPr>
            </w:pPr>
            <w:r>
              <w:rPr>
                <w:rStyle w:val="TALCar"/>
                <w:sz w:val="16"/>
                <w:szCs w:val="16"/>
                <w:lang w:val="en-US"/>
              </w:rPr>
              <w:t>Value is provided for L1 components only</w:t>
            </w:r>
          </w:p>
        </w:tc>
      </w:tr>
      <w:tr w:rsidR="00375FFD" w:rsidRPr="00491A44" w14:paraId="2E99D921" w14:textId="77777777" w:rsidTr="00D75C00">
        <w:tc>
          <w:tcPr>
            <w:tcW w:w="1980" w:type="dxa"/>
            <w:shd w:val="clear" w:color="auto" w:fill="D9D9D9" w:themeFill="background1" w:themeFillShade="D9"/>
          </w:tcPr>
          <w:p w14:paraId="75FCE876" w14:textId="458CC242" w:rsidR="00375FFD" w:rsidRPr="00AF2C58" w:rsidRDefault="00D75C00" w:rsidP="00255541">
            <w:pPr>
              <w:pStyle w:val="TAC"/>
              <w:rPr>
                <w:rStyle w:val="TALCar"/>
                <w:sz w:val="16"/>
                <w:szCs w:val="16"/>
              </w:rPr>
            </w:pPr>
            <w:r>
              <w:rPr>
                <w:rStyle w:val="TALCar"/>
                <w:sz w:val="16"/>
                <w:szCs w:val="16"/>
              </w:rPr>
              <w:t>4A:</w:t>
            </w:r>
            <w:r w:rsidR="000B5C6C">
              <w:rPr>
                <w:rStyle w:val="TALCar"/>
                <w:sz w:val="16"/>
                <w:szCs w:val="16"/>
              </w:rPr>
              <w:t xml:space="preserve"> </w:t>
            </w:r>
            <w:r>
              <w:rPr>
                <w:rStyle w:val="TALCar"/>
                <w:sz w:val="16"/>
                <w:szCs w:val="16"/>
              </w:rPr>
              <w:t>[</w:t>
            </w:r>
            <w:r w:rsidR="00B144ED">
              <w:rPr>
                <w:rStyle w:val="TALCar"/>
                <w:sz w:val="16"/>
                <w:szCs w:val="16"/>
              </w:rPr>
              <w:t>L3</w:t>
            </w:r>
            <w:r>
              <w:rPr>
                <w:rStyle w:val="TALCar"/>
                <w:sz w:val="16"/>
                <w:szCs w:val="16"/>
              </w:rPr>
              <w:t xml:space="preserve"> </w:t>
            </w:r>
            <w:proofErr w:type="spellStart"/>
            <w:r w:rsidR="00DE4B00" w:rsidRPr="00AF2C58">
              <w:rPr>
                <w:rStyle w:val="TALCar"/>
                <w:sz w:val="16"/>
                <w:szCs w:val="16"/>
              </w:rPr>
              <w:t>gNB</w:t>
            </w:r>
            <w:proofErr w:type="spellEnd"/>
            <w:r w:rsidR="00DE4B00" w:rsidRPr="00AF2C58">
              <w:rPr>
                <w:rStyle w:val="TALCar"/>
                <w:sz w:val="16"/>
                <w:szCs w:val="16"/>
              </w:rPr>
              <w:t xml:space="preserve"> </w:t>
            </w:r>
            <w:proofErr w:type="spellStart"/>
            <w:r w:rsidR="002A13F6">
              <w:rPr>
                <w:rStyle w:val="TALCar"/>
                <w:sz w:val="16"/>
                <w:szCs w:val="16"/>
              </w:rPr>
              <w:t>NRPPa</w:t>
            </w:r>
            <w:proofErr w:type="spellEnd"/>
            <w:r w:rsidR="00DE4B00" w:rsidRPr="00AF2C58">
              <w:rPr>
                <w:rStyle w:val="TALCar"/>
                <w:sz w:val="16"/>
                <w:szCs w:val="16"/>
              </w:rPr>
              <w:t xml:space="preserve"> preparation time</w:t>
            </w:r>
            <w:r>
              <w:rPr>
                <w:rStyle w:val="TALCar"/>
                <w:sz w:val="16"/>
                <w:szCs w:val="16"/>
              </w:rPr>
              <w:t>]</w:t>
            </w:r>
          </w:p>
        </w:tc>
        <w:tc>
          <w:tcPr>
            <w:tcW w:w="1115" w:type="dxa"/>
            <w:shd w:val="clear" w:color="auto" w:fill="D9D9D9" w:themeFill="background1" w:themeFillShade="D9"/>
          </w:tcPr>
          <w:p w14:paraId="026EF37A" w14:textId="25A237E1" w:rsidR="00375FFD" w:rsidRPr="00AF2C58" w:rsidRDefault="00D75C00" w:rsidP="00255541">
            <w:pPr>
              <w:pStyle w:val="TAC"/>
              <w:rPr>
                <w:rStyle w:val="TALCar"/>
                <w:sz w:val="16"/>
                <w:szCs w:val="16"/>
              </w:rPr>
            </w:pPr>
            <w:r>
              <w:rPr>
                <w:rStyle w:val="TALCar"/>
                <w:sz w:val="16"/>
                <w:szCs w:val="16"/>
              </w:rPr>
              <w:t>[</w:t>
            </w:r>
            <w:r w:rsidR="004C2EA4">
              <w:rPr>
                <w:rStyle w:val="TALCar"/>
                <w:sz w:val="16"/>
                <w:szCs w:val="16"/>
              </w:rPr>
              <w:t xml:space="preserve">84symbols </w:t>
            </w:r>
            <w:r w:rsidR="001D30D3" w:rsidRPr="00D75C00">
              <w:rPr>
                <w:rStyle w:val="TALCar"/>
                <w:sz w:val="16"/>
                <w:szCs w:val="16"/>
              </w:rPr>
              <w:t xml:space="preserve">3 </w:t>
            </w:r>
            <w:proofErr w:type="spellStart"/>
            <w:r w:rsidR="001D30D3" w:rsidRPr="00D75C00">
              <w:rPr>
                <w:rStyle w:val="TALCar"/>
                <w:sz w:val="16"/>
                <w:szCs w:val="16"/>
              </w:rPr>
              <w:t>ms</w:t>
            </w:r>
            <w:proofErr w:type="spellEnd"/>
            <w:r>
              <w:rPr>
                <w:rStyle w:val="TALCar"/>
                <w:sz w:val="16"/>
                <w:szCs w:val="16"/>
              </w:rPr>
              <w:t>]</w:t>
            </w:r>
          </w:p>
        </w:tc>
        <w:tc>
          <w:tcPr>
            <w:tcW w:w="6270" w:type="dxa"/>
            <w:shd w:val="clear" w:color="auto" w:fill="D9D9D9" w:themeFill="background1" w:themeFillShade="D9"/>
          </w:tcPr>
          <w:p w14:paraId="39D087DE" w14:textId="76632356" w:rsidR="00375FFD" w:rsidRPr="00D75C00" w:rsidRDefault="00D75C00" w:rsidP="00AF2C58">
            <w:pPr>
              <w:pStyle w:val="TAC"/>
              <w:jc w:val="left"/>
              <w:rPr>
                <w:rStyle w:val="TALCar"/>
                <w:sz w:val="16"/>
                <w:szCs w:val="16"/>
              </w:rPr>
            </w:pPr>
            <w:r>
              <w:rPr>
                <w:rStyle w:val="TALCar"/>
                <w:sz w:val="16"/>
                <w:szCs w:val="16"/>
              </w:rPr>
              <w:t>[</w:t>
            </w:r>
            <w:r w:rsidR="000C3F89" w:rsidRPr="00D75C00">
              <w:rPr>
                <w:rStyle w:val="TALCar"/>
                <w:sz w:val="16"/>
                <w:szCs w:val="16"/>
              </w:rPr>
              <w:t>Not defined</w:t>
            </w:r>
            <w:r w:rsidR="00782810" w:rsidRPr="00D75C00">
              <w:rPr>
                <w:rStyle w:val="TALCar"/>
                <w:sz w:val="16"/>
                <w:szCs w:val="16"/>
              </w:rPr>
              <w:t>:</w:t>
            </w:r>
          </w:p>
          <w:p w14:paraId="757F457E" w14:textId="487188C8" w:rsidR="00B00B38" w:rsidRPr="00D75C00" w:rsidRDefault="00B00B38" w:rsidP="00AF2C58">
            <w:pPr>
              <w:pStyle w:val="TAC"/>
              <w:jc w:val="left"/>
              <w:rPr>
                <w:rStyle w:val="TALCar"/>
                <w:sz w:val="16"/>
                <w:szCs w:val="16"/>
              </w:rPr>
            </w:pPr>
            <w:r w:rsidRPr="00D75C00">
              <w:rPr>
                <w:rStyle w:val="TALCar"/>
                <w:sz w:val="16"/>
                <w:szCs w:val="16"/>
              </w:rPr>
              <w:t xml:space="preserve">3 </w:t>
            </w:r>
            <w:proofErr w:type="spellStart"/>
            <w:r w:rsidRPr="00D75C00">
              <w:rPr>
                <w:rStyle w:val="TALCar"/>
                <w:sz w:val="16"/>
                <w:szCs w:val="16"/>
              </w:rPr>
              <w:t>ms</w:t>
            </w:r>
            <w:proofErr w:type="spellEnd"/>
            <w:r w:rsidR="00782810" w:rsidRPr="00D75C00">
              <w:rPr>
                <w:rStyle w:val="TALCar"/>
                <w:sz w:val="16"/>
                <w:szCs w:val="16"/>
              </w:rPr>
              <w:t xml:space="preserve"> is assumed</w:t>
            </w:r>
            <w:r w:rsidR="000B5C6C">
              <w:rPr>
                <w:rStyle w:val="TALCar"/>
                <w:sz w:val="16"/>
                <w:szCs w:val="16"/>
              </w:rPr>
              <w:t xml:space="preserve">. </w:t>
            </w:r>
            <w:r w:rsidR="00D75C00">
              <w:rPr>
                <w:rStyle w:val="TALCar"/>
                <w:sz w:val="16"/>
                <w:szCs w:val="16"/>
                <w:lang w:val="en-US"/>
              </w:rPr>
              <w:t>TBD by RAN WG2]</w:t>
            </w:r>
          </w:p>
        </w:tc>
      </w:tr>
      <w:tr w:rsidR="00AC307E" w:rsidRPr="00491A44" w14:paraId="33D536A4" w14:textId="77777777" w:rsidTr="00C24043">
        <w:tc>
          <w:tcPr>
            <w:tcW w:w="1980" w:type="dxa"/>
          </w:tcPr>
          <w:p w14:paraId="60ED1725" w14:textId="287426D8" w:rsidR="00AC307E" w:rsidRPr="00C24043" w:rsidRDefault="00AC307E" w:rsidP="00255541">
            <w:pPr>
              <w:pStyle w:val="TAC"/>
              <w:rPr>
                <w:rStyle w:val="TALCar"/>
                <w:sz w:val="16"/>
                <w:szCs w:val="16"/>
              </w:rPr>
            </w:pPr>
            <w:r>
              <w:rPr>
                <w:rStyle w:val="TALCar"/>
                <w:sz w:val="16"/>
                <w:szCs w:val="16"/>
              </w:rPr>
              <w:t>End trigger</w:t>
            </w:r>
          </w:p>
        </w:tc>
        <w:tc>
          <w:tcPr>
            <w:tcW w:w="1115" w:type="dxa"/>
          </w:tcPr>
          <w:p w14:paraId="029DD81D" w14:textId="77777777" w:rsidR="00AC307E" w:rsidRPr="00C24043" w:rsidRDefault="00AC307E" w:rsidP="00255541">
            <w:pPr>
              <w:pStyle w:val="TAC"/>
              <w:rPr>
                <w:rStyle w:val="TALCar"/>
                <w:sz w:val="16"/>
                <w:szCs w:val="16"/>
              </w:rPr>
            </w:pPr>
          </w:p>
        </w:tc>
        <w:tc>
          <w:tcPr>
            <w:tcW w:w="6270" w:type="dxa"/>
          </w:tcPr>
          <w:p w14:paraId="7C7872B3" w14:textId="51DB9FF0" w:rsidR="00AC307E" w:rsidRPr="00C24043" w:rsidRDefault="00D648A9" w:rsidP="009750F5">
            <w:pPr>
              <w:pStyle w:val="TAC"/>
              <w:jc w:val="left"/>
              <w:rPr>
                <w:rStyle w:val="TALCar"/>
                <w:sz w:val="16"/>
                <w:szCs w:val="16"/>
              </w:rPr>
            </w:pPr>
            <w:r w:rsidRPr="0003364A">
              <w:rPr>
                <w:rStyle w:val="TALCar"/>
                <w:sz w:val="16"/>
                <w:szCs w:val="16"/>
              </w:rPr>
              <w:t>The transmission by the </w:t>
            </w:r>
            <w:proofErr w:type="spellStart"/>
            <w:r w:rsidRPr="0003364A">
              <w:rPr>
                <w:rStyle w:val="TALCar"/>
                <w:sz w:val="16"/>
                <w:szCs w:val="16"/>
              </w:rPr>
              <w:t>gNB</w:t>
            </w:r>
            <w:proofErr w:type="spellEnd"/>
            <w:r w:rsidRPr="0003364A">
              <w:rPr>
                <w:rStyle w:val="TALCar"/>
                <w:sz w:val="16"/>
                <w:szCs w:val="16"/>
              </w:rPr>
              <w:t xml:space="preserve"> of the </w:t>
            </w:r>
            <w:proofErr w:type="spellStart"/>
            <w:r w:rsidRPr="0003364A">
              <w:rPr>
                <w:rStyle w:val="TALCar"/>
                <w:sz w:val="16"/>
                <w:szCs w:val="16"/>
              </w:rPr>
              <w:t>NRPPa</w:t>
            </w:r>
            <w:proofErr w:type="spellEnd"/>
            <w:r w:rsidRPr="0003364A">
              <w:rPr>
                <w:rStyle w:val="TALCar"/>
                <w:sz w:val="16"/>
                <w:szCs w:val="16"/>
              </w:rPr>
              <w:t xml:space="preserve"> measurement response message</w:t>
            </w:r>
          </w:p>
        </w:tc>
      </w:tr>
    </w:tbl>
    <w:p w14:paraId="5FE0B1C1" w14:textId="77777777" w:rsidR="00E370BF" w:rsidRPr="0096229F" w:rsidRDefault="00E370BF" w:rsidP="00E370BF">
      <w:pPr>
        <w:pStyle w:val="3GPPText"/>
        <w:rPr>
          <w:sz w:val="28"/>
          <w:szCs w:val="24"/>
          <w:vertAlign w:val="superscript"/>
          <w:lang w:val="en-GB"/>
        </w:rPr>
      </w:pPr>
      <w:r w:rsidRPr="0096229F">
        <w:rPr>
          <w:sz w:val="28"/>
          <w:szCs w:val="24"/>
          <w:vertAlign w:val="superscript"/>
          <w:lang w:val="en-GB"/>
        </w:rPr>
        <w:t>Note: All L2/L3 components are under discussion and to be determined by RAN WG2</w:t>
      </w:r>
    </w:p>
    <w:p w14:paraId="15A34173" w14:textId="224E029D" w:rsidR="00622024" w:rsidRDefault="00622024" w:rsidP="00622024">
      <w:pPr>
        <w:pStyle w:val="3GPPText"/>
        <w:rPr>
          <w:lang w:val="en-GB"/>
        </w:rPr>
      </w:pPr>
      <w:r>
        <w:rPr>
          <w:lang w:val="en-GB"/>
        </w:rPr>
        <w:t xml:space="preserve">Based on analysis provided above, we have following observations on </w:t>
      </w:r>
      <w:r w:rsidR="00F3557D">
        <w:rPr>
          <w:lang w:val="en-GB"/>
        </w:rPr>
        <w:t>U</w:t>
      </w:r>
      <w:r>
        <w:rPr>
          <w:lang w:val="en-GB"/>
        </w:rPr>
        <w:t xml:space="preserve">L-TDOA, </w:t>
      </w:r>
      <w:r w:rsidR="00F3557D">
        <w:rPr>
          <w:lang w:val="en-GB"/>
        </w:rPr>
        <w:t>U</w:t>
      </w:r>
      <w:r>
        <w:rPr>
          <w:lang w:val="en-GB"/>
        </w:rPr>
        <w:t>L-</w:t>
      </w:r>
      <w:proofErr w:type="spellStart"/>
      <w:r>
        <w:rPr>
          <w:lang w:val="en-GB"/>
        </w:rPr>
        <w:t>Ao</w:t>
      </w:r>
      <w:r w:rsidR="00F3557D">
        <w:rPr>
          <w:lang w:val="en-GB"/>
        </w:rPr>
        <w:t>A</w:t>
      </w:r>
      <w:proofErr w:type="spellEnd"/>
      <w:r>
        <w:rPr>
          <w:lang w:val="en-GB"/>
        </w:rPr>
        <w:t xml:space="preserve"> physical layer latency:</w:t>
      </w:r>
    </w:p>
    <w:p w14:paraId="3312843D" w14:textId="77777777" w:rsidR="00622024" w:rsidRDefault="00622024" w:rsidP="00622024">
      <w:pPr>
        <w:pStyle w:val="3GPPAgreements"/>
      </w:pPr>
      <w:r>
        <w:t xml:space="preserve">Summary of latency components: </w:t>
      </w:r>
    </w:p>
    <w:p w14:paraId="6867D91F" w14:textId="24B72A1E" w:rsidR="00622024" w:rsidRPr="00CA6004" w:rsidRDefault="00622024" w:rsidP="00622024">
      <w:pPr>
        <w:pStyle w:val="3GPPAgreements"/>
        <w:numPr>
          <w:ilvl w:val="1"/>
          <w:numId w:val="8"/>
        </w:numPr>
      </w:pPr>
      <w:r w:rsidRPr="00CA6004">
        <w:t xml:space="preserve">Sum of L1 components: </w:t>
      </w:r>
      <w:r w:rsidRPr="004C2EA4">
        <w:t>2</w:t>
      </w:r>
      <w:r w:rsidR="00924F8A" w:rsidRPr="004C2EA4">
        <w:t>,</w:t>
      </w:r>
      <w:r w:rsidR="00A63CB5" w:rsidRPr="004C2EA4">
        <w:t>7</w:t>
      </w:r>
      <w:r w:rsidR="00E63DC2" w:rsidRPr="004C2EA4">
        <w:t>678</w:t>
      </w:r>
      <w:r w:rsidRPr="004C2EA4">
        <w:t xml:space="preserve"> </w:t>
      </w:r>
      <w:proofErr w:type="spellStart"/>
      <w:r w:rsidRPr="004C2EA4">
        <w:t>ms</w:t>
      </w:r>
      <w:proofErr w:type="spellEnd"/>
    </w:p>
    <w:p w14:paraId="7301669B" w14:textId="39783EE0" w:rsidR="00622024" w:rsidRDefault="00622024" w:rsidP="00622024">
      <w:pPr>
        <w:pStyle w:val="3GPPAgreements"/>
        <w:numPr>
          <w:ilvl w:val="1"/>
          <w:numId w:val="8"/>
        </w:numPr>
      </w:pPr>
      <w:r>
        <w:t>Sum of L2</w:t>
      </w:r>
      <w:r w:rsidR="00B144ED">
        <w:t>/L3</w:t>
      </w:r>
      <w:r>
        <w:t xml:space="preserve"> components: </w:t>
      </w:r>
      <w:r w:rsidR="008B10CE" w:rsidRPr="004C2EA4">
        <w:t>1</w:t>
      </w:r>
      <w:r w:rsidR="004C2EA4" w:rsidRPr="004C2EA4">
        <w:t>6</w:t>
      </w:r>
      <w:r w:rsidRPr="004C2EA4">
        <w:t xml:space="preserve"> </w:t>
      </w:r>
      <w:proofErr w:type="spellStart"/>
      <w:r w:rsidRPr="004C2EA4">
        <w:t>ms</w:t>
      </w:r>
      <w:proofErr w:type="spellEnd"/>
    </w:p>
    <w:p w14:paraId="1474BC04" w14:textId="25EBBB1B" w:rsidR="00FE017C" w:rsidRDefault="000F1DD5" w:rsidP="00FE017C">
      <w:pPr>
        <w:pStyle w:val="3GPPAgreements"/>
      </w:pPr>
      <w:r>
        <w:t>Physical layer latency for UL-TDOA and UL-</w:t>
      </w:r>
      <w:proofErr w:type="spellStart"/>
      <w:r>
        <w:t>AoA</w:t>
      </w:r>
      <w:proofErr w:type="spellEnd"/>
      <w:r>
        <w:t xml:space="preserve"> </w:t>
      </w:r>
      <w:r w:rsidR="00C82B14">
        <w:t xml:space="preserve">is dominated by </w:t>
      </w:r>
      <w:r w:rsidR="00EF05E1">
        <w:t xml:space="preserve">SRS for positioning </w:t>
      </w:r>
      <w:r w:rsidR="00C82B14">
        <w:t xml:space="preserve">configuration component </w:t>
      </w:r>
      <w:r w:rsidR="007E51DB">
        <w:t>(RRC configuration delay)</w:t>
      </w:r>
      <w:r w:rsidR="008B27A4">
        <w:t xml:space="preserve"> that utilizes 10 out of </w:t>
      </w:r>
      <w:r w:rsidR="001B0687">
        <w:t>16</w:t>
      </w:r>
      <w:r w:rsidR="00341E5C">
        <w:t xml:space="preserve"> </w:t>
      </w:r>
      <w:proofErr w:type="spellStart"/>
      <w:r w:rsidR="00341E5C">
        <w:t>ms</w:t>
      </w:r>
      <w:proofErr w:type="spellEnd"/>
      <w:r w:rsidR="00341E5C">
        <w:t xml:space="preserve"> </w:t>
      </w:r>
      <w:r w:rsidR="002B48ED">
        <w:t xml:space="preserve">total </w:t>
      </w:r>
      <w:r w:rsidR="00341E5C">
        <w:t xml:space="preserve">latency </w:t>
      </w:r>
      <w:r w:rsidR="00FE2BED">
        <w:t>for considered reference system configuration</w:t>
      </w:r>
      <w:r w:rsidR="00341E5C">
        <w:t>.</w:t>
      </w:r>
    </w:p>
    <w:p w14:paraId="03A4A1F4" w14:textId="77777777" w:rsidR="00450B63" w:rsidRPr="00AF2C58" w:rsidRDefault="00450B63" w:rsidP="00DA2C2D">
      <w:pPr>
        <w:pStyle w:val="3GPPText"/>
        <w:rPr>
          <w:lang w:val="en-GB"/>
        </w:rPr>
      </w:pPr>
    </w:p>
    <w:p w14:paraId="1B81A70E" w14:textId="0F236568" w:rsidR="00E946F7" w:rsidRDefault="00E946F7" w:rsidP="00E946F7">
      <w:pPr>
        <w:pStyle w:val="Heading3"/>
        <w:tabs>
          <w:tab w:val="clear" w:pos="568"/>
          <w:tab w:val="num" w:pos="0"/>
        </w:tabs>
        <w:ind w:left="0"/>
      </w:pPr>
      <w:r>
        <w:t xml:space="preserve">Latency Analysis of the Rel.16 </w:t>
      </w:r>
      <w:r w:rsidR="00EA5DF2">
        <w:t>Multi-RTT</w:t>
      </w:r>
    </w:p>
    <w:p w14:paraId="495E579B" w14:textId="690FCD26" w:rsidR="00302EFF" w:rsidRDefault="00E27CF5" w:rsidP="00302EFF">
      <w:pPr>
        <w:pStyle w:val="3GPPText"/>
        <w:rPr>
          <w:lang w:val="en-GB"/>
        </w:rPr>
      </w:pPr>
      <w:r>
        <w:rPr>
          <w:lang w:val="en-GB"/>
        </w:rPr>
        <w:t xml:space="preserve">The latency analysis for the Rel.16 Multi-RTT positioning method is summarized in </w:t>
      </w:r>
      <w:r w:rsidR="00052071">
        <w:rPr>
          <w:lang w:val="en-GB"/>
        </w:rPr>
        <w:fldChar w:fldCharType="begin"/>
      </w:r>
      <w:r w:rsidR="00052071">
        <w:rPr>
          <w:lang w:val="en-GB"/>
        </w:rPr>
        <w:instrText xml:space="preserve"> REF _Ref53440319 \h </w:instrText>
      </w:r>
      <w:r w:rsidR="00052071">
        <w:rPr>
          <w:lang w:val="en-GB"/>
        </w:rPr>
      </w:r>
      <w:r w:rsidR="00052071">
        <w:rPr>
          <w:lang w:val="en-GB"/>
        </w:rPr>
        <w:fldChar w:fldCharType="separate"/>
      </w:r>
      <w:r w:rsidR="00DC56F2">
        <w:t xml:space="preserve">Table </w:t>
      </w:r>
      <w:r w:rsidR="00DC56F2">
        <w:rPr>
          <w:noProof/>
        </w:rPr>
        <w:t>3</w:t>
      </w:r>
      <w:r w:rsidR="00052071">
        <w:rPr>
          <w:lang w:val="en-GB"/>
        </w:rPr>
        <w:fldChar w:fldCharType="end"/>
      </w:r>
      <w:r w:rsidR="0062493A">
        <w:rPr>
          <w:lang w:val="en-GB"/>
        </w:rPr>
        <w:t xml:space="preserve"> and </w:t>
      </w:r>
      <w:r w:rsidR="00302EFF">
        <w:rPr>
          <w:lang w:val="en-GB"/>
        </w:rPr>
        <w:t xml:space="preserve">is based on procedure and signalling shown in </w:t>
      </w:r>
      <w:r w:rsidR="00302EFF">
        <w:rPr>
          <w:lang w:val="en-GB"/>
        </w:rPr>
        <w:fldChar w:fldCharType="begin"/>
      </w:r>
      <w:r w:rsidR="00302EFF">
        <w:rPr>
          <w:lang w:val="en-GB"/>
        </w:rPr>
        <w:instrText xml:space="preserve"> REF _Ref53235037 \h </w:instrText>
      </w:r>
      <w:r w:rsidR="00302EFF">
        <w:rPr>
          <w:lang w:val="en-GB"/>
        </w:rPr>
      </w:r>
      <w:r w:rsidR="00302EFF">
        <w:rPr>
          <w:lang w:val="en-GB"/>
        </w:rPr>
        <w:fldChar w:fldCharType="separate"/>
      </w:r>
      <w:r w:rsidR="00DC56F2">
        <w:t xml:space="preserve">Figure </w:t>
      </w:r>
      <w:r w:rsidR="00DC56F2">
        <w:rPr>
          <w:noProof/>
        </w:rPr>
        <w:t>16</w:t>
      </w:r>
      <w:r w:rsidR="00302EFF">
        <w:rPr>
          <w:lang w:val="en-GB"/>
        </w:rPr>
        <w:fldChar w:fldCharType="end"/>
      </w:r>
      <w:r w:rsidR="0062493A">
        <w:rPr>
          <w:lang w:val="en-GB"/>
        </w:rPr>
        <w:t xml:space="preserve"> (please refer to corresponding section in Annex B)</w:t>
      </w:r>
      <w:r w:rsidR="00302EFF">
        <w:rPr>
          <w:lang w:val="en-GB"/>
        </w:rPr>
        <w:t>.</w:t>
      </w:r>
    </w:p>
    <w:p w14:paraId="0F9DB755" w14:textId="1D2649F3" w:rsidR="00800FB8" w:rsidRDefault="00800FB8" w:rsidP="00302EFF">
      <w:pPr>
        <w:pStyle w:val="3GPPText"/>
        <w:rPr>
          <w:lang w:val="en-GB"/>
        </w:rPr>
      </w:pPr>
      <w:r>
        <w:rPr>
          <w:lang w:val="en-GB"/>
        </w:rPr>
        <w:t xml:space="preserve">The </w:t>
      </w:r>
      <w:r w:rsidR="005722B5">
        <w:rPr>
          <w:lang w:val="en-GB"/>
        </w:rPr>
        <w:t xml:space="preserve">latency for Multi-RTT positioning </w:t>
      </w:r>
      <w:r w:rsidR="00261F83">
        <w:rPr>
          <w:lang w:val="en-GB"/>
        </w:rPr>
        <w:t>can be estimated as</w:t>
      </w:r>
      <w:r w:rsidR="00662C10">
        <w:rPr>
          <w:lang w:val="en-GB"/>
        </w:rPr>
        <w:t xml:space="preserve"> </w:t>
      </w:r>
      <w:r w:rsidR="0037188D">
        <w:rPr>
          <w:lang w:val="en-GB"/>
        </w:rPr>
        <w:t xml:space="preserve">sum of </w:t>
      </w:r>
      <w:r w:rsidR="00551D10">
        <w:rPr>
          <w:lang w:val="en-GB"/>
        </w:rPr>
        <w:t xml:space="preserve">latency </w:t>
      </w:r>
      <w:r w:rsidR="00A66FC8">
        <w:rPr>
          <w:lang w:val="en-GB"/>
        </w:rPr>
        <w:t xml:space="preserve">components </w:t>
      </w:r>
      <w:r w:rsidR="00261F83">
        <w:rPr>
          <w:lang w:val="en-GB"/>
        </w:rPr>
        <w:t xml:space="preserve">for </w:t>
      </w:r>
      <w:r w:rsidR="0043711A">
        <w:rPr>
          <w:lang w:val="en-GB"/>
        </w:rPr>
        <w:t>UL-TDOA</w:t>
      </w:r>
      <w:r w:rsidR="00C47541">
        <w:rPr>
          <w:lang w:val="en-GB"/>
        </w:rPr>
        <w:t xml:space="preserve"> and DL </w:t>
      </w:r>
      <w:r w:rsidR="00662C10">
        <w:rPr>
          <w:lang w:val="en-GB"/>
        </w:rPr>
        <w:t>-TDOA</w:t>
      </w:r>
      <w:r w:rsidR="00261F83">
        <w:rPr>
          <w:lang w:val="en-GB"/>
        </w:rPr>
        <w:t xml:space="preserve"> positioning methods. </w:t>
      </w:r>
      <w:r w:rsidR="00045184">
        <w:rPr>
          <w:lang w:val="en-GB"/>
        </w:rPr>
        <w:t>In the best case</w:t>
      </w:r>
      <w:r w:rsidR="009025FF">
        <w:rPr>
          <w:lang w:val="en-GB"/>
        </w:rPr>
        <w:t>,</w:t>
      </w:r>
      <w:r w:rsidR="00045184">
        <w:rPr>
          <w:lang w:val="en-GB"/>
        </w:rPr>
        <w:t xml:space="preserve"> if DL and UL </w:t>
      </w:r>
      <w:r w:rsidR="00427C56">
        <w:rPr>
          <w:lang w:val="en-GB"/>
        </w:rPr>
        <w:t xml:space="preserve">transactions are </w:t>
      </w:r>
      <w:r w:rsidR="009025FF">
        <w:rPr>
          <w:lang w:val="en-GB"/>
        </w:rPr>
        <w:t xml:space="preserve">executed in parallel the </w:t>
      </w:r>
      <w:r w:rsidR="00CE2942">
        <w:rPr>
          <w:lang w:val="en-GB"/>
        </w:rPr>
        <w:t xml:space="preserve">latency of multi-RTT </w:t>
      </w:r>
      <w:r w:rsidR="007E2BAC">
        <w:rPr>
          <w:lang w:val="en-GB"/>
        </w:rPr>
        <w:t xml:space="preserve">can be estimated as </w:t>
      </w:r>
      <w:proofErr w:type="gramStart"/>
      <w:r w:rsidR="007E2BAC">
        <w:rPr>
          <w:lang w:val="en-GB"/>
        </w:rPr>
        <w:t>max(</w:t>
      </w:r>
      <w:proofErr w:type="gramEnd"/>
      <w:r w:rsidR="007E2BAC">
        <w:rPr>
          <w:lang w:val="en-GB"/>
        </w:rPr>
        <w:t>DL-TDOA, UL-TDOA)</w:t>
      </w:r>
      <w:r w:rsidR="00B33FCE">
        <w:rPr>
          <w:lang w:val="en-GB"/>
        </w:rPr>
        <w:t xml:space="preserve"> latency components</w:t>
      </w:r>
      <w:r w:rsidR="007E2BAC">
        <w:rPr>
          <w:lang w:val="en-GB"/>
        </w:rPr>
        <w:t>. In the worst case</w:t>
      </w:r>
      <w:r w:rsidR="0088331D">
        <w:rPr>
          <w:lang w:val="en-GB"/>
        </w:rPr>
        <w:t xml:space="preserve">, it can be estimated as a sum of </w:t>
      </w:r>
      <w:r w:rsidR="00666459">
        <w:rPr>
          <w:lang w:val="en-GB"/>
        </w:rPr>
        <w:t>DL-TDOA and sum of UL-TDOA</w:t>
      </w:r>
      <w:r w:rsidR="00B33FCE">
        <w:rPr>
          <w:lang w:val="en-GB"/>
        </w:rPr>
        <w:t xml:space="preserve"> latency components</w:t>
      </w:r>
      <w:r w:rsidR="00E068AF">
        <w:rPr>
          <w:lang w:val="en-GB"/>
        </w:rPr>
        <w:t xml:space="preserve"> assuming that all transactions are performed consecutively</w:t>
      </w:r>
      <w:r w:rsidR="00B33FCE">
        <w:rPr>
          <w:lang w:val="en-GB"/>
        </w:rPr>
        <w:t>.</w:t>
      </w:r>
      <w:r w:rsidR="00E068AF">
        <w:rPr>
          <w:lang w:val="en-GB"/>
        </w:rPr>
        <w:t xml:space="preserve"> This analysis is presented in </w:t>
      </w:r>
      <w:r w:rsidR="00E068AF">
        <w:rPr>
          <w:lang w:val="en-GB"/>
        </w:rPr>
        <w:fldChar w:fldCharType="begin"/>
      </w:r>
      <w:r w:rsidR="00E068AF">
        <w:rPr>
          <w:lang w:val="en-GB"/>
        </w:rPr>
        <w:instrText xml:space="preserve"> REF _Ref53440319 \h </w:instrText>
      </w:r>
      <w:r w:rsidR="00E068AF">
        <w:rPr>
          <w:lang w:val="en-GB"/>
        </w:rPr>
      </w:r>
      <w:r w:rsidR="00E068AF">
        <w:rPr>
          <w:lang w:val="en-GB"/>
        </w:rPr>
        <w:fldChar w:fldCharType="separate"/>
      </w:r>
      <w:r w:rsidR="00DC56F2">
        <w:t xml:space="preserve">Table </w:t>
      </w:r>
      <w:r w:rsidR="00DC56F2">
        <w:rPr>
          <w:noProof/>
        </w:rPr>
        <w:t>3</w:t>
      </w:r>
      <w:r w:rsidR="00E068AF">
        <w:rPr>
          <w:lang w:val="en-GB"/>
        </w:rPr>
        <w:fldChar w:fldCharType="end"/>
      </w:r>
      <w:r w:rsidR="00E068AF">
        <w:rPr>
          <w:lang w:val="en-GB"/>
        </w:rPr>
        <w:t>.</w:t>
      </w:r>
    </w:p>
    <w:p w14:paraId="6BCC6642" w14:textId="0E5B8B42" w:rsidR="006D1DDD" w:rsidRPr="008B6C22" w:rsidRDefault="006D1DDD" w:rsidP="006D1DDD">
      <w:pPr>
        <w:pStyle w:val="Caption"/>
        <w:rPr>
          <w:lang w:val="en-US"/>
        </w:rPr>
      </w:pPr>
      <w:bookmarkStart w:id="13" w:name="_Ref53440319"/>
      <w:r>
        <w:t xml:space="preserve">Table </w:t>
      </w:r>
      <w:r>
        <w:fldChar w:fldCharType="begin"/>
      </w:r>
      <w:r>
        <w:instrText xml:space="preserve"> SEQ Table \* ARABIC </w:instrText>
      </w:r>
      <w:r>
        <w:fldChar w:fldCharType="separate"/>
      </w:r>
      <w:r w:rsidR="00DC56F2">
        <w:rPr>
          <w:noProof/>
        </w:rPr>
        <w:t>3</w:t>
      </w:r>
      <w:r>
        <w:fldChar w:fldCharType="end"/>
      </w:r>
      <w:bookmarkEnd w:id="13"/>
      <w:r>
        <w:t>: Rel.16 Multi-RTT Latency Analysis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4"/>
        <w:gridCol w:w="6251"/>
      </w:tblGrid>
      <w:tr w:rsidR="004B3407" w:rsidRPr="00491A44" w14:paraId="684D17CA" w14:textId="77777777" w:rsidTr="00FE5C7F">
        <w:tc>
          <w:tcPr>
            <w:tcW w:w="9365" w:type="dxa"/>
            <w:gridSpan w:val="3"/>
            <w:shd w:val="clear" w:color="auto" w:fill="BDD6EE" w:themeFill="accent1" w:themeFillTint="66"/>
          </w:tcPr>
          <w:p w14:paraId="69C2A4BB" w14:textId="2F30F52E" w:rsidR="004B3407" w:rsidRPr="00352219" w:rsidRDefault="004B3407" w:rsidP="00FE5C7F">
            <w:pPr>
              <w:pStyle w:val="TAC"/>
              <w:rPr>
                <w:rStyle w:val="TALCar"/>
                <w:sz w:val="16"/>
                <w:szCs w:val="16"/>
              </w:rPr>
            </w:pPr>
            <w:r w:rsidRPr="00352219">
              <w:rPr>
                <w:rStyle w:val="TALCar"/>
                <w:sz w:val="16"/>
                <w:szCs w:val="16"/>
              </w:rPr>
              <w:lastRenderedPageBreak/>
              <w:t xml:space="preserve">Case </w:t>
            </w:r>
            <w:r w:rsidR="00B12D2F">
              <w:rPr>
                <w:rStyle w:val="TALCar"/>
                <w:sz w:val="16"/>
                <w:szCs w:val="16"/>
              </w:rPr>
              <w:t>3</w:t>
            </w:r>
            <w:r w:rsidRPr="00352219">
              <w:rPr>
                <w:rStyle w:val="TALCar"/>
                <w:sz w:val="16"/>
                <w:szCs w:val="16"/>
              </w:rPr>
              <w:t xml:space="preserve">, </w:t>
            </w:r>
            <w:proofErr w:type="spellStart"/>
            <w:r>
              <w:rPr>
                <w:rStyle w:val="TALCar"/>
                <w:sz w:val="16"/>
                <w:szCs w:val="16"/>
              </w:rPr>
              <w:t>InF</w:t>
            </w:r>
            <w:proofErr w:type="spellEnd"/>
            <w:r w:rsidRPr="00352219">
              <w:rPr>
                <w:rStyle w:val="TALCar"/>
                <w:sz w:val="16"/>
                <w:szCs w:val="16"/>
              </w:rPr>
              <w:t xml:space="preserve">, </w:t>
            </w:r>
            <w:r>
              <w:rPr>
                <w:rStyle w:val="TALCar"/>
                <w:sz w:val="16"/>
                <w:szCs w:val="16"/>
              </w:rPr>
              <w:t>FR1</w:t>
            </w:r>
            <w:r w:rsidRPr="00352219">
              <w:rPr>
                <w:rStyle w:val="TALCar"/>
                <w:sz w:val="16"/>
                <w:szCs w:val="16"/>
              </w:rPr>
              <w:t xml:space="preserve">, </w:t>
            </w:r>
            <w:r>
              <w:rPr>
                <w:rStyle w:val="TALCar"/>
                <w:sz w:val="16"/>
                <w:szCs w:val="16"/>
              </w:rPr>
              <w:t xml:space="preserve">R.16 </w:t>
            </w:r>
            <w:r w:rsidR="00F00A04">
              <w:rPr>
                <w:rStyle w:val="TALCar"/>
                <w:sz w:val="16"/>
                <w:szCs w:val="16"/>
              </w:rPr>
              <w:t>Multi-RTT</w:t>
            </w:r>
          </w:p>
          <w:p w14:paraId="6B368AC6" w14:textId="77777777" w:rsidR="004B3407" w:rsidRPr="00352219" w:rsidRDefault="004B3407" w:rsidP="00FE5C7F">
            <w:pPr>
              <w:pStyle w:val="TAC"/>
              <w:rPr>
                <w:rStyle w:val="TALCar"/>
                <w:sz w:val="16"/>
                <w:szCs w:val="16"/>
              </w:rPr>
            </w:pPr>
          </w:p>
          <w:p w14:paraId="2676BCE6" w14:textId="056FA375" w:rsidR="004B3407" w:rsidRPr="004319A5" w:rsidRDefault="004B3407" w:rsidP="00FE5C7F">
            <w:pPr>
              <w:pStyle w:val="TAC"/>
              <w:rPr>
                <w:rStyle w:val="TALCar"/>
                <w:sz w:val="16"/>
                <w:szCs w:val="16"/>
                <w:lang w:val="en-US"/>
              </w:rPr>
            </w:pPr>
            <w:r w:rsidRPr="004319A5">
              <w:rPr>
                <w:rStyle w:val="TALCar"/>
                <w:sz w:val="16"/>
                <w:szCs w:val="16"/>
                <w:lang w:val="en-US"/>
              </w:rPr>
              <w:t xml:space="preserve">Source NW / Destination NW – </w:t>
            </w:r>
            <w:r w:rsidR="004319A5" w:rsidRPr="004319A5">
              <w:rPr>
                <w:rStyle w:val="TALCar"/>
                <w:sz w:val="16"/>
                <w:szCs w:val="16"/>
                <w:lang w:val="en-US"/>
              </w:rPr>
              <w:t>(</w:t>
            </w:r>
            <w:r w:rsidRPr="004319A5">
              <w:rPr>
                <w:rStyle w:val="TALCar"/>
                <w:sz w:val="16"/>
                <w:szCs w:val="16"/>
                <w:lang w:val="en-US"/>
              </w:rPr>
              <w:t>RAN procedure is transparent to source/destination</w:t>
            </w:r>
            <w:r w:rsidR="004319A5" w:rsidRPr="004319A5">
              <w:rPr>
                <w:rStyle w:val="TALCar"/>
                <w:sz w:val="16"/>
                <w:szCs w:val="16"/>
                <w:lang w:val="en-US"/>
              </w:rPr>
              <w:t>)</w:t>
            </w:r>
          </w:p>
          <w:p w14:paraId="34399DD8" w14:textId="14DAD4B5" w:rsidR="004B3407" w:rsidRPr="00352219" w:rsidRDefault="004B3407" w:rsidP="00FE5C7F">
            <w:pPr>
              <w:pStyle w:val="TAC"/>
              <w:rPr>
                <w:rStyle w:val="TALCar"/>
                <w:sz w:val="16"/>
                <w:szCs w:val="16"/>
                <w:lang w:val="en-US"/>
              </w:rPr>
            </w:pPr>
            <w:r w:rsidRPr="004319A5">
              <w:rPr>
                <w:rStyle w:val="TALCar"/>
                <w:sz w:val="16"/>
                <w:szCs w:val="16"/>
                <w:lang w:val="en-US"/>
              </w:rPr>
              <w:t xml:space="preserve">Positioning technique: </w:t>
            </w:r>
            <w:r w:rsidR="00F00A04" w:rsidRPr="004319A5">
              <w:rPr>
                <w:rStyle w:val="TALCar"/>
                <w:sz w:val="16"/>
                <w:szCs w:val="16"/>
                <w:lang w:val="en-US"/>
              </w:rPr>
              <w:t>Multi-RTT</w:t>
            </w:r>
            <w:r w:rsidRPr="004319A5">
              <w:rPr>
                <w:rStyle w:val="TALCar"/>
                <w:sz w:val="16"/>
                <w:szCs w:val="16"/>
                <w:lang w:val="en-US"/>
              </w:rPr>
              <w:t xml:space="preserve">, type </w:t>
            </w:r>
            <w:r w:rsidR="00F00A04" w:rsidRPr="004319A5">
              <w:rPr>
                <w:rStyle w:val="TALCar"/>
                <w:sz w:val="16"/>
                <w:szCs w:val="16"/>
                <w:lang w:val="en-US"/>
              </w:rPr>
              <w:t>DL+</w:t>
            </w:r>
            <w:r w:rsidRPr="004319A5">
              <w:rPr>
                <w:rStyle w:val="TALCar"/>
                <w:sz w:val="16"/>
                <w:szCs w:val="16"/>
                <w:lang w:val="en-US"/>
              </w:rPr>
              <w:t>UL, mode: UE-A,</w:t>
            </w:r>
          </w:p>
          <w:p w14:paraId="21693C97" w14:textId="77777777" w:rsidR="004B3407" w:rsidRPr="00352219" w:rsidRDefault="004B3407" w:rsidP="00FE5C7F">
            <w:pPr>
              <w:pStyle w:val="TAC"/>
              <w:rPr>
                <w:rStyle w:val="TALCar"/>
                <w:sz w:val="16"/>
                <w:szCs w:val="16"/>
                <w:lang w:val="en-US"/>
              </w:rPr>
            </w:pPr>
            <w:r w:rsidRPr="00352219">
              <w:rPr>
                <w:rStyle w:val="TALCar"/>
                <w:sz w:val="16"/>
                <w:szCs w:val="16"/>
                <w:lang w:val="en-US"/>
              </w:rPr>
              <w:t xml:space="preserve">Initial </w:t>
            </w:r>
            <w:r>
              <w:rPr>
                <w:rStyle w:val="TALCar"/>
                <w:sz w:val="16"/>
                <w:szCs w:val="16"/>
                <w:lang w:val="en-US"/>
              </w:rPr>
              <w:t xml:space="preserve">and Final </w:t>
            </w:r>
            <w:r w:rsidRPr="00352219">
              <w:rPr>
                <w:rStyle w:val="TALCar"/>
                <w:sz w:val="16"/>
                <w:szCs w:val="16"/>
                <w:lang w:val="en-US"/>
              </w:rPr>
              <w:t>RRC State</w:t>
            </w:r>
            <w:r>
              <w:rPr>
                <w:rStyle w:val="TALCar"/>
                <w:sz w:val="16"/>
                <w:szCs w:val="16"/>
                <w:lang w:val="en-US"/>
              </w:rPr>
              <w:t>s:</w:t>
            </w:r>
            <w:r w:rsidRPr="00352219">
              <w:rPr>
                <w:rStyle w:val="TALCar"/>
                <w:sz w:val="16"/>
                <w:szCs w:val="16"/>
                <w:lang w:val="en-US"/>
              </w:rPr>
              <w:t xml:space="preserve"> CONNECTED</w:t>
            </w:r>
          </w:p>
          <w:p w14:paraId="5D462D84" w14:textId="77777777" w:rsidR="004B3407" w:rsidRPr="00352219" w:rsidRDefault="004B3407" w:rsidP="00FE5C7F">
            <w:pPr>
              <w:pStyle w:val="TAC"/>
              <w:rPr>
                <w:rStyle w:val="TALCar"/>
                <w:sz w:val="16"/>
                <w:szCs w:val="16"/>
                <w:lang w:val="en-US"/>
              </w:rPr>
            </w:pPr>
          </w:p>
        </w:tc>
      </w:tr>
      <w:tr w:rsidR="004B3407" w:rsidRPr="00491A44" w14:paraId="0C1A4F3C" w14:textId="77777777" w:rsidTr="009750F5">
        <w:tc>
          <w:tcPr>
            <w:tcW w:w="1980" w:type="dxa"/>
            <w:shd w:val="clear" w:color="auto" w:fill="BDD6EE" w:themeFill="accent1" w:themeFillTint="66"/>
          </w:tcPr>
          <w:p w14:paraId="70967D5E" w14:textId="77777777" w:rsidR="004B3407" w:rsidRPr="00352219" w:rsidRDefault="004B3407" w:rsidP="00FE5C7F">
            <w:pPr>
              <w:pStyle w:val="TAC"/>
              <w:rPr>
                <w:rStyle w:val="TALCar"/>
                <w:sz w:val="16"/>
                <w:szCs w:val="16"/>
                <w:lang w:val="en-US"/>
              </w:rPr>
            </w:pPr>
            <w:r w:rsidRPr="00352219">
              <w:rPr>
                <w:rStyle w:val="TALCar"/>
                <w:sz w:val="16"/>
                <w:szCs w:val="16"/>
                <w:lang w:val="en-US"/>
              </w:rPr>
              <w:t>Latency Component</w:t>
            </w:r>
            <w:r>
              <w:rPr>
                <w:rStyle w:val="TALCar"/>
                <w:sz w:val="16"/>
                <w:szCs w:val="16"/>
                <w:lang w:val="en-US"/>
              </w:rPr>
              <w:t>s</w:t>
            </w:r>
          </w:p>
        </w:tc>
        <w:tc>
          <w:tcPr>
            <w:tcW w:w="1134" w:type="dxa"/>
            <w:shd w:val="clear" w:color="auto" w:fill="BDD6EE" w:themeFill="accent1" w:themeFillTint="66"/>
          </w:tcPr>
          <w:p w14:paraId="585468F2" w14:textId="77777777" w:rsidR="004B3407" w:rsidRPr="00352219" w:rsidRDefault="004B3407" w:rsidP="00FE5C7F">
            <w:pPr>
              <w:pStyle w:val="TAC"/>
              <w:rPr>
                <w:rStyle w:val="TALCar"/>
                <w:sz w:val="16"/>
                <w:szCs w:val="16"/>
                <w:lang w:val="en-US"/>
              </w:rPr>
            </w:pPr>
            <w:r w:rsidRPr="00352219">
              <w:rPr>
                <w:rStyle w:val="TALCar"/>
                <w:sz w:val="16"/>
                <w:szCs w:val="16"/>
                <w:lang w:val="en-US"/>
              </w:rPr>
              <w:t>Value Range,</w:t>
            </w:r>
            <w:r>
              <w:rPr>
                <w:rStyle w:val="TALCar"/>
                <w:sz w:val="16"/>
                <w:szCs w:val="16"/>
                <w:lang w:val="en-US"/>
              </w:rPr>
              <w:t xml:space="preserve"> </w:t>
            </w:r>
            <w:proofErr w:type="spellStart"/>
            <w:r w:rsidRPr="00352219">
              <w:rPr>
                <w:rStyle w:val="TALCar"/>
                <w:sz w:val="16"/>
                <w:szCs w:val="16"/>
                <w:lang w:val="en-US"/>
              </w:rPr>
              <w:t>ms</w:t>
            </w:r>
            <w:proofErr w:type="spellEnd"/>
          </w:p>
        </w:tc>
        <w:tc>
          <w:tcPr>
            <w:tcW w:w="6251" w:type="dxa"/>
            <w:shd w:val="clear" w:color="auto" w:fill="BDD6EE" w:themeFill="accent1" w:themeFillTint="66"/>
          </w:tcPr>
          <w:p w14:paraId="394AF809" w14:textId="77777777" w:rsidR="004B3407" w:rsidRPr="00352219" w:rsidRDefault="004B3407" w:rsidP="00FE5C7F">
            <w:pPr>
              <w:pStyle w:val="TAC"/>
              <w:rPr>
                <w:rStyle w:val="TALCar"/>
                <w:sz w:val="16"/>
                <w:szCs w:val="16"/>
                <w:lang w:val="en-US"/>
              </w:rPr>
            </w:pPr>
            <w:r w:rsidRPr="00352219">
              <w:rPr>
                <w:rStyle w:val="TALCar"/>
                <w:sz w:val="16"/>
                <w:szCs w:val="16"/>
                <w:lang w:val="en-US"/>
              </w:rPr>
              <w:t>Description of Latency Component</w:t>
            </w:r>
          </w:p>
        </w:tc>
      </w:tr>
      <w:tr w:rsidR="004B3407" w:rsidRPr="00491A44" w14:paraId="141229DB" w14:textId="77777777" w:rsidTr="009750F5">
        <w:tc>
          <w:tcPr>
            <w:tcW w:w="1980" w:type="dxa"/>
            <w:tcBorders>
              <w:bottom w:val="single" w:sz="4" w:space="0" w:color="auto"/>
            </w:tcBorders>
            <w:shd w:val="clear" w:color="auto" w:fill="auto"/>
          </w:tcPr>
          <w:p w14:paraId="685E5BBB" w14:textId="77777777" w:rsidR="004B3407" w:rsidRPr="00D836D8" w:rsidRDefault="004B3407" w:rsidP="00FE5C7F">
            <w:pPr>
              <w:pStyle w:val="TAC"/>
              <w:rPr>
                <w:rStyle w:val="TALCar"/>
                <w:sz w:val="16"/>
                <w:szCs w:val="16"/>
                <w:lang w:val="en-US"/>
              </w:rPr>
            </w:pPr>
            <w:r w:rsidRPr="0015247A">
              <w:rPr>
                <w:rStyle w:val="TALCar"/>
                <w:sz w:val="16"/>
                <w:szCs w:val="16"/>
                <w:lang w:val="en-US"/>
              </w:rPr>
              <w:t>Start trigger</w:t>
            </w:r>
          </w:p>
        </w:tc>
        <w:tc>
          <w:tcPr>
            <w:tcW w:w="1134" w:type="dxa"/>
            <w:tcBorders>
              <w:bottom w:val="single" w:sz="4" w:space="0" w:color="auto"/>
            </w:tcBorders>
            <w:shd w:val="clear" w:color="auto" w:fill="auto"/>
          </w:tcPr>
          <w:p w14:paraId="06F1F1D9" w14:textId="77777777" w:rsidR="004B3407" w:rsidRPr="00352219" w:rsidRDefault="004B3407" w:rsidP="00FE5C7F">
            <w:pPr>
              <w:pStyle w:val="TAC"/>
              <w:rPr>
                <w:rStyle w:val="TALCar"/>
                <w:sz w:val="16"/>
                <w:szCs w:val="16"/>
                <w:lang w:val="en-US"/>
              </w:rPr>
            </w:pPr>
          </w:p>
        </w:tc>
        <w:tc>
          <w:tcPr>
            <w:tcW w:w="6251" w:type="dxa"/>
            <w:tcBorders>
              <w:bottom w:val="single" w:sz="4" w:space="0" w:color="auto"/>
            </w:tcBorders>
            <w:shd w:val="clear" w:color="auto" w:fill="auto"/>
          </w:tcPr>
          <w:p w14:paraId="0AD7CE4E" w14:textId="77777777" w:rsidR="004B3407" w:rsidRPr="00352219" w:rsidRDefault="004B3407" w:rsidP="00FE5C7F">
            <w:pPr>
              <w:pStyle w:val="TAC"/>
              <w:jc w:val="left"/>
              <w:rPr>
                <w:rStyle w:val="TALCar"/>
                <w:sz w:val="16"/>
                <w:szCs w:val="16"/>
                <w:lang w:val="en-US"/>
              </w:rPr>
            </w:pPr>
            <w:r w:rsidRPr="00AF2C58">
              <w:rPr>
                <w:rStyle w:val="TALCar"/>
                <w:sz w:val="16"/>
                <w:szCs w:val="16"/>
                <w:lang w:val="en-US"/>
              </w:rPr>
              <w:t>Reception by the </w:t>
            </w:r>
            <w:proofErr w:type="spellStart"/>
            <w:r w:rsidRPr="00AF2C58">
              <w:rPr>
                <w:rStyle w:val="TALCar"/>
                <w:sz w:val="16"/>
                <w:szCs w:val="16"/>
                <w:lang w:val="en-US"/>
              </w:rPr>
              <w:t>gNB</w:t>
            </w:r>
            <w:proofErr w:type="spellEnd"/>
            <w:r w:rsidRPr="00AF2C58">
              <w:rPr>
                <w:rStyle w:val="TALCar"/>
                <w:sz w:val="16"/>
                <w:szCs w:val="16"/>
                <w:lang w:val="en-US"/>
              </w:rPr>
              <w:t xml:space="preserve"> of the </w:t>
            </w:r>
            <w:proofErr w:type="spellStart"/>
            <w:r w:rsidRPr="00AF2C58">
              <w:rPr>
                <w:rStyle w:val="TALCar"/>
                <w:sz w:val="16"/>
                <w:szCs w:val="16"/>
                <w:lang w:val="en-US"/>
              </w:rPr>
              <w:t>NRPPa</w:t>
            </w:r>
            <w:proofErr w:type="spellEnd"/>
            <w:r w:rsidRPr="00AF2C58">
              <w:rPr>
                <w:rStyle w:val="TALCar"/>
                <w:sz w:val="16"/>
                <w:szCs w:val="16"/>
                <w:lang w:val="en-US"/>
              </w:rPr>
              <w:t xml:space="preserve"> measurement request message</w:t>
            </w:r>
          </w:p>
        </w:tc>
      </w:tr>
      <w:tr w:rsidR="004B3407" w:rsidRPr="00491A44" w14:paraId="76A4FFFC" w14:textId="77777777" w:rsidTr="009750F5">
        <w:tc>
          <w:tcPr>
            <w:tcW w:w="1980" w:type="dxa"/>
            <w:shd w:val="clear" w:color="auto" w:fill="FFF2CC" w:themeFill="accent4" w:themeFillTint="33"/>
          </w:tcPr>
          <w:p w14:paraId="17DC6DC9" w14:textId="77777777" w:rsidR="004B3407" w:rsidRPr="009750F5" w:rsidRDefault="004B3407" w:rsidP="00FE5C7F">
            <w:pPr>
              <w:pStyle w:val="TAC"/>
              <w:rPr>
                <w:rStyle w:val="TALCar"/>
                <w:sz w:val="16"/>
                <w:szCs w:val="16"/>
                <w:lang w:val="en-US"/>
              </w:rPr>
            </w:pPr>
            <w:r w:rsidRPr="009750F5">
              <w:rPr>
                <w:rStyle w:val="TALCar"/>
                <w:sz w:val="16"/>
                <w:szCs w:val="16"/>
                <w:lang w:val="en-US"/>
              </w:rPr>
              <w:t>Step 1. Configuration of SRS for positioning</w:t>
            </w:r>
          </w:p>
        </w:tc>
        <w:tc>
          <w:tcPr>
            <w:tcW w:w="1134" w:type="dxa"/>
            <w:shd w:val="clear" w:color="auto" w:fill="FFF2CC" w:themeFill="accent4" w:themeFillTint="33"/>
          </w:tcPr>
          <w:p w14:paraId="5202F503" w14:textId="34EA335D" w:rsidR="004B3407" w:rsidRPr="0076070E" w:rsidRDefault="00604C6E" w:rsidP="00FE5C7F">
            <w:pPr>
              <w:pStyle w:val="TAC"/>
              <w:rPr>
                <w:rStyle w:val="TALCar"/>
                <w:sz w:val="16"/>
                <w:szCs w:val="16"/>
                <w:lang w:val="en-US"/>
              </w:rPr>
            </w:pPr>
            <w:r w:rsidRPr="0076070E">
              <w:rPr>
                <w:rStyle w:val="TALCar"/>
                <w:sz w:val="16"/>
                <w:szCs w:val="16"/>
                <w:lang w:val="en-US"/>
              </w:rPr>
              <w:t>L1:</w:t>
            </w:r>
            <w:r w:rsidR="00EE07AF" w:rsidRPr="0076070E">
              <w:rPr>
                <w:rStyle w:val="TALCar"/>
                <w:sz w:val="16"/>
                <w:szCs w:val="16"/>
                <w:lang w:val="en-US"/>
              </w:rPr>
              <w:t xml:space="preserve"> </w:t>
            </w:r>
            <w:r w:rsidR="00506020" w:rsidRPr="0076070E">
              <w:rPr>
                <w:rStyle w:val="TALCar"/>
                <w:sz w:val="16"/>
                <w:szCs w:val="16"/>
                <w:lang w:val="en-US"/>
              </w:rPr>
              <w:t>0</w:t>
            </w:r>
            <w:r w:rsidR="00506020">
              <w:rPr>
                <w:rStyle w:val="TALCar"/>
                <w:sz w:val="16"/>
                <w:szCs w:val="16"/>
                <w:lang w:val="en-US"/>
              </w:rPr>
              <w:t>.</w:t>
            </w:r>
            <w:r w:rsidR="00D43465">
              <w:rPr>
                <w:rStyle w:val="TALCar"/>
                <w:sz w:val="16"/>
                <w:szCs w:val="16"/>
                <w:lang w:val="en-US"/>
              </w:rPr>
              <w:t>8661</w:t>
            </w:r>
          </w:p>
          <w:p w14:paraId="7E6C6679" w14:textId="69FE5126" w:rsidR="00604C6E" w:rsidRPr="0076070E" w:rsidRDefault="00D75C00" w:rsidP="00FE5C7F">
            <w:pPr>
              <w:pStyle w:val="TAC"/>
              <w:rPr>
                <w:rStyle w:val="TALCar"/>
                <w:sz w:val="16"/>
                <w:szCs w:val="16"/>
                <w:lang w:val="en-US"/>
              </w:rPr>
            </w:pPr>
            <w:r w:rsidRPr="00FE3F46">
              <w:rPr>
                <w:rStyle w:val="TALCar"/>
                <w:sz w:val="16"/>
                <w:szCs w:val="16"/>
                <w:highlight w:val="lightGray"/>
                <w:lang w:val="en-US"/>
              </w:rPr>
              <w:t>[</w:t>
            </w:r>
            <w:r w:rsidR="00604C6E" w:rsidRPr="00FE3F46">
              <w:rPr>
                <w:rStyle w:val="TALCar"/>
                <w:sz w:val="16"/>
                <w:szCs w:val="16"/>
                <w:highlight w:val="lightGray"/>
                <w:lang w:val="en-US"/>
              </w:rPr>
              <w:t>L</w:t>
            </w:r>
            <w:r w:rsidR="00E370BF" w:rsidRPr="00FE3F46">
              <w:rPr>
                <w:rStyle w:val="TALCar"/>
                <w:sz w:val="16"/>
                <w:szCs w:val="16"/>
                <w:highlight w:val="lightGray"/>
                <w:lang w:val="en-US"/>
              </w:rPr>
              <w:t>3</w:t>
            </w:r>
            <w:r w:rsidR="00604C6E" w:rsidRPr="00FE3F46">
              <w:rPr>
                <w:rStyle w:val="TALCar"/>
                <w:sz w:val="16"/>
                <w:szCs w:val="16"/>
                <w:highlight w:val="lightGray"/>
                <w:lang w:val="en-US"/>
              </w:rPr>
              <w:t>:</w:t>
            </w:r>
            <w:r w:rsidR="00EC487F" w:rsidRPr="00FE3F46">
              <w:rPr>
                <w:rStyle w:val="TALCar"/>
                <w:sz w:val="16"/>
                <w:szCs w:val="16"/>
                <w:highlight w:val="lightGray"/>
                <w:lang w:val="en-US"/>
              </w:rPr>
              <w:t xml:space="preserve"> 10</w:t>
            </w:r>
            <w:r w:rsidR="00297430" w:rsidRPr="00FE3F46">
              <w:rPr>
                <w:rStyle w:val="TALCar"/>
                <w:sz w:val="16"/>
                <w:szCs w:val="16"/>
                <w:highlight w:val="lightGray"/>
                <w:lang w:val="en-US"/>
              </w:rPr>
              <w:t>.0</w:t>
            </w:r>
            <w:r w:rsidRPr="00FE3F46">
              <w:rPr>
                <w:rStyle w:val="TALCar"/>
                <w:sz w:val="16"/>
                <w:szCs w:val="16"/>
                <w:highlight w:val="lightGray"/>
                <w:lang w:val="en-US"/>
              </w:rPr>
              <w:t>]</w:t>
            </w:r>
          </w:p>
        </w:tc>
        <w:tc>
          <w:tcPr>
            <w:tcW w:w="6251" w:type="dxa"/>
            <w:shd w:val="clear" w:color="auto" w:fill="FFF2CC" w:themeFill="accent4" w:themeFillTint="33"/>
          </w:tcPr>
          <w:p w14:paraId="509A0012" w14:textId="30247ED4" w:rsidR="0039124E" w:rsidRPr="0076070E" w:rsidRDefault="00EC487F" w:rsidP="0039124E">
            <w:pPr>
              <w:pStyle w:val="TAC"/>
              <w:jc w:val="left"/>
              <w:rPr>
                <w:rStyle w:val="TALCar"/>
                <w:sz w:val="16"/>
                <w:szCs w:val="16"/>
                <w:lang w:val="en-US"/>
              </w:rPr>
            </w:pPr>
            <w:r w:rsidRPr="0076070E">
              <w:rPr>
                <w:rStyle w:val="TALCar"/>
                <w:sz w:val="16"/>
                <w:szCs w:val="16"/>
                <w:lang w:val="en-US"/>
              </w:rPr>
              <w:t>L1</w:t>
            </w:r>
            <w:r w:rsidR="0039124E" w:rsidRPr="0076070E">
              <w:rPr>
                <w:rStyle w:val="TALCar"/>
                <w:sz w:val="16"/>
                <w:szCs w:val="16"/>
                <w:lang w:val="en-US"/>
              </w:rPr>
              <w:t xml:space="preserve">: </w:t>
            </w:r>
            <w:proofErr w:type="spellStart"/>
            <w:r w:rsidR="0039124E" w:rsidRPr="0076070E">
              <w:rPr>
                <w:rStyle w:val="TALCar"/>
                <w:sz w:val="16"/>
                <w:szCs w:val="16"/>
                <w:lang w:val="en-US"/>
              </w:rPr>
              <w:t>gNB</w:t>
            </w:r>
            <w:proofErr w:type="spellEnd"/>
            <w:r w:rsidR="0039124E" w:rsidRPr="0076070E">
              <w:rPr>
                <w:rStyle w:val="TALCar"/>
                <w:sz w:val="16"/>
                <w:szCs w:val="16"/>
                <w:lang w:val="en-US"/>
              </w:rPr>
              <w:t xml:space="preserve"> signaling to UE to configure SRS for positioning – 0.5088</w:t>
            </w:r>
            <w:r w:rsidR="003E27AC" w:rsidRPr="0076070E">
              <w:rPr>
                <w:rStyle w:val="TALCar"/>
                <w:sz w:val="16"/>
                <w:szCs w:val="16"/>
                <w:lang w:val="en-US"/>
              </w:rPr>
              <w:t xml:space="preserve"> </w:t>
            </w:r>
            <w:proofErr w:type="spellStart"/>
            <w:r w:rsidR="0039124E" w:rsidRPr="0076070E">
              <w:rPr>
                <w:rStyle w:val="TALCar"/>
                <w:sz w:val="16"/>
                <w:szCs w:val="16"/>
                <w:lang w:val="en-US"/>
              </w:rPr>
              <w:t>ms</w:t>
            </w:r>
            <w:proofErr w:type="spellEnd"/>
          </w:p>
          <w:p w14:paraId="1FA4217A" w14:textId="0640642F" w:rsidR="00EC487F" w:rsidRPr="0076070E" w:rsidRDefault="00D75C00">
            <w:pPr>
              <w:pStyle w:val="TAC"/>
              <w:jc w:val="left"/>
              <w:rPr>
                <w:rStyle w:val="TALCar"/>
                <w:sz w:val="16"/>
                <w:szCs w:val="16"/>
                <w:lang w:val="en-US"/>
              </w:rPr>
            </w:pPr>
            <w:r w:rsidRPr="00FE3F46">
              <w:rPr>
                <w:rStyle w:val="TALCar"/>
                <w:sz w:val="16"/>
                <w:szCs w:val="16"/>
                <w:highlight w:val="lightGray"/>
                <w:lang w:val="en-US"/>
              </w:rPr>
              <w:t>[L3</w:t>
            </w:r>
            <w:r w:rsidR="00EC487F" w:rsidRPr="00FE3F46">
              <w:rPr>
                <w:rStyle w:val="TALCar"/>
                <w:sz w:val="16"/>
                <w:szCs w:val="16"/>
                <w:highlight w:val="lightGray"/>
                <w:lang w:val="en-US"/>
              </w:rPr>
              <w:t>: UE RRC configuration delay – 10ms</w:t>
            </w:r>
            <w:r w:rsidRPr="00FE3F46">
              <w:rPr>
                <w:rStyle w:val="TALCar"/>
                <w:sz w:val="16"/>
                <w:szCs w:val="16"/>
                <w:highlight w:val="lightGray"/>
                <w:lang w:val="en-US"/>
              </w:rPr>
              <w:t xml:space="preserve"> - TBD by RAN WG2]</w:t>
            </w:r>
          </w:p>
        </w:tc>
      </w:tr>
      <w:tr w:rsidR="004B3407" w:rsidRPr="00491A44" w14:paraId="0A5371CC" w14:textId="77777777" w:rsidTr="009750F5">
        <w:tc>
          <w:tcPr>
            <w:tcW w:w="1980" w:type="dxa"/>
            <w:shd w:val="clear" w:color="auto" w:fill="FFF2CC" w:themeFill="accent4" w:themeFillTint="33"/>
          </w:tcPr>
          <w:p w14:paraId="4DEEDA2F" w14:textId="2225FFB1" w:rsidR="004B3407" w:rsidRPr="009750F5" w:rsidRDefault="004B3407" w:rsidP="00FE5C7F">
            <w:pPr>
              <w:pStyle w:val="TAC"/>
              <w:rPr>
                <w:rStyle w:val="TALCar"/>
                <w:sz w:val="16"/>
                <w:szCs w:val="16"/>
              </w:rPr>
            </w:pPr>
            <w:r w:rsidRPr="009750F5">
              <w:rPr>
                <w:rStyle w:val="TALCar"/>
                <w:sz w:val="16"/>
                <w:szCs w:val="16"/>
              </w:rPr>
              <w:t xml:space="preserve">Step 2: </w:t>
            </w:r>
            <w:r w:rsidR="00056EE6" w:rsidRPr="009750F5">
              <w:rPr>
                <w:rStyle w:val="TALCar"/>
                <w:sz w:val="16"/>
                <w:szCs w:val="16"/>
              </w:rPr>
              <w:t xml:space="preserve">Activation of </w:t>
            </w:r>
            <w:r w:rsidRPr="009750F5">
              <w:rPr>
                <w:rStyle w:val="TALCar"/>
                <w:sz w:val="16"/>
                <w:szCs w:val="16"/>
              </w:rPr>
              <w:t xml:space="preserve">SRS for positioning </w:t>
            </w:r>
            <w:r w:rsidR="00120D2A" w:rsidRPr="009750F5">
              <w:rPr>
                <w:rStyle w:val="TALCar"/>
                <w:sz w:val="16"/>
                <w:szCs w:val="16"/>
              </w:rPr>
              <w:t>(</w:t>
            </w:r>
            <w:r w:rsidR="00333AAB" w:rsidRPr="009750F5">
              <w:rPr>
                <w:rStyle w:val="TALCar"/>
                <w:sz w:val="16"/>
                <w:szCs w:val="16"/>
              </w:rPr>
              <w:t>MAC CE</w:t>
            </w:r>
            <w:r w:rsidR="00120D2A" w:rsidRPr="009750F5">
              <w:rPr>
                <w:rStyle w:val="TALCar"/>
                <w:sz w:val="16"/>
                <w:szCs w:val="16"/>
              </w:rPr>
              <w:t>)</w:t>
            </w:r>
          </w:p>
        </w:tc>
        <w:tc>
          <w:tcPr>
            <w:tcW w:w="1134" w:type="dxa"/>
            <w:shd w:val="clear" w:color="auto" w:fill="FFF2CC" w:themeFill="accent4" w:themeFillTint="33"/>
          </w:tcPr>
          <w:p w14:paraId="4C3CD7CB" w14:textId="0C0C4DE4" w:rsidR="00C502BE" w:rsidRPr="0076070E" w:rsidRDefault="00C502BE" w:rsidP="00C502BE">
            <w:pPr>
              <w:pStyle w:val="TAC"/>
              <w:rPr>
                <w:rStyle w:val="TALCar"/>
                <w:sz w:val="16"/>
                <w:szCs w:val="16"/>
                <w:lang w:val="en-US"/>
              </w:rPr>
            </w:pPr>
            <w:r w:rsidRPr="0076070E">
              <w:rPr>
                <w:rStyle w:val="TALCar"/>
                <w:sz w:val="16"/>
                <w:szCs w:val="16"/>
                <w:lang w:val="en-US"/>
              </w:rPr>
              <w:t>L1:</w:t>
            </w:r>
            <w:r w:rsidR="009B7325">
              <w:rPr>
                <w:rStyle w:val="TALCar"/>
                <w:sz w:val="16"/>
                <w:szCs w:val="16"/>
                <w:lang w:val="en-US"/>
              </w:rPr>
              <w:t xml:space="preserve"> </w:t>
            </w:r>
            <w:r w:rsidR="00171878" w:rsidRPr="0076070E">
              <w:rPr>
                <w:rStyle w:val="TALCar"/>
                <w:sz w:val="16"/>
                <w:szCs w:val="16"/>
                <w:lang w:val="en-US"/>
              </w:rPr>
              <w:t>0</w:t>
            </w:r>
            <w:r w:rsidR="00171878" w:rsidRPr="0076070E">
              <w:rPr>
                <w:rStyle w:val="TALCar"/>
                <w:sz w:val="16"/>
                <w:szCs w:val="16"/>
              </w:rPr>
              <w:t>.</w:t>
            </w:r>
            <w:r w:rsidR="009D73EC">
              <w:rPr>
                <w:rStyle w:val="TALCar"/>
                <w:sz w:val="16"/>
                <w:szCs w:val="16"/>
              </w:rPr>
              <w:t>8661</w:t>
            </w:r>
          </w:p>
          <w:p w14:paraId="5F3523CD" w14:textId="0E632197" w:rsidR="004B3407" w:rsidRPr="00D75C00" w:rsidRDefault="00D75C00" w:rsidP="00C502BE">
            <w:pPr>
              <w:pStyle w:val="TAC"/>
              <w:rPr>
                <w:rStyle w:val="TALCar"/>
                <w:sz w:val="16"/>
                <w:szCs w:val="16"/>
                <w:lang w:val="en-US"/>
              </w:rPr>
            </w:pPr>
            <w:r w:rsidRPr="009B7325">
              <w:rPr>
                <w:rStyle w:val="TALCar"/>
                <w:sz w:val="16"/>
                <w:szCs w:val="16"/>
                <w:highlight w:val="lightGray"/>
                <w:lang w:val="en-US"/>
              </w:rPr>
              <w:t>[</w:t>
            </w:r>
            <w:r w:rsidR="00C502BE" w:rsidRPr="009B7325">
              <w:rPr>
                <w:rStyle w:val="TALCar"/>
                <w:sz w:val="16"/>
                <w:szCs w:val="16"/>
                <w:highlight w:val="lightGray"/>
                <w:lang w:val="en-US"/>
              </w:rPr>
              <w:t>L2:</w:t>
            </w:r>
            <w:r w:rsidR="00342676" w:rsidRPr="009B7325">
              <w:rPr>
                <w:rStyle w:val="TALCar"/>
                <w:sz w:val="16"/>
                <w:szCs w:val="16"/>
                <w:highlight w:val="lightGray"/>
                <w:lang w:val="en-US"/>
              </w:rPr>
              <w:t xml:space="preserve"> 1</w:t>
            </w:r>
            <w:r w:rsidR="00297430" w:rsidRPr="009B7325">
              <w:rPr>
                <w:rStyle w:val="TALCar"/>
                <w:sz w:val="16"/>
                <w:szCs w:val="16"/>
                <w:highlight w:val="lightGray"/>
                <w:lang w:val="en-US"/>
              </w:rPr>
              <w:t>.0</w:t>
            </w:r>
            <w:r w:rsidRPr="009B7325">
              <w:rPr>
                <w:rStyle w:val="TALCar"/>
                <w:sz w:val="16"/>
                <w:szCs w:val="16"/>
                <w:highlight w:val="lightGray"/>
                <w:lang w:val="en-US"/>
              </w:rPr>
              <w:t>]</w:t>
            </w:r>
          </w:p>
        </w:tc>
        <w:tc>
          <w:tcPr>
            <w:tcW w:w="6251" w:type="dxa"/>
            <w:shd w:val="clear" w:color="auto" w:fill="FFF2CC" w:themeFill="accent4" w:themeFillTint="33"/>
          </w:tcPr>
          <w:p w14:paraId="681BF067" w14:textId="4AAE3D52" w:rsidR="004B3407" w:rsidRPr="00D75C00" w:rsidRDefault="00416262" w:rsidP="00FE5C7F">
            <w:pPr>
              <w:pStyle w:val="TAC"/>
              <w:jc w:val="left"/>
              <w:rPr>
                <w:rStyle w:val="TALCar"/>
                <w:sz w:val="16"/>
                <w:szCs w:val="16"/>
                <w:lang w:val="en-US"/>
              </w:rPr>
            </w:pPr>
            <w:r w:rsidRPr="009750F5">
              <w:rPr>
                <w:rStyle w:val="TALCar"/>
                <w:sz w:val="16"/>
                <w:szCs w:val="16"/>
                <w:lang w:val="en-US"/>
              </w:rPr>
              <w:t>L1:</w:t>
            </w:r>
            <w:r w:rsidR="00E9364E" w:rsidRPr="0076070E">
              <w:rPr>
                <w:rStyle w:val="TALCar"/>
                <w:sz w:val="16"/>
                <w:szCs w:val="16"/>
                <w:lang w:val="en-US"/>
              </w:rPr>
              <w:t xml:space="preserve"> </w:t>
            </w:r>
            <w:proofErr w:type="spellStart"/>
            <w:r w:rsidR="000378E4" w:rsidRPr="0076070E">
              <w:rPr>
                <w:rStyle w:val="TALCar"/>
                <w:sz w:val="16"/>
                <w:szCs w:val="16"/>
                <w:lang w:val="en-US"/>
              </w:rPr>
              <w:t>gNB</w:t>
            </w:r>
            <w:proofErr w:type="spellEnd"/>
            <w:r w:rsidR="000378E4" w:rsidRPr="0076070E">
              <w:rPr>
                <w:rStyle w:val="TALCar"/>
                <w:sz w:val="16"/>
                <w:szCs w:val="16"/>
                <w:lang w:val="en-US"/>
              </w:rPr>
              <w:t xml:space="preserve"> </w:t>
            </w:r>
            <w:r w:rsidR="0081795A" w:rsidRPr="0076070E">
              <w:rPr>
                <w:rStyle w:val="TALCar"/>
                <w:sz w:val="16"/>
                <w:szCs w:val="16"/>
                <w:lang w:val="en-US"/>
              </w:rPr>
              <w:t xml:space="preserve">signaling to UE </w:t>
            </w:r>
            <w:r w:rsidR="00354CC5" w:rsidRPr="0076070E">
              <w:rPr>
                <w:rStyle w:val="TALCar"/>
                <w:sz w:val="16"/>
                <w:szCs w:val="16"/>
                <w:lang w:val="en-US"/>
              </w:rPr>
              <w:t>to activate SRS for positioning transmission</w:t>
            </w:r>
            <w:r w:rsidR="003E27AC" w:rsidRPr="0076070E">
              <w:rPr>
                <w:rStyle w:val="TALCar"/>
                <w:sz w:val="16"/>
                <w:szCs w:val="16"/>
                <w:lang w:val="en-US"/>
              </w:rPr>
              <w:t xml:space="preserve"> – 0.5088 </w:t>
            </w:r>
            <w:proofErr w:type="spellStart"/>
            <w:r w:rsidR="003E27AC" w:rsidRPr="0076070E">
              <w:rPr>
                <w:rStyle w:val="TALCar"/>
                <w:sz w:val="16"/>
                <w:szCs w:val="16"/>
                <w:lang w:val="en-US"/>
              </w:rPr>
              <w:t>ms</w:t>
            </w:r>
            <w:proofErr w:type="spellEnd"/>
          </w:p>
          <w:p w14:paraId="14AB4A70" w14:textId="3E864F30" w:rsidR="00416262" w:rsidRPr="00D75C00" w:rsidRDefault="00D75C00" w:rsidP="00FE5C7F">
            <w:pPr>
              <w:pStyle w:val="TAC"/>
              <w:jc w:val="left"/>
              <w:rPr>
                <w:rStyle w:val="TALCar"/>
                <w:sz w:val="16"/>
                <w:szCs w:val="16"/>
                <w:lang w:val="en-US"/>
              </w:rPr>
            </w:pPr>
            <w:r w:rsidRPr="000C3188">
              <w:rPr>
                <w:rStyle w:val="TALCar"/>
                <w:sz w:val="16"/>
                <w:szCs w:val="16"/>
                <w:highlight w:val="lightGray"/>
                <w:lang w:val="en-US"/>
              </w:rPr>
              <w:t>[</w:t>
            </w:r>
            <w:r w:rsidR="00416262" w:rsidRPr="000C3188">
              <w:rPr>
                <w:rStyle w:val="TALCar"/>
                <w:sz w:val="16"/>
                <w:szCs w:val="16"/>
                <w:highlight w:val="lightGray"/>
                <w:lang w:val="en-US"/>
              </w:rPr>
              <w:t>L2</w:t>
            </w:r>
            <w:r w:rsidR="00416262" w:rsidRPr="009B7325">
              <w:rPr>
                <w:rStyle w:val="TALCar"/>
                <w:sz w:val="16"/>
                <w:szCs w:val="16"/>
                <w:highlight w:val="lightGray"/>
                <w:lang w:val="en-US"/>
              </w:rPr>
              <w:t>:</w:t>
            </w:r>
            <w:r w:rsidR="00AB0B1D" w:rsidRPr="009B7325">
              <w:rPr>
                <w:rStyle w:val="TALCar"/>
                <w:sz w:val="16"/>
                <w:szCs w:val="16"/>
                <w:highlight w:val="lightGray"/>
                <w:lang w:val="en-US"/>
              </w:rPr>
              <w:t xml:space="preserve"> UE MAC CE processing delay – 1 </w:t>
            </w:r>
            <w:proofErr w:type="spellStart"/>
            <w:r w:rsidR="00AB0B1D" w:rsidRPr="009B7325">
              <w:rPr>
                <w:rStyle w:val="TALCar"/>
                <w:sz w:val="16"/>
                <w:szCs w:val="16"/>
                <w:highlight w:val="lightGray"/>
                <w:lang w:val="en-US"/>
              </w:rPr>
              <w:t>ms</w:t>
            </w:r>
            <w:proofErr w:type="spellEnd"/>
            <w:r w:rsidRPr="009B7325">
              <w:rPr>
                <w:rStyle w:val="TALCar"/>
                <w:sz w:val="16"/>
                <w:szCs w:val="16"/>
                <w:highlight w:val="lightGray"/>
                <w:lang w:val="en-US"/>
              </w:rPr>
              <w:t xml:space="preserve"> - TBD by RAN WG2]</w:t>
            </w:r>
          </w:p>
        </w:tc>
      </w:tr>
      <w:tr w:rsidR="004B3407" w:rsidRPr="00491A44" w14:paraId="0AC75530" w14:textId="77777777" w:rsidTr="009750F5">
        <w:tc>
          <w:tcPr>
            <w:tcW w:w="1980" w:type="dxa"/>
            <w:shd w:val="clear" w:color="auto" w:fill="FFF2CC" w:themeFill="accent4" w:themeFillTint="33"/>
          </w:tcPr>
          <w:p w14:paraId="784863C5" w14:textId="1ABD82DF" w:rsidR="004B3407" w:rsidRPr="009750F5" w:rsidRDefault="004B3407" w:rsidP="00FE5C7F">
            <w:pPr>
              <w:pStyle w:val="TAC"/>
              <w:rPr>
                <w:rStyle w:val="TALCar"/>
                <w:rFonts w:ascii="Courier New" w:hAnsi="Courier New" w:cs="Courier New"/>
                <w:color w:val="028009"/>
                <w:sz w:val="30"/>
                <w:szCs w:val="30"/>
              </w:rPr>
            </w:pPr>
            <w:r w:rsidRPr="009750F5">
              <w:rPr>
                <w:rStyle w:val="TALCar"/>
                <w:sz w:val="16"/>
                <w:szCs w:val="16"/>
                <w:lang w:val="en-US"/>
              </w:rPr>
              <w:t xml:space="preserve">Step 3. SRS for positioning </w:t>
            </w:r>
            <w:r w:rsidR="00742EDA" w:rsidRPr="009750F5">
              <w:rPr>
                <w:rStyle w:val="TALCar"/>
                <w:sz w:val="16"/>
                <w:szCs w:val="16"/>
                <w:lang w:val="en-US"/>
              </w:rPr>
              <w:t>T</w:t>
            </w:r>
            <w:r w:rsidR="00A43574" w:rsidRPr="009750F5">
              <w:rPr>
                <w:rStyle w:val="TALCar"/>
                <w:sz w:val="16"/>
                <w:szCs w:val="16"/>
                <w:lang w:val="en-US"/>
              </w:rPr>
              <w:t>X</w:t>
            </w:r>
            <w:r w:rsidR="00742EDA" w:rsidRPr="009750F5">
              <w:rPr>
                <w:rStyle w:val="TALCar"/>
                <w:sz w:val="16"/>
                <w:szCs w:val="16"/>
                <w:lang w:val="en-US"/>
              </w:rPr>
              <w:t xml:space="preserve"> </w:t>
            </w:r>
            <w:r w:rsidRPr="009750F5">
              <w:rPr>
                <w:rStyle w:val="TALCar"/>
                <w:sz w:val="16"/>
                <w:szCs w:val="16"/>
                <w:lang w:val="en-US"/>
              </w:rPr>
              <w:t xml:space="preserve">&amp; </w:t>
            </w:r>
            <w:r w:rsidR="00742EDA" w:rsidRPr="009750F5">
              <w:rPr>
                <w:rStyle w:val="TALCar"/>
                <w:sz w:val="16"/>
                <w:szCs w:val="16"/>
                <w:lang w:val="en-US"/>
              </w:rPr>
              <w:t>R</w:t>
            </w:r>
            <w:r w:rsidR="00A43574" w:rsidRPr="009750F5">
              <w:rPr>
                <w:rStyle w:val="TALCar"/>
                <w:sz w:val="16"/>
                <w:szCs w:val="16"/>
                <w:lang w:val="en-US"/>
              </w:rPr>
              <w:t>X</w:t>
            </w:r>
          </w:p>
        </w:tc>
        <w:tc>
          <w:tcPr>
            <w:tcW w:w="1134" w:type="dxa"/>
            <w:shd w:val="clear" w:color="auto" w:fill="FFF2CC" w:themeFill="accent4" w:themeFillTint="33"/>
          </w:tcPr>
          <w:p w14:paraId="0C286D43" w14:textId="3AE37DB7" w:rsidR="004B3407" w:rsidRPr="0076070E" w:rsidRDefault="00EF0BE4" w:rsidP="001333BB">
            <w:pPr>
              <w:pStyle w:val="TAC"/>
              <w:rPr>
                <w:rStyle w:val="TALCar"/>
                <w:sz w:val="16"/>
                <w:szCs w:val="16"/>
                <w:lang w:val="en-US"/>
              </w:rPr>
            </w:pPr>
            <w:r w:rsidRPr="0076070E">
              <w:rPr>
                <w:rStyle w:val="TALCar"/>
                <w:sz w:val="16"/>
                <w:szCs w:val="16"/>
                <w:lang w:val="en-US"/>
              </w:rPr>
              <w:t>L1:</w:t>
            </w:r>
            <w:r w:rsidR="002C3A70" w:rsidRPr="0076070E">
              <w:rPr>
                <w:rStyle w:val="TALCar"/>
                <w:sz w:val="16"/>
                <w:szCs w:val="16"/>
                <w:lang w:val="en-US"/>
              </w:rPr>
              <w:t xml:space="preserve"> 1.0357</w:t>
            </w:r>
          </w:p>
        </w:tc>
        <w:tc>
          <w:tcPr>
            <w:tcW w:w="6251" w:type="dxa"/>
            <w:shd w:val="clear" w:color="auto" w:fill="FFF2CC" w:themeFill="accent4" w:themeFillTint="33"/>
          </w:tcPr>
          <w:p w14:paraId="05F45E03" w14:textId="0613E661" w:rsidR="004B3407" w:rsidRPr="0076070E" w:rsidRDefault="003E27AC" w:rsidP="009750F5">
            <w:pPr>
              <w:pStyle w:val="TAC"/>
              <w:jc w:val="left"/>
              <w:rPr>
                <w:rStyle w:val="TALCar"/>
                <w:sz w:val="16"/>
                <w:szCs w:val="16"/>
                <w:lang w:val="en-US"/>
              </w:rPr>
            </w:pPr>
            <w:r w:rsidRPr="0076070E">
              <w:rPr>
                <w:rStyle w:val="TALCar"/>
                <w:sz w:val="16"/>
                <w:szCs w:val="16"/>
                <w:lang w:val="en-US"/>
              </w:rPr>
              <w:t xml:space="preserve">L1: transmission of SRS for positioning by UE and its reception by </w:t>
            </w:r>
            <w:proofErr w:type="spellStart"/>
            <w:r w:rsidRPr="0076070E">
              <w:rPr>
                <w:rStyle w:val="TALCar"/>
                <w:sz w:val="16"/>
                <w:szCs w:val="16"/>
                <w:lang w:val="en-US"/>
              </w:rPr>
              <w:t>gNB</w:t>
            </w:r>
            <w:proofErr w:type="spellEnd"/>
            <w:r w:rsidRPr="0076070E">
              <w:rPr>
                <w:rStyle w:val="TALCar"/>
                <w:sz w:val="16"/>
                <w:szCs w:val="16"/>
                <w:lang w:val="en-US"/>
              </w:rPr>
              <w:t xml:space="preserve"> </w:t>
            </w:r>
            <w:r w:rsidR="00C64CBD" w:rsidRPr="0076070E">
              <w:rPr>
                <w:rStyle w:val="TALCar"/>
                <w:sz w:val="16"/>
                <w:szCs w:val="16"/>
                <w:lang w:val="en-US"/>
              </w:rPr>
              <w:t>–</w:t>
            </w:r>
            <w:r w:rsidRPr="0076070E">
              <w:rPr>
                <w:rStyle w:val="TALCar"/>
                <w:sz w:val="16"/>
                <w:szCs w:val="16"/>
                <w:lang w:val="en-US"/>
              </w:rPr>
              <w:t xml:space="preserve"> </w:t>
            </w:r>
            <w:r w:rsidR="00C64CBD" w:rsidRPr="0076070E">
              <w:rPr>
                <w:rStyle w:val="TALCar"/>
                <w:sz w:val="16"/>
                <w:szCs w:val="16"/>
                <w:lang w:val="en-US"/>
              </w:rPr>
              <w:t xml:space="preserve">1.0357 </w:t>
            </w:r>
            <w:proofErr w:type="spellStart"/>
            <w:r w:rsidR="00C64CBD" w:rsidRPr="0076070E">
              <w:rPr>
                <w:rStyle w:val="TALCar"/>
                <w:sz w:val="16"/>
                <w:szCs w:val="16"/>
                <w:lang w:val="en-US"/>
              </w:rPr>
              <w:t>ms</w:t>
            </w:r>
            <w:proofErr w:type="spellEnd"/>
          </w:p>
        </w:tc>
      </w:tr>
      <w:tr w:rsidR="007B443A" w:rsidRPr="00491A44" w14:paraId="1599415B" w14:textId="77777777" w:rsidTr="009750F5">
        <w:tc>
          <w:tcPr>
            <w:tcW w:w="1980" w:type="dxa"/>
            <w:shd w:val="clear" w:color="auto" w:fill="FFF2CC" w:themeFill="accent4" w:themeFillTint="33"/>
          </w:tcPr>
          <w:p w14:paraId="1C1BB97A" w14:textId="17941302" w:rsidR="007B443A" w:rsidRPr="00D75C00" w:rsidRDefault="007B443A" w:rsidP="007B443A">
            <w:pPr>
              <w:pStyle w:val="TAC"/>
              <w:rPr>
                <w:rStyle w:val="TALCar"/>
                <w:sz w:val="16"/>
                <w:szCs w:val="16"/>
              </w:rPr>
            </w:pPr>
            <w:r w:rsidRPr="00D75C00">
              <w:rPr>
                <w:rStyle w:val="TALCar"/>
                <w:sz w:val="16"/>
                <w:szCs w:val="16"/>
                <w:lang w:val="en-US"/>
              </w:rPr>
              <w:t xml:space="preserve">Step 4. </w:t>
            </w:r>
            <w:proofErr w:type="spellStart"/>
            <w:r w:rsidR="00900DD9" w:rsidRPr="00AF2C58">
              <w:rPr>
                <w:rStyle w:val="TALCar"/>
                <w:sz w:val="16"/>
                <w:szCs w:val="16"/>
              </w:rPr>
              <w:t>gNB</w:t>
            </w:r>
            <w:proofErr w:type="spellEnd"/>
            <w:r w:rsidR="00900DD9" w:rsidRPr="00AF2C58">
              <w:rPr>
                <w:rStyle w:val="TALCar"/>
                <w:sz w:val="16"/>
                <w:szCs w:val="16"/>
              </w:rPr>
              <w:t xml:space="preserve"> </w:t>
            </w:r>
            <w:proofErr w:type="spellStart"/>
            <w:r w:rsidR="00900DD9">
              <w:rPr>
                <w:rStyle w:val="TALCar"/>
                <w:sz w:val="16"/>
                <w:szCs w:val="16"/>
              </w:rPr>
              <w:t>NRPPa</w:t>
            </w:r>
            <w:proofErr w:type="spellEnd"/>
            <w:r w:rsidR="00900DD9" w:rsidRPr="00AF2C58">
              <w:rPr>
                <w:rStyle w:val="TALCar"/>
                <w:sz w:val="16"/>
                <w:szCs w:val="16"/>
              </w:rPr>
              <w:t xml:space="preserve"> preparation time</w:t>
            </w:r>
            <w:r w:rsidR="00900DD9">
              <w:rPr>
                <w:rStyle w:val="TALCar"/>
                <w:sz w:val="16"/>
                <w:szCs w:val="16"/>
              </w:rPr>
              <w:t xml:space="preserve"> for r</w:t>
            </w:r>
            <w:proofErr w:type="spellStart"/>
            <w:r w:rsidR="00467075">
              <w:rPr>
                <w:rStyle w:val="TALCar"/>
                <w:sz w:val="16"/>
                <w:szCs w:val="16"/>
                <w:lang w:val="en-US"/>
              </w:rPr>
              <w:t>eport</w:t>
            </w:r>
            <w:proofErr w:type="spellEnd"/>
            <w:r w:rsidR="00467075">
              <w:rPr>
                <w:rStyle w:val="TALCar"/>
                <w:sz w:val="16"/>
                <w:szCs w:val="16"/>
                <w:lang w:val="en-US"/>
              </w:rPr>
              <w:t xml:space="preserve"> to LMF</w:t>
            </w:r>
          </w:p>
        </w:tc>
        <w:tc>
          <w:tcPr>
            <w:tcW w:w="1134" w:type="dxa"/>
            <w:shd w:val="clear" w:color="auto" w:fill="FFF2CC" w:themeFill="accent4" w:themeFillTint="33"/>
          </w:tcPr>
          <w:p w14:paraId="6EA74925" w14:textId="61BE6E7D" w:rsidR="007B443A" w:rsidRPr="00D75C00" w:rsidRDefault="00410432" w:rsidP="007A30E1">
            <w:pPr>
              <w:pStyle w:val="TAC"/>
              <w:rPr>
                <w:rStyle w:val="TALCar"/>
                <w:sz w:val="16"/>
                <w:szCs w:val="16"/>
              </w:rPr>
            </w:pPr>
            <w:r w:rsidRPr="00D75C00">
              <w:rPr>
                <w:rStyle w:val="TALCar"/>
                <w:sz w:val="16"/>
                <w:szCs w:val="16"/>
                <w:lang w:val="en-US"/>
              </w:rPr>
              <w:t xml:space="preserve"> </w:t>
            </w:r>
            <w:r w:rsidR="00D75C00" w:rsidRPr="00410432">
              <w:rPr>
                <w:rStyle w:val="TALCar"/>
                <w:sz w:val="16"/>
                <w:szCs w:val="16"/>
                <w:highlight w:val="lightGray"/>
                <w:lang w:val="en-US"/>
              </w:rPr>
              <w:t>[L3</w:t>
            </w:r>
            <w:r w:rsidR="007A30E1" w:rsidRPr="00410432">
              <w:rPr>
                <w:rStyle w:val="TALCar"/>
                <w:sz w:val="16"/>
                <w:szCs w:val="16"/>
                <w:highlight w:val="lightGray"/>
                <w:lang w:val="en-US"/>
              </w:rPr>
              <w:t>:</w:t>
            </w:r>
            <w:r w:rsidR="00E774DD" w:rsidRPr="00410432">
              <w:rPr>
                <w:rStyle w:val="TALCar"/>
                <w:sz w:val="16"/>
                <w:szCs w:val="16"/>
                <w:highlight w:val="lightGray"/>
                <w:lang w:val="en-US"/>
              </w:rPr>
              <w:t xml:space="preserve"> 3</w:t>
            </w:r>
            <w:r w:rsidR="00992939" w:rsidRPr="00410432">
              <w:rPr>
                <w:rStyle w:val="TALCar"/>
                <w:sz w:val="16"/>
                <w:szCs w:val="16"/>
                <w:highlight w:val="lightGray"/>
                <w:lang w:val="en-US"/>
              </w:rPr>
              <w:t>.0</w:t>
            </w:r>
            <w:r w:rsidR="00D75C00" w:rsidRPr="00410432">
              <w:rPr>
                <w:rStyle w:val="TALCar"/>
                <w:sz w:val="16"/>
                <w:szCs w:val="16"/>
                <w:highlight w:val="lightGray"/>
                <w:lang w:val="en-US"/>
              </w:rPr>
              <w:t>]</w:t>
            </w:r>
          </w:p>
        </w:tc>
        <w:tc>
          <w:tcPr>
            <w:tcW w:w="6251" w:type="dxa"/>
            <w:shd w:val="clear" w:color="auto" w:fill="FFF2CC" w:themeFill="accent4" w:themeFillTint="33"/>
          </w:tcPr>
          <w:p w14:paraId="09B8E797" w14:textId="11217C64" w:rsidR="007B443A" w:rsidRPr="00BE43B6" w:rsidRDefault="00E04E20" w:rsidP="009750F5">
            <w:pPr>
              <w:spacing w:after="0"/>
              <w:rPr>
                <w:rStyle w:val="TALCar"/>
                <w:sz w:val="16"/>
                <w:szCs w:val="16"/>
                <w:highlight w:val="lightGray"/>
              </w:rPr>
            </w:pPr>
            <w:r w:rsidRPr="00BE43B6">
              <w:rPr>
                <w:rStyle w:val="TALCar"/>
                <w:sz w:val="16"/>
                <w:szCs w:val="16"/>
                <w:highlight w:val="lightGray"/>
                <w:lang w:val="en-US"/>
              </w:rPr>
              <w:t>[</w:t>
            </w:r>
            <w:r w:rsidR="00D75C00" w:rsidRPr="00BE43B6">
              <w:rPr>
                <w:rStyle w:val="TALCar"/>
                <w:sz w:val="16"/>
                <w:szCs w:val="16"/>
                <w:highlight w:val="lightGray"/>
                <w:lang w:val="en-US"/>
              </w:rPr>
              <w:t>L3</w:t>
            </w:r>
            <w:r w:rsidR="004D4B13" w:rsidRPr="00BE43B6">
              <w:rPr>
                <w:rStyle w:val="TALCar"/>
                <w:sz w:val="16"/>
                <w:szCs w:val="16"/>
                <w:highlight w:val="lightGray"/>
              </w:rPr>
              <w:t>:</w:t>
            </w:r>
            <w:r w:rsidRPr="00BE43B6">
              <w:rPr>
                <w:rStyle w:val="TALCar"/>
                <w:sz w:val="16"/>
                <w:szCs w:val="16"/>
                <w:highlight w:val="lightGray"/>
                <w:lang w:val="en-US"/>
              </w:rPr>
              <w:t xml:space="preserve"> </w:t>
            </w:r>
            <w:proofErr w:type="spellStart"/>
            <w:r w:rsidRPr="00BE43B6">
              <w:rPr>
                <w:rStyle w:val="TALCar"/>
                <w:sz w:val="16"/>
                <w:szCs w:val="16"/>
                <w:highlight w:val="lightGray"/>
              </w:rPr>
              <w:t>gNB</w:t>
            </w:r>
            <w:proofErr w:type="spellEnd"/>
            <w:r w:rsidRPr="00BE43B6">
              <w:rPr>
                <w:rStyle w:val="TALCar"/>
                <w:sz w:val="16"/>
                <w:szCs w:val="16"/>
                <w:highlight w:val="lightGray"/>
              </w:rPr>
              <w:t xml:space="preserve"> </w:t>
            </w:r>
            <w:proofErr w:type="spellStart"/>
            <w:r w:rsidRPr="00BE43B6">
              <w:rPr>
                <w:rStyle w:val="TALCar"/>
                <w:sz w:val="16"/>
                <w:szCs w:val="16"/>
                <w:highlight w:val="lightGray"/>
              </w:rPr>
              <w:t>NRPPa</w:t>
            </w:r>
            <w:proofErr w:type="spellEnd"/>
            <w:r w:rsidRPr="00BE43B6">
              <w:rPr>
                <w:rStyle w:val="TALCar"/>
                <w:sz w:val="16"/>
                <w:szCs w:val="16"/>
                <w:highlight w:val="lightGray"/>
              </w:rPr>
              <w:t xml:space="preserve"> preparation time for report</w:t>
            </w:r>
            <w:r w:rsidR="00A270FE" w:rsidRPr="00BE43B6">
              <w:rPr>
                <w:rStyle w:val="TALCar"/>
                <w:sz w:val="16"/>
                <w:szCs w:val="16"/>
                <w:highlight w:val="lightGray"/>
                <w:lang w:val="en-US"/>
              </w:rPr>
              <w:t xml:space="preserve"> to </w:t>
            </w:r>
            <w:r w:rsidRPr="00BE43B6">
              <w:rPr>
                <w:rStyle w:val="TALCar"/>
                <w:sz w:val="16"/>
                <w:szCs w:val="16"/>
                <w:highlight w:val="lightGray"/>
                <w:lang w:val="en-US"/>
              </w:rPr>
              <w:t>LMF</w:t>
            </w:r>
            <w:r w:rsidR="00AA0015" w:rsidRPr="00BE43B6">
              <w:rPr>
                <w:rStyle w:val="TALCar"/>
                <w:sz w:val="16"/>
                <w:szCs w:val="16"/>
                <w:highlight w:val="lightGray"/>
                <w:lang w:val="en-US"/>
              </w:rPr>
              <w:t xml:space="preserve"> – 3 </w:t>
            </w:r>
            <w:proofErr w:type="spellStart"/>
            <w:r w:rsidR="00AA0015" w:rsidRPr="00BE43B6">
              <w:rPr>
                <w:rStyle w:val="TALCar"/>
                <w:sz w:val="16"/>
                <w:szCs w:val="16"/>
                <w:highlight w:val="lightGray"/>
                <w:lang w:val="en-US"/>
              </w:rPr>
              <w:t>ms</w:t>
            </w:r>
            <w:proofErr w:type="spellEnd"/>
            <w:r w:rsidR="00D75C00" w:rsidRPr="00BE43B6">
              <w:rPr>
                <w:rStyle w:val="TALCar"/>
                <w:sz w:val="16"/>
                <w:szCs w:val="16"/>
                <w:highlight w:val="lightGray"/>
                <w:lang w:val="en-US"/>
              </w:rPr>
              <w:t xml:space="preserve"> - TBD by RAN WG2]</w:t>
            </w:r>
          </w:p>
        </w:tc>
      </w:tr>
      <w:tr w:rsidR="00F649CB" w:rsidRPr="00491A44" w14:paraId="57DEF59B" w14:textId="77777777" w:rsidTr="009750F5">
        <w:tc>
          <w:tcPr>
            <w:tcW w:w="1980" w:type="dxa"/>
            <w:shd w:val="clear" w:color="auto" w:fill="FFF2CC" w:themeFill="accent4" w:themeFillTint="33"/>
          </w:tcPr>
          <w:p w14:paraId="336D0E0F" w14:textId="349CF730" w:rsidR="00F649CB" w:rsidRPr="0076070E" w:rsidRDefault="00F649CB" w:rsidP="00F649CB">
            <w:pPr>
              <w:pStyle w:val="TAC"/>
              <w:rPr>
                <w:rStyle w:val="TALCar"/>
                <w:sz w:val="16"/>
                <w:szCs w:val="16"/>
              </w:rPr>
            </w:pPr>
            <w:r w:rsidRPr="009750F5">
              <w:rPr>
                <w:rStyle w:val="TALCar"/>
                <w:sz w:val="16"/>
                <w:szCs w:val="16"/>
                <w:lang w:val="en-US"/>
              </w:rPr>
              <w:t xml:space="preserve">Step </w:t>
            </w:r>
            <w:r w:rsidR="00585B3B" w:rsidRPr="009750F5">
              <w:rPr>
                <w:rStyle w:val="TALCar"/>
                <w:sz w:val="16"/>
                <w:szCs w:val="16"/>
                <w:lang w:val="en-US"/>
              </w:rPr>
              <w:t>5</w:t>
            </w:r>
            <w:r w:rsidRPr="009750F5">
              <w:rPr>
                <w:rStyle w:val="TALCar"/>
                <w:sz w:val="16"/>
                <w:szCs w:val="16"/>
                <w:lang w:val="en-US"/>
              </w:rPr>
              <w:t xml:space="preserve">. </w:t>
            </w:r>
            <w:r w:rsidR="00C60784" w:rsidRPr="009750F5">
              <w:rPr>
                <w:rStyle w:val="TALCar"/>
                <w:sz w:val="16"/>
                <w:szCs w:val="16"/>
                <w:lang w:val="en-US"/>
              </w:rPr>
              <w:t>Location informa</w:t>
            </w:r>
            <w:r w:rsidR="007E5867" w:rsidRPr="009750F5">
              <w:rPr>
                <w:rStyle w:val="TALCar"/>
                <w:sz w:val="16"/>
                <w:szCs w:val="16"/>
                <w:lang w:val="en-US"/>
              </w:rPr>
              <w:t>tion request</w:t>
            </w:r>
          </w:p>
        </w:tc>
        <w:tc>
          <w:tcPr>
            <w:tcW w:w="1134" w:type="dxa"/>
            <w:shd w:val="clear" w:color="auto" w:fill="FFF2CC" w:themeFill="accent4" w:themeFillTint="33"/>
          </w:tcPr>
          <w:p w14:paraId="70142E68" w14:textId="0D37E569" w:rsidR="007A30E1" w:rsidRPr="0076070E" w:rsidRDefault="007A30E1" w:rsidP="007A30E1">
            <w:pPr>
              <w:pStyle w:val="TAC"/>
              <w:rPr>
                <w:rStyle w:val="TALCar"/>
                <w:sz w:val="16"/>
                <w:szCs w:val="16"/>
                <w:lang w:val="en-US"/>
              </w:rPr>
            </w:pPr>
            <w:r w:rsidRPr="0076070E">
              <w:rPr>
                <w:rStyle w:val="TALCar"/>
                <w:sz w:val="16"/>
                <w:szCs w:val="16"/>
                <w:lang w:val="en-US"/>
              </w:rPr>
              <w:t>L1:</w:t>
            </w:r>
            <w:r w:rsidR="00ED7764" w:rsidRPr="0076070E">
              <w:rPr>
                <w:rStyle w:val="TALCar"/>
                <w:sz w:val="16"/>
                <w:szCs w:val="16"/>
                <w:lang w:val="en-US"/>
              </w:rPr>
              <w:t xml:space="preserve"> 0.</w:t>
            </w:r>
            <w:r w:rsidR="00E53A82">
              <w:rPr>
                <w:rStyle w:val="TALCar"/>
                <w:sz w:val="16"/>
                <w:szCs w:val="16"/>
                <w:lang w:val="en-US"/>
              </w:rPr>
              <w:t>8661</w:t>
            </w:r>
          </w:p>
          <w:p w14:paraId="79C132A8" w14:textId="6AA80F9F" w:rsidR="00F649CB" w:rsidRPr="0076070E" w:rsidRDefault="00D75C00" w:rsidP="007A30E1">
            <w:pPr>
              <w:pStyle w:val="TAC"/>
              <w:rPr>
                <w:rStyle w:val="TALCar"/>
                <w:sz w:val="16"/>
                <w:szCs w:val="16"/>
                <w:lang w:val="en-US"/>
              </w:rPr>
            </w:pPr>
            <w:r w:rsidRPr="00063506">
              <w:rPr>
                <w:rStyle w:val="TALCar"/>
                <w:sz w:val="16"/>
                <w:szCs w:val="16"/>
                <w:highlight w:val="lightGray"/>
                <w:lang w:val="en-US"/>
              </w:rPr>
              <w:t>[L3</w:t>
            </w:r>
            <w:r w:rsidR="007A30E1" w:rsidRPr="00063506">
              <w:rPr>
                <w:rStyle w:val="TALCar"/>
                <w:sz w:val="16"/>
                <w:szCs w:val="16"/>
                <w:highlight w:val="lightGray"/>
                <w:lang w:val="en-US"/>
              </w:rPr>
              <w:t>:</w:t>
            </w:r>
            <w:r w:rsidR="00992939" w:rsidRPr="00063506">
              <w:rPr>
                <w:rStyle w:val="TALCar"/>
                <w:sz w:val="16"/>
                <w:szCs w:val="16"/>
                <w:highlight w:val="lightGray"/>
                <w:lang w:val="en-US"/>
              </w:rPr>
              <w:t xml:space="preserve"> </w:t>
            </w:r>
            <w:r w:rsidR="0022545E" w:rsidRPr="00063506">
              <w:rPr>
                <w:rStyle w:val="TALCar"/>
                <w:sz w:val="16"/>
                <w:szCs w:val="16"/>
                <w:highlight w:val="lightGray"/>
                <w:lang w:val="en-US"/>
              </w:rPr>
              <w:t>10</w:t>
            </w:r>
            <w:r w:rsidR="00992939" w:rsidRPr="00063506">
              <w:rPr>
                <w:rStyle w:val="TALCar"/>
                <w:sz w:val="16"/>
                <w:szCs w:val="16"/>
                <w:highlight w:val="lightGray"/>
                <w:lang w:val="en-US"/>
              </w:rPr>
              <w:t>.0</w:t>
            </w:r>
            <w:r w:rsidRPr="00063506">
              <w:rPr>
                <w:rStyle w:val="TALCar"/>
                <w:sz w:val="16"/>
                <w:szCs w:val="16"/>
                <w:highlight w:val="lightGray"/>
                <w:lang w:val="en-US"/>
              </w:rPr>
              <w:t>]</w:t>
            </w:r>
          </w:p>
        </w:tc>
        <w:tc>
          <w:tcPr>
            <w:tcW w:w="6251" w:type="dxa"/>
            <w:shd w:val="clear" w:color="auto" w:fill="FFF2CC" w:themeFill="accent4" w:themeFillTint="33"/>
          </w:tcPr>
          <w:p w14:paraId="18B7983B" w14:textId="6B75EA35" w:rsidR="006D6197" w:rsidRPr="0076070E" w:rsidRDefault="006D6197" w:rsidP="00A27E2E">
            <w:pPr>
              <w:spacing w:after="0"/>
              <w:rPr>
                <w:rStyle w:val="TALCar"/>
                <w:sz w:val="16"/>
                <w:szCs w:val="16"/>
              </w:rPr>
            </w:pPr>
            <w:r w:rsidRPr="0076070E">
              <w:rPr>
                <w:rStyle w:val="TALCar"/>
                <w:sz w:val="16"/>
                <w:szCs w:val="16"/>
              </w:rPr>
              <w:t>L1:</w:t>
            </w:r>
            <w:r w:rsidR="00AA0015">
              <w:rPr>
                <w:rStyle w:val="TALCar"/>
                <w:sz w:val="16"/>
                <w:szCs w:val="16"/>
              </w:rPr>
              <w:t xml:space="preserve"> </w:t>
            </w:r>
            <w:proofErr w:type="spellStart"/>
            <w:r w:rsidR="00BD2F3B">
              <w:rPr>
                <w:rStyle w:val="TALCar"/>
                <w:sz w:val="16"/>
                <w:szCs w:val="16"/>
              </w:rPr>
              <w:t>gNB</w:t>
            </w:r>
            <w:proofErr w:type="spellEnd"/>
            <w:r w:rsidR="00BD2F3B">
              <w:rPr>
                <w:rStyle w:val="TALCar"/>
                <w:sz w:val="16"/>
                <w:szCs w:val="16"/>
              </w:rPr>
              <w:t xml:space="preserve"> transmits to UE location request - </w:t>
            </w:r>
            <w:r w:rsidR="00AA0015" w:rsidRPr="00CA6004">
              <w:rPr>
                <w:rStyle w:val="TALCar"/>
                <w:sz w:val="16"/>
                <w:szCs w:val="16"/>
                <w:lang w:val="en-US"/>
              </w:rPr>
              <w:t>0.5088</w:t>
            </w:r>
            <w:r w:rsidR="00AA0015">
              <w:rPr>
                <w:rStyle w:val="TALCar"/>
                <w:sz w:val="16"/>
                <w:szCs w:val="16"/>
                <w:lang w:val="en-US"/>
              </w:rPr>
              <w:t xml:space="preserve"> </w:t>
            </w:r>
            <w:proofErr w:type="spellStart"/>
            <w:r w:rsidR="00AA0015">
              <w:rPr>
                <w:rStyle w:val="TALCar"/>
                <w:sz w:val="16"/>
                <w:szCs w:val="16"/>
                <w:lang w:val="en-US"/>
              </w:rPr>
              <w:t>ms</w:t>
            </w:r>
            <w:proofErr w:type="spellEnd"/>
          </w:p>
          <w:p w14:paraId="2A4FF10B" w14:textId="0196E80F" w:rsidR="006D6197" w:rsidRPr="0076070E" w:rsidRDefault="00D75C00" w:rsidP="00A27E2E">
            <w:pPr>
              <w:spacing w:after="0"/>
              <w:rPr>
                <w:rStyle w:val="TALCar"/>
                <w:sz w:val="16"/>
                <w:szCs w:val="16"/>
              </w:rPr>
            </w:pPr>
            <w:r w:rsidRPr="00063506">
              <w:rPr>
                <w:rStyle w:val="TALCar"/>
                <w:sz w:val="16"/>
                <w:szCs w:val="16"/>
                <w:highlight w:val="lightGray"/>
              </w:rPr>
              <w:t>[</w:t>
            </w:r>
            <w:r w:rsidRPr="00063506">
              <w:rPr>
                <w:rStyle w:val="TALCar"/>
                <w:sz w:val="16"/>
                <w:szCs w:val="16"/>
                <w:highlight w:val="lightGray"/>
                <w:lang w:val="en-US"/>
              </w:rPr>
              <w:t>L3</w:t>
            </w:r>
            <w:r w:rsidR="00D90276" w:rsidRPr="00063506">
              <w:rPr>
                <w:rStyle w:val="TALCar"/>
                <w:sz w:val="16"/>
                <w:szCs w:val="16"/>
                <w:highlight w:val="lightGray"/>
              </w:rPr>
              <w:t>:</w:t>
            </w:r>
            <w:r w:rsidR="00E93679" w:rsidRPr="00063506">
              <w:rPr>
                <w:rStyle w:val="TALCar"/>
                <w:sz w:val="16"/>
                <w:szCs w:val="16"/>
                <w:highlight w:val="lightGray"/>
              </w:rPr>
              <w:t xml:space="preserve"> </w:t>
            </w:r>
            <w:r w:rsidR="00063506" w:rsidRPr="00063506">
              <w:rPr>
                <w:rStyle w:val="TALCar"/>
                <w:sz w:val="16"/>
                <w:szCs w:val="16"/>
                <w:highlight w:val="lightGray"/>
              </w:rPr>
              <w:t xml:space="preserve">5 </w:t>
            </w:r>
            <w:proofErr w:type="spellStart"/>
            <w:r w:rsidR="00063506" w:rsidRPr="00063506">
              <w:rPr>
                <w:rStyle w:val="TALCar"/>
                <w:sz w:val="16"/>
                <w:szCs w:val="16"/>
                <w:highlight w:val="lightGray"/>
                <w:lang w:val="en-US"/>
              </w:rPr>
              <w:t>ms</w:t>
            </w:r>
            <w:proofErr w:type="spellEnd"/>
            <w:r w:rsidR="00063506" w:rsidRPr="00063506">
              <w:rPr>
                <w:rStyle w:val="TALCar"/>
                <w:sz w:val="16"/>
                <w:szCs w:val="16"/>
                <w:highlight w:val="lightGray"/>
                <w:lang w:val="en-US"/>
              </w:rPr>
              <w:t xml:space="preserve"> DL RRC processing time and 5ms</w:t>
            </w:r>
            <w:r w:rsidR="00E93679" w:rsidRPr="00063506">
              <w:rPr>
                <w:rStyle w:val="TALCar"/>
                <w:sz w:val="16"/>
                <w:szCs w:val="16"/>
                <w:highlight w:val="lightGray"/>
                <w:lang w:val="en-US"/>
              </w:rPr>
              <w:t xml:space="preserve"> LPP processing </w:t>
            </w:r>
            <w:r w:rsidR="00063506" w:rsidRPr="00063506">
              <w:rPr>
                <w:rStyle w:val="TALCar"/>
                <w:sz w:val="16"/>
                <w:szCs w:val="16"/>
                <w:highlight w:val="lightGray"/>
                <w:lang w:val="en-US"/>
              </w:rPr>
              <w:t>time</w:t>
            </w:r>
            <w:r w:rsidRPr="00063506">
              <w:rPr>
                <w:rStyle w:val="TALCar"/>
                <w:sz w:val="16"/>
                <w:szCs w:val="16"/>
                <w:highlight w:val="lightGray"/>
                <w:lang w:val="en-US"/>
              </w:rPr>
              <w:t xml:space="preserve"> - TBD by RAN WG2]</w:t>
            </w:r>
          </w:p>
        </w:tc>
      </w:tr>
      <w:tr w:rsidR="00F649CB" w:rsidRPr="00491A44" w14:paraId="2A931706" w14:textId="77777777" w:rsidTr="009750F5">
        <w:trPr>
          <w:trHeight w:val="105"/>
        </w:trPr>
        <w:tc>
          <w:tcPr>
            <w:tcW w:w="1980" w:type="dxa"/>
            <w:shd w:val="clear" w:color="auto" w:fill="FFF2CC" w:themeFill="accent4" w:themeFillTint="33"/>
          </w:tcPr>
          <w:p w14:paraId="1F812782" w14:textId="59C810C6" w:rsidR="00F649CB" w:rsidRPr="009750F5" w:rsidRDefault="00B07DCD" w:rsidP="00F649CB">
            <w:pPr>
              <w:pStyle w:val="TAC"/>
              <w:rPr>
                <w:rStyle w:val="TALCar"/>
                <w:sz w:val="16"/>
                <w:szCs w:val="16"/>
              </w:rPr>
            </w:pPr>
            <w:r w:rsidRPr="009750F5">
              <w:rPr>
                <w:rStyle w:val="TALCar"/>
                <w:sz w:val="16"/>
                <w:szCs w:val="16"/>
              </w:rPr>
              <w:t xml:space="preserve">Step 6. </w:t>
            </w:r>
            <w:r w:rsidR="00FA6365" w:rsidRPr="009750F5">
              <w:rPr>
                <w:rStyle w:val="TALCar"/>
                <w:sz w:val="16"/>
                <w:szCs w:val="16"/>
              </w:rPr>
              <w:t>MG Request</w:t>
            </w:r>
          </w:p>
        </w:tc>
        <w:tc>
          <w:tcPr>
            <w:tcW w:w="1134" w:type="dxa"/>
            <w:shd w:val="clear" w:color="auto" w:fill="FFF2CC" w:themeFill="accent4" w:themeFillTint="33"/>
          </w:tcPr>
          <w:p w14:paraId="6CADA70F" w14:textId="7943FC88" w:rsidR="007A30E1" w:rsidRPr="009750F5" w:rsidRDefault="007A30E1">
            <w:pPr>
              <w:pStyle w:val="TAC"/>
              <w:rPr>
                <w:rStyle w:val="TALCar"/>
                <w:rFonts w:cs="Arial"/>
                <w:color w:val="000000"/>
                <w:sz w:val="16"/>
                <w:szCs w:val="16"/>
                <w:lang w:val="en-US"/>
              </w:rPr>
            </w:pPr>
            <w:r w:rsidRPr="0076070E">
              <w:rPr>
                <w:rStyle w:val="TALCar"/>
                <w:sz w:val="16"/>
                <w:szCs w:val="16"/>
                <w:lang w:val="en-US"/>
              </w:rPr>
              <w:t>L1:</w:t>
            </w:r>
            <w:r w:rsidR="008077CE" w:rsidRPr="0076070E">
              <w:rPr>
                <w:rStyle w:val="TALCar"/>
                <w:sz w:val="16"/>
                <w:szCs w:val="16"/>
                <w:lang w:val="en-US"/>
              </w:rPr>
              <w:t xml:space="preserve"> </w:t>
            </w:r>
            <w:r w:rsidR="008077CE" w:rsidRPr="009750F5">
              <w:rPr>
                <w:color w:val="000000"/>
                <w:sz w:val="16"/>
                <w:szCs w:val="16"/>
              </w:rPr>
              <w:t>1</w:t>
            </w:r>
            <w:r w:rsidR="00297430" w:rsidRPr="009750F5">
              <w:rPr>
                <w:color w:val="000000"/>
                <w:sz w:val="16"/>
                <w:szCs w:val="16"/>
              </w:rPr>
              <w:t>.</w:t>
            </w:r>
            <w:r w:rsidR="00ED016E">
              <w:rPr>
                <w:color w:val="000000"/>
                <w:sz w:val="16"/>
                <w:szCs w:val="16"/>
              </w:rPr>
              <w:t>41</w:t>
            </w:r>
            <w:r w:rsidR="00C229B7">
              <w:rPr>
                <w:color w:val="000000"/>
                <w:sz w:val="16"/>
                <w:szCs w:val="16"/>
              </w:rPr>
              <w:t>96</w:t>
            </w:r>
          </w:p>
          <w:p w14:paraId="38D564CB" w14:textId="3151B10B" w:rsidR="00F649CB" w:rsidRPr="0076070E" w:rsidRDefault="00D75C00" w:rsidP="007A30E1">
            <w:pPr>
              <w:pStyle w:val="TAC"/>
              <w:rPr>
                <w:rStyle w:val="TALCar"/>
                <w:sz w:val="16"/>
                <w:szCs w:val="16"/>
              </w:rPr>
            </w:pPr>
            <w:r w:rsidRPr="00A85DD1">
              <w:rPr>
                <w:rStyle w:val="TALCar"/>
                <w:sz w:val="16"/>
                <w:szCs w:val="16"/>
                <w:highlight w:val="lightGray"/>
                <w:lang w:val="en-US"/>
              </w:rPr>
              <w:t>[L3</w:t>
            </w:r>
            <w:r w:rsidR="007A30E1" w:rsidRPr="00A85DD1">
              <w:rPr>
                <w:rStyle w:val="TALCar"/>
                <w:sz w:val="16"/>
                <w:szCs w:val="16"/>
                <w:highlight w:val="lightGray"/>
                <w:lang w:val="en-US"/>
              </w:rPr>
              <w:t>:</w:t>
            </w:r>
            <w:r w:rsidR="00607720" w:rsidRPr="00A85DD1">
              <w:rPr>
                <w:rStyle w:val="TALCar"/>
                <w:sz w:val="16"/>
                <w:szCs w:val="16"/>
                <w:highlight w:val="lightGray"/>
                <w:lang w:val="en-US"/>
              </w:rPr>
              <w:t xml:space="preserve"> </w:t>
            </w:r>
            <w:r w:rsidR="00E86D8C" w:rsidRPr="00A85DD1">
              <w:rPr>
                <w:rStyle w:val="TALCar"/>
                <w:sz w:val="16"/>
                <w:szCs w:val="16"/>
                <w:highlight w:val="lightGray"/>
                <w:lang w:val="en-US"/>
              </w:rPr>
              <w:t>5-8</w:t>
            </w:r>
            <w:r w:rsidRPr="00A85DD1">
              <w:rPr>
                <w:rStyle w:val="TALCar"/>
                <w:sz w:val="16"/>
                <w:szCs w:val="16"/>
                <w:highlight w:val="lightGray"/>
                <w:lang w:val="en-US"/>
              </w:rPr>
              <w:t>]</w:t>
            </w:r>
          </w:p>
        </w:tc>
        <w:tc>
          <w:tcPr>
            <w:tcW w:w="6251" w:type="dxa"/>
            <w:shd w:val="clear" w:color="auto" w:fill="FFF2CC" w:themeFill="accent4" w:themeFillTint="33"/>
          </w:tcPr>
          <w:p w14:paraId="6CEAE6C7" w14:textId="301CE9B4" w:rsidR="00F649CB" w:rsidRPr="0076070E" w:rsidRDefault="00B7400E" w:rsidP="00F649CB">
            <w:pPr>
              <w:pStyle w:val="TAC"/>
              <w:jc w:val="left"/>
              <w:rPr>
                <w:rStyle w:val="TALCar"/>
                <w:sz w:val="16"/>
                <w:szCs w:val="16"/>
              </w:rPr>
            </w:pPr>
            <w:r w:rsidRPr="0076070E">
              <w:rPr>
                <w:rStyle w:val="TALCar"/>
                <w:sz w:val="16"/>
                <w:szCs w:val="16"/>
              </w:rPr>
              <w:t>L1:</w:t>
            </w:r>
            <w:r w:rsidR="002115F6">
              <w:rPr>
                <w:rStyle w:val="TALCar"/>
                <w:sz w:val="16"/>
                <w:szCs w:val="16"/>
              </w:rPr>
              <w:t xml:space="preserve"> UE requests </w:t>
            </w:r>
            <w:proofErr w:type="spellStart"/>
            <w:r w:rsidR="005D64F5">
              <w:rPr>
                <w:rStyle w:val="TALCar"/>
                <w:sz w:val="16"/>
                <w:szCs w:val="16"/>
              </w:rPr>
              <w:t>gNB</w:t>
            </w:r>
            <w:proofErr w:type="spellEnd"/>
            <w:r w:rsidR="005D64F5">
              <w:rPr>
                <w:rStyle w:val="TALCar"/>
                <w:sz w:val="16"/>
                <w:szCs w:val="16"/>
              </w:rPr>
              <w:t xml:space="preserve"> to provide MG – 1.0266 </w:t>
            </w:r>
            <w:proofErr w:type="spellStart"/>
            <w:r w:rsidR="005D64F5">
              <w:rPr>
                <w:rStyle w:val="TALCar"/>
                <w:sz w:val="16"/>
                <w:szCs w:val="16"/>
              </w:rPr>
              <w:t>ms</w:t>
            </w:r>
            <w:proofErr w:type="spellEnd"/>
          </w:p>
          <w:p w14:paraId="6D888CEB" w14:textId="61C3F1D2" w:rsidR="00C22865" w:rsidRPr="0076070E" w:rsidRDefault="00D75C00" w:rsidP="00F649CB">
            <w:pPr>
              <w:pStyle w:val="TAC"/>
              <w:jc w:val="left"/>
              <w:rPr>
                <w:rStyle w:val="TALCar"/>
                <w:sz w:val="16"/>
                <w:szCs w:val="16"/>
              </w:rPr>
            </w:pPr>
            <w:r w:rsidRPr="00A85DD1">
              <w:rPr>
                <w:rStyle w:val="TALCar"/>
                <w:sz w:val="16"/>
                <w:szCs w:val="16"/>
                <w:highlight w:val="lightGray"/>
              </w:rPr>
              <w:t>[</w:t>
            </w:r>
            <w:r w:rsidRPr="00A85DD1">
              <w:rPr>
                <w:rStyle w:val="TALCar"/>
                <w:sz w:val="16"/>
                <w:szCs w:val="16"/>
                <w:highlight w:val="lightGray"/>
                <w:lang w:val="en-US"/>
              </w:rPr>
              <w:t>L3</w:t>
            </w:r>
            <w:r w:rsidR="00C22865" w:rsidRPr="00A85DD1">
              <w:rPr>
                <w:rStyle w:val="TALCar"/>
                <w:sz w:val="16"/>
                <w:szCs w:val="16"/>
                <w:highlight w:val="lightGray"/>
              </w:rPr>
              <w:t>:</w:t>
            </w:r>
            <w:r w:rsidR="00607720" w:rsidRPr="00A85DD1">
              <w:rPr>
                <w:rStyle w:val="TALCar"/>
                <w:sz w:val="16"/>
                <w:szCs w:val="16"/>
                <w:highlight w:val="lightGray"/>
              </w:rPr>
              <w:t xml:space="preserve"> </w:t>
            </w:r>
            <w:r w:rsidR="00815FA3" w:rsidRPr="00A85DD1">
              <w:rPr>
                <w:rStyle w:val="TALCar"/>
                <w:sz w:val="16"/>
                <w:szCs w:val="16"/>
                <w:highlight w:val="lightGray"/>
              </w:rPr>
              <w:t>UE RRC</w:t>
            </w:r>
            <w:r w:rsidR="00607720" w:rsidRPr="00A85DD1">
              <w:rPr>
                <w:rStyle w:val="TALCar"/>
                <w:sz w:val="16"/>
                <w:szCs w:val="16"/>
                <w:highlight w:val="lightGray"/>
              </w:rPr>
              <w:t xml:space="preserve"> processing delay</w:t>
            </w:r>
            <w:r w:rsidR="005D64F5" w:rsidRPr="00A85DD1">
              <w:rPr>
                <w:rStyle w:val="TALCar"/>
                <w:sz w:val="16"/>
                <w:szCs w:val="16"/>
                <w:highlight w:val="lightGray"/>
              </w:rPr>
              <w:t xml:space="preserve"> – </w:t>
            </w:r>
            <w:r w:rsidR="00B53E7E" w:rsidRPr="00A85DD1">
              <w:rPr>
                <w:rStyle w:val="TALCar"/>
                <w:sz w:val="16"/>
                <w:szCs w:val="16"/>
                <w:highlight w:val="lightGray"/>
              </w:rPr>
              <w:t>2-5</w:t>
            </w:r>
            <w:r w:rsidR="005D64F5" w:rsidRPr="00A85DD1">
              <w:rPr>
                <w:rStyle w:val="TALCar"/>
                <w:sz w:val="16"/>
                <w:szCs w:val="16"/>
                <w:highlight w:val="lightGray"/>
              </w:rPr>
              <w:t xml:space="preserve"> </w:t>
            </w:r>
            <w:proofErr w:type="spellStart"/>
            <w:r w:rsidR="005D64F5" w:rsidRPr="00A85DD1">
              <w:rPr>
                <w:rStyle w:val="TALCar"/>
                <w:sz w:val="16"/>
                <w:szCs w:val="16"/>
                <w:highlight w:val="lightGray"/>
              </w:rPr>
              <w:t>ms</w:t>
            </w:r>
            <w:proofErr w:type="spellEnd"/>
            <w:r w:rsidRPr="00A85DD1">
              <w:rPr>
                <w:rStyle w:val="TALCar"/>
                <w:sz w:val="16"/>
                <w:szCs w:val="16"/>
                <w:highlight w:val="lightGray"/>
                <w:lang w:val="en-US"/>
              </w:rPr>
              <w:t xml:space="preserve"> </w:t>
            </w:r>
            <w:r w:rsidR="00B53E7E" w:rsidRPr="00A85DD1">
              <w:rPr>
                <w:rStyle w:val="TALCar"/>
                <w:sz w:val="16"/>
                <w:szCs w:val="16"/>
                <w:highlight w:val="lightGray"/>
                <w:lang w:val="en-US"/>
              </w:rPr>
              <w:t xml:space="preserve">and </w:t>
            </w:r>
            <w:proofErr w:type="spellStart"/>
            <w:r w:rsidR="00B53E7E" w:rsidRPr="00A85DD1">
              <w:rPr>
                <w:rStyle w:val="TALCar"/>
                <w:sz w:val="16"/>
                <w:szCs w:val="16"/>
                <w:highlight w:val="lightGray"/>
                <w:lang w:val="en-US"/>
              </w:rPr>
              <w:t>gNB</w:t>
            </w:r>
            <w:proofErr w:type="spellEnd"/>
            <w:r w:rsidR="00B53E7E" w:rsidRPr="00A85DD1">
              <w:rPr>
                <w:rStyle w:val="TALCar"/>
                <w:sz w:val="16"/>
                <w:szCs w:val="16"/>
                <w:highlight w:val="lightGray"/>
                <w:lang w:val="en-US"/>
              </w:rPr>
              <w:t xml:space="preserve"> RRC </w:t>
            </w:r>
            <w:r w:rsidR="00A85DD1" w:rsidRPr="00A85DD1">
              <w:rPr>
                <w:rStyle w:val="TALCar"/>
                <w:sz w:val="16"/>
                <w:szCs w:val="16"/>
                <w:highlight w:val="lightGray"/>
                <w:lang w:val="en-US"/>
              </w:rPr>
              <w:t>processing delay – 3ms</w:t>
            </w:r>
            <w:r w:rsidRPr="00A85DD1">
              <w:rPr>
                <w:rStyle w:val="TALCar"/>
                <w:sz w:val="16"/>
                <w:szCs w:val="16"/>
                <w:highlight w:val="lightGray"/>
                <w:lang w:val="en-US"/>
              </w:rPr>
              <w:t xml:space="preserve"> TBD by RAN WG2]</w:t>
            </w:r>
          </w:p>
        </w:tc>
      </w:tr>
      <w:tr w:rsidR="00F649CB" w:rsidRPr="00491A44" w14:paraId="475A71E3" w14:textId="77777777" w:rsidTr="009750F5">
        <w:tc>
          <w:tcPr>
            <w:tcW w:w="1980" w:type="dxa"/>
            <w:shd w:val="clear" w:color="auto" w:fill="FFF2CC" w:themeFill="accent4" w:themeFillTint="33"/>
          </w:tcPr>
          <w:p w14:paraId="67E6FA33" w14:textId="30E8077B" w:rsidR="00F649CB" w:rsidRPr="009750F5" w:rsidRDefault="00B07DCD" w:rsidP="00F649CB">
            <w:pPr>
              <w:pStyle w:val="TAC"/>
              <w:rPr>
                <w:rStyle w:val="TALCar"/>
                <w:sz w:val="16"/>
                <w:szCs w:val="16"/>
              </w:rPr>
            </w:pPr>
            <w:r w:rsidRPr="009750F5">
              <w:rPr>
                <w:rStyle w:val="TALCar"/>
                <w:sz w:val="16"/>
                <w:szCs w:val="16"/>
              </w:rPr>
              <w:t xml:space="preserve">Step 7. </w:t>
            </w:r>
            <w:r w:rsidR="00FA6365" w:rsidRPr="009750F5">
              <w:rPr>
                <w:rStyle w:val="TALCar"/>
                <w:sz w:val="16"/>
                <w:szCs w:val="16"/>
              </w:rPr>
              <w:t>MG Configuration</w:t>
            </w:r>
          </w:p>
        </w:tc>
        <w:tc>
          <w:tcPr>
            <w:tcW w:w="1134" w:type="dxa"/>
            <w:shd w:val="clear" w:color="auto" w:fill="FFF2CC" w:themeFill="accent4" w:themeFillTint="33"/>
          </w:tcPr>
          <w:p w14:paraId="49C1B461" w14:textId="3E897ED6" w:rsidR="00EF0BE4" w:rsidRPr="0076070E" w:rsidRDefault="00EF0BE4" w:rsidP="00EF0BE4">
            <w:pPr>
              <w:pStyle w:val="TAC"/>
              <w:rPr>
                <w:rStyle w:val="TALCar"/>
                <w:sz w:val="16"/>
                <w:szCs w:val="16"/>
                <w:lang w:val="en-US"/>
              </w:rPr>
            </w:pPr>
            <w:r w:rsidRPr="0076070E">
              <w:rPr>
                <w:rStyle w:val="TALCar"/>
                <w:sz w:val="16"/>
                <w:szCs w:val="16"/>
                <w:lang w:val="en-US"/>
              </w:rPr>
              <w:t>L1:</w:t>
            </w:r>
            <w:r w:rsidR="008C4DAC" w:rsidRPr="0076070E">
              <w:rPr>
                <w:rStyle w:val="TALCar"/>
                <w:sz w:val="16"/>
                <w:szCs w:val="16"/>
                <w:lang w:val="en-US"/>
              </w:rPr>
              <w:t xml:space="preserve"> 0.</w:t>
            </w:r>
            <w:r w:rsidR="00A27F3E">
              <w:rPr>
                <w:rStyle w:val="TALCar"/>
                <w:sz w:val="16"/>
                <w:szCs w:val="16"/>
                <w:lang w:val="en-US"/>
              </w:rPr>
              <w:t>86</w:t>
            </w:r>
            <w:r w:rsidR="00A27F3E">
              <w:rPr>
                <w:rStyle w:val="TALCar"/>
              </w:rPr>
              <w:t>61</w:t>
            </w:r>
          </w:p>
          <w:p w14:paraId="23195923" w14:textId="482BC4EE" w:rsidR="00F649CB" w:rsidRPr="0076070E" w:rsidRDefault="00D75C00" w:rsidP="00EF0BE4">
            <w:pPr>
              <w:pStyle w:val="TAC"/>
              <w:rPr>
                <w:rStyle w:val="TALCar"/>
                <w:sz w:val="16"/>
                <w:szCs w:val="16"/>
              </w:rPr>
            </w:pPr>
            <w:r w:rsidRPr="00733283">
              <w:rPr>
                <w:rStyle w:val="TALCar"/>
                <w:sz w:val="16"/>
                <w:szCs w:val="16"/>
                <w:highlight w:val="lightGray"/>
                <w:lang w:val="en-US"/>
              </w:rPr>
              <w:t>[L3</w:t>
            </w:r>
            <w:r w:rsidR="00EF0BE4" w:rsidRPr="00733283">
              <w:rPr>
                <w:rStyle w:val="TALCar"/>
                <w:sz w:val="16"/>
                <w:szCs w:val="16"/>
                <w:highlight w:val="lightGray"/>
                <w:lang w:val="en-US"/>
              </w:rPr>
              <w:t>:</w:t>
            </w:r>
            <w:r w:rsidR="009966B5" w:rsidRPr="00733283">
              <w:rPr>
                <w:rStyle w:val="TALCar"/>
                <w:sz w:val="16"/>
                <w:szCs w:val="16"/>
                <w:highlight w:val="lightGray"/>
                <w:lang w:val="en-US"/>
              </w:rPr>
              <w:t xml:space="preserve"> 10</w:t>
            </w:r>
            <w:r w:rsidR="001762E4" w:rsidRPr="00733283">
              <w:rPr>
                <w:rStyle w:val="TALCar"/>
                <w:sz w:val="16"/>
                <w:szCs w:val="16"/>
                <w:highlight w:val="lightGray"/>
                <w:lang w:val="en-US"/>
              </w:rPr>
              <w:t>.0</w:t>
            </w:r>
            <w:r w:rsidRPr="00733283">
              <w:rPr>
                <w:rStyle w:val="TALCar"/>
                <w:sz w:val="16"/>
                <w:szCs w:val="16"/>
                <w:highlight w:val="lightGray"/>
                <w:lang w:val="en-US"/>
              </w:rPr>
              <w:t>]</w:t>
            </w:r>
            <w:r w:rsidR="001D53FB" w:rsidRPr="0076070E">
              <w:rPr>
                <w:rStyle w:val="TALCar"/>
                <w:sz w:val="16"/>
                <w:szCs w:val="16"/>
                <w:lang w:val="en-US"/>
              </w:rPr>
              <w:t xml:space="preserve"> </w:t>
            </w:r>
          </w:p>
        </w:tc>
        <w:tc>
          <w:tcPr>
            <w:tcW w:w="6251" w:type="dxa"/>
            <w:shd w:val="clear" w:color="auto" w:fill="FFF2CC" w:themeFill="accent4" w:themeFillTint="33"/>
          </w:tcPr>
          <w:p w14:paraId="6EE2C3DB" w14:textId="6D361379" w:rsidR="009966B5" w:rsidRPr="005D64F5" w:rsidRDefault="009966B5" w:rsidP="009966B5">
            <w:pPr>
              <w:pStyle w:val="TAC"/>
              <w:jc w:val="left"/>
              <w:rPr>
                <w:rStyle w:val="TALCar"/>
                <w:sz w:val="16"/>
                <w:szCs w:val="16"/>
                <w:lang w:val="en-US"/>
              </w:rPr>
            </w:pPr>
            <w:r w:rsidRPr="0076070E">
              <w:rPr>
                <w:rStyle w:val="TALCar"/>
                <w:sz w:val="16"/>
                <w:szCs w:val="16"/>
                <w:lang w:val="en-US"/>
              </w:rPr>
              <w:t>L1:</w:t>
            </w:r>
            <w:r w:rsidR="00AB1273" w:rsidRPr="0076070E">
              <w:rPr>
                <w:rStyle w:val="TALCar"/>
                <w:sz w:val="16"/>
                <w:szCs w:val="16"/>
                <w:lang w:val="en-US"/>
              </w:rPr>
              <w:t xml:space="preserve"> </w:t>
            </w:r>
            <w:proofErr w:type="spellStart"/>
            <w:r w:rsidR="00AB1273" w:rsidRPr="0076070E">
              <w:rPr>
                <w:rStyle w:val="TALCar"/>
                <w:sz w:val="16"/>
                <w:szCs w:val="16"/>
                <w:lang w:val="en-US"/>
              </w:rPr>
              <w:t>gNB</w:t>
            </w:r>
            <w:proofErr w:type="spellEnd"/>
            <w:r w:rsidR="00AB1273" w:rsidRPr="0076070E">
              <w:rPr>
                <w:rStyle w:val="TALCar"/>
                <w:sz w:val="16"/>
                <w:szCs w:val="16"/>
                <w:lang w:val="en-US"/>
              </w:rPr>
              <w:t xml:space="preserve"> </w:t>
            </w:r>
            <w:r w:rsidR="005D64F5">
              <w:rPr>
                <w:rStyle w:val="TALCar"/>
                <w:sz w:val="16"/>
                <w:szCs w:val="16"/>
                <w:lang w:val="en-US"/>
              </w:rPr>
              <w:t xml:space="preserve">provides MG configuration </w:t>
            </w:r>
            <w:r w:rsidR="00AB1273" w:rsidRPr="0076070E">
              <w:rPr>
                <w:rStyle w:val="TALCar"/>
                <w:sz w:val="16"/>
                <w:szCs w:val="16"/>
                <w:lang w:val="en-US"/>
              </w:rPr>
              <w:t>to UE RRC signaling</w:t>
            </w:r>
            <w:r w:rsidR="005D64F5">
              <w:rPr>
                <w:rStyle w:val="TALCar"/>
                <w:sz w:val="16"/>
                <w:szCs w:val="16"/>
                <w:lang w:val="en-US"/>
              </w:rPr>
              <w:t xml:space="preserve"> – 0.5088 </w:t>
            </w:r>
            <w:proofErr w:type="spellStart"/>
            <w:r w:rsidR="005D64F5">
              <w:rPr>
                <w:rStyle w:val="TALCar"/>
                <w:sz w:val="16"/>
                <w:szCs w:val="16"/>
                <w:lang w:val="en-US"/>
              </w:rPr>
              <w:t>ms</w:t>
            </w:r>
            <w:proofErr w:type="spellEnd"/>
          </w:p>
          <w:p w14:paraId="1E7D48B1" w14:textId="472264C6" w:rsidR="00F649CB" w:rsidRPr="00D75C00" w:rsidRDefault="00D75C00" w:rsidP="009966B5">
            <w:pPr>
              <w:pStyle w:val="TAC"/>
              <w:jc w:val="left"/>
              <w:rPr>
                <w:rStyle w:val="TALCar"/>
                <w:sz w:val="16"/>
                <w:szCs w:val="16"/>
              </w:rPr>
            </w:pPr>
            <w:r w:rsidRPr="00733283">
              <w:rPr>
                <w:rStyle w:val="TALCar"/>
                <w:sz w:val="16"/>
                <w:szCs w:val="16"/>
                <w:highlight w:val="lightGray"/>
                <w:lang w:val="en-US"/>
              </w:rPr>
              <w:t>[L3</w:t>
            </w:r>
            <w:r w:rsidR="009966B5" w:rsidRPr="00733283">
              <w:rPr>
                <w:rStyle w:val="TALCar"/>
                <w:sz w:val="16"/>
                <w:szCs w:val="16"/>
                <w:highlight w:val="lightGray"/>
                <w:lang w:val="en-US"/>
              </w:rPr>
              <w:t>: UE RRC configuration delay – 10</w:t>
            </w:r>
            <w:r w:rsidR="005D64F5" w:rsidRPr="00733283">
              <w:rPr>
                <w:rStyle w:val="TALCar"/>
                <w:sz w:val="16"/>
                <w:szCs w:val="16"/>
                <w:highlight w:val="lightGray"/>
                <w:lang w:val="en-US"/>
              </w:rPr>
              <w:t xml:space="preserve"> </w:t>
            </w:r>
            <w:proofErr w:type="spellStart"/>
            <w:r w:rsidR="009966B5" w:rsidRPr="00733283">
              <w:rPr>
                <w:rStyle w:val="TALCar"/>
                <w:sz w:val="16"/>
                <w:szCs w:val="16"/>
                <w:highlight w:val="lightGray"/>
                <w:lang w:val="en-US"/>
              </w:rPr>
              <w:t>ms</w:t>
            </w:r>
            <w:proofErr w:type="spellEnd"/>
            <w:r w:rsidRPr="00733283">
              <w:rPr>
                <w:rStyle w:val="TALCar"/>
                <w:sz w:val="16"/>
                <w:szCs w:val="16"/>
                <w:highlight w:val="lightGray"/>
                <w:lang w:val="en-US"/>
              </w:rPr>
              <w:t xml:space="preserve"> - TBD by RAN WG2]</w:t>
            </w:r>
          </w:p>
        </w:tc>
      </w:tr>
      <w:tr w:rsidR="00F649CB" w:rsidRPr="00491A44" w14:paraId="13EA1380" w14:textId="77777777" w:rsidTr="009750F5">
        <w:tc>
          <w:tcPr>
            <w:tcW w:w="1980" w:type="dxa"/>
            <w:shd w:val="clear" w:color="auto" w:fill="FFF2CC" w:themeFill="accent4" w:themeFillTint="33"/>
          </w:tcPr>
          <w:p w14:paraId="73CFE528" w14:textId="0EA91236" w:rsidR="00F649CB" w:rsidRPr="0076070E" w:rsidRDefault="00437557" w:rsidP="00F649CB">
            <w:pPr>
              <w:pStyle w:val="TAC"/>
              <w:rPr>
                <w:rStyle w:val="TALCar"/>
                <w:sz w:val="16"/>
                <w:szCs w:val="16"/>
              </w:rPr>
            </w:pPr>
            <w:r w:rsidRPr="009750F5">
              <w:rPr>
                <w:rStyle w:val="TALCar"/>
                <w:sz w:val="16"/>
                <w:szCs w:val="16"/>
                <w:lang w:val="en-US"/>
              </w:rPr>
              <w:t>Step 8. DL PRS Processing</w:t>
            </w:r>
          </w:p>
        </w:tc>
        <w:tc>
          <w:tcPr>
            <w:tcW w:w="1134" w:type="dxa"/>
            <w:shd w:val="clear" w:color="auto" w:fill="FFF2CC" w:themeFill="accent4" w:themeFillTint="33"/>
          </w:tcPr>
          <w:p w14:paraId="09972B9E" w14:textId="024AA34B" w:rsidR="00F649CB" w:rsidRPr="0076070E" w:rsidRDefault="00EF0BE4" w:rsidP="00003054">
            <w:pPr>
              <w:pStyle w:val="TAC"/>
              <w:rPr>
                <w:rStyle w:val="TALCar"/>
                <w:sz w:val="16"/>
                <w:szCs w:val="16"/>
                <w:lang w:val="en-US"/>
              </w:rPr>
            </w:pPr>
            <w:r w:rsidRPr="0076070E">
              <w:rPr>
                <w:rStyle w:val="TALCar"/>
                <w:sz w:val="16"/>
                <w:szCs w:val="16"/>
                <w:lang w:val="en-US"/>
              </w:rPr>
              <w:t>L1:</w:t>
            </w:r>
            <w:r w:rsidR="00003054" w:rsidRPr="0076070E">
              <w:rPr>
                <w:rStyle w:val="TALCar"/>
                <w:sz w:val="16"/>
                <w:szCs w:val="16"/>
                <w:lang w:val="en-US"/>
              </w:rPr>
              <w:t xml:space="preserve"> 88.5 </w:t>
            </w:r>
          </w:p>
        </w:tc>
        <w:tc>
          <w:tcPr>
            <w:tcW w:w="6251" w:type="dxa"/>
            <w:shd w:val="clear" w:color="auto" w:fill="FFF2CC" w:themeFill="accent4" w:themeFillTint="33"/>
          </w:tcPr>
          <w:p w14:paraId="0770F816" w14:textId="1B773689" w:rsidR="00F649CB" w:rsidRPr="0076070E" w:rsidRDefault="009B2618" w:rsidP="00F649CB">
            <w:pPr>
              <w:pStyle w:val="TAC"/>
              <w:jc w:val="left"/>
              <w:rPr>
                <w:rStyle w:val="TALCar"/>
                <w:sz w:val="16"/>
                <w:szCs w:val="16"/>
              </w:rPr>
            </w:pPr>
            <w:r w:rsidRPr="0076070E">
              <w:rPr>
                <w:rStyle w:val="TALCar"/>
                <w:sz w:val="16"/>
                <w:szCs w:val="16"/>
              </w:rPr>
              <w:t>DL PRS alignment time and DL PRS processing and report delay</w:t>
            </w:r>
          </w:p>
        </w:tc>
      </w:tr>
      <w:tr w:rsidR="00F649CB" w:rsidRPr="00491A44" w14:paraId="1D96291D" w14:textId="77777777" w:rsidTr="009750F5">
        <w:tc>
          <w:tcPr>
            <w:tcW w:w="1980" w:type="dxa"/>
            <w:shd w:val="clear" w:color="auto" w:fill="FFF2CC" w:themeFill="accent4" w:themeFillTint="33"/>
          </w:tcPr>
          <w:p w14:paraId="15FACF1F" w14:textId="136BDA69" w:rsidR="00F649CB" w:rsidRPr="009750F5" w:rsidRDefault="00F37329" w:rsidP="00F649CB">
            <w:pPr>
              <w:pStyle w:val="TAC"/>
              <w:rPr>
                <w:rStyle w:val="TALCar"/>
                <w:sz w:val="16"/>
                <w:szCs w:val="16"/>
                <w:lang w:val="en-US"/>
              </w:rPr>
            </w:pPr>
            <w:r w:rsidRPr="009750F5">
              <w:rPr>
                <w:rStyle w:val="TALCar"/>
                <w:sz w:val="16"/>
                <w:szCs w:val="16"/>
                <w:lang w:val="en-US"/>
              </w:rPr>
              <w:t>Step 9. DL PRS Measurement Report</w:t>
            </w:r>
          </w:p>
        </w:tc>
        <w:tc>
          <w:tcPr>
            <w:tcW w:w="1134" w:type="dxa"/>
            <w:shd w:val="clear" w:color="auto" w:fill="FFF2CC" w:themeFill="accent4" w:themeFillTint="33"/>
          </w:tcPr>
          <w:p w14:paraId="119B6F9F" w14:textId="1499E9F9" w:rsidR="00EF0BE4" w:rsidRPr="0076070E" w:rsidRDefault="00EF0BE4" w:rsidP="00EF0BE4">
            <w:pPr>
              <w:pStyle w:val="TAC"/>
              <w:rPr>
                <w:rStyle w:val="TALCar"/>
                <w:sz w:val="16"/>
                <w:szCs w:val="16"/>
                <w:lang w:val="en-US"/>
              </w:rPr>
            </w:pPr>
            <w:r w:rsidRPr="0076070E">
              <w:rPr>
                <w:rStyle w:val="TALCar"/>
                <w:sz w:val="16"/>
                <w:szCs w:val="16"/>
                <w:lang w:val="en-US"/>
              </w:rPr>
              <w:t>L1:</w:t>
            </w:r>
            <w:r w:rsidR="00297430" w:rsidRPr="0076070E">
              <w:rPr>
                <w:rStyle w:val="TALCar"/>
                <w:sz w:val="16"/>
                <w:szCs w:val="16"/>
                <w:lang w:val="en-US"/>
              </w:rPr>
              <w:t xml:space="preserve"> </w:t>
            </w:r>
            <w:r w:rsidR="001C4055" w:rsidRPr="0076070E">
              <w:rPr>
                <w:rStyle w:val="TALCar"/>
                <w:sz w:val="16"/>
                <w:szCs w:val="16"/>
                <w:lang w:val="en-US"/>
              </w:rPr>
              <w:t>1</w:t>
            </w:r>
            <w:r w:rsidR="00297430" w:rsidRPr="0076070E">
              <w:rPr>
                <w:rStyle w:val="TALCar"/>
                <w:sz w:val="16"/>
                <w:szCs w:val="16"/>
                <w:lang w:val="en-US"/>
              </w:rPr>
              <w:t>.</w:t>
            </w:r>
            <w:r w:rsidR="00687086">
              <w:rPr>
                <w:rStyle w:val="TALCar"/>
                <w:sz w:val="16"/>
                <w:szCs w:val="16"/>
                <w:lang w:val="en-US"/>
              </w:rPr>
              <w:t>4196</w:t>
            </w:r>
          </w:p>
          <w:p w14:paraId="51E8A5E3" w14:textId="4737CAD2" w:rsidR="00F649CB" w:rsidRPr="0076070E" w:rsidRDefault="00D75C00" w:rsidP="00EF0BE4">
            <w:pPr>
              <w:pStyle w:val="TAC"/>
              <w:rPr>
                <w:rStyle w:val="TALCar"/>
                <w:sz w:val="16"/>
                <w:szCs w:val="16"/>
              </w:rPr>
            </w:pPr>
            <w:r w:rsidRPr="000541C4">
              <w:rPr>
                <w:rStyle w:val="TALCar"/>
                <w:sz w:val="16"/>
                <w:szCs w:val="16"/>
                <w:highlight w:val="lightGray"/>
                <w:lang w:val="en-US"/>
              </w:rPr>
              <w:t>[L3</w:t>
            </w:r>
            <w:r w:rsidR="00EF0BE4" w:rsidRPr="000541C4">
              <w:rPr>
                <w:rStyle w:val="TALCar"/>
                <w:sz w:val="16"/>
                <w:szCs w:val="16"/>
                <w:highlight w:val="lightGray"/>
                <w:lang w:val="en-US"/>
              </w:rPr>
              <w:t>:</w:t>
            </w:r>
            <w:r w:rsidR="00297430" w:rsidRPr="000541C4">
              <w:rPr>
                <w:rStyle w:val="TALCar"/>
                <w:sz w:val="16"/>
                <w:szCs w:val="16"/>
                <w:highlight w:val="lightGray"/>
                <w:lang w:val="en-US"/>
              </w:rPr>
              <w:t xml:space="preserve"> 3.0</w:t>
            </w:r>
            <w:r w:rsidRPr="000541C4">
              <w:rPr>
                <w:rStyle w:val="TALCar"/>
                <w:sz w:val="16"/>
                <w:szCs w:val="16"/>
                <w:highlight w:val="lightGray"/>
                <w:lang w:val="en-US"/>
              </w:rPr>
              <w:t>]</w:t>
            </w:r>
          </w:p>
        </w:tc>
        <w:tc>
          <w:tcPr>
            <w:tcW w:w="6251" w:type="dxa"/>
            <w:shd w:val="clear" w:color="auto" w:fill="FFF2CC" w:themeFill="accent4" w:themeFillTint="33"/>
          </w:tcPr>
          <w:p w14:paraId="6B067A55" w14:textId="799FA558" w:rsidR="00964C86" w:rsidRPr="0076070E" w:rsidRDefault="00964C86" w:rsidP="00F00A04">
            <w:pPr>
              <w:pStyle w:val="TAC"/>
              <w:jc w:val="left"/>
              <w:rPr>
                <w:rStyle w:val="TALCar"/>
                <w:sz w:val="16"/>
                <w:szCs w:val="16"/>
                <w:lang w:val="en-US"/>
              </w:rPr>
            </w:pPr>
            <w:r w:rsidRPr="0076070E">
              <w:rPr>
                <w:rStyle w:val="TALCar"/>
                <w:sz w:val="16"/>
                <w:szCs w:val="16"/>
                <w:lang w:val="en-US"/>
              </w:rPr>
              <w:t>L1:</w:t>
            </w:r>
            <w:r w:rsidR="005971B6" w:rsidRPr="0076070E">
              <w:rPr>
                <w:rStyle w:val="TALCar"/>
                <w:sz w:val="16"/>
                <w:szCs w:val="16"/>
                <w:lang w:val="en-US"/>
              </w:rPr>
              <w:t xml:space="preserve"> UE report</w:t>
            </w:r>
            <w:r w:rsidR="00B8621F">
              <w:rPr>
                <w:rStyle w:val="TALCar"/>
                <w:sz w:val="16"/>
                <w:szCs w:val="16"/>
                <w:lang w:val="en-US"/>
              </w:rPr>
              <w:t>s measurement results</w:t>
            </w:r>
            <w:r w:rsidR="005971B6" w:rsidRPr="0076070E">
              <w:rPr>
                <w:rStyle w:val="TALCar"/>
                <w:sz w:val="16"/>
                <w:szCs w:val="16"/>
                <w:lang w:val="en-US"/>
              </w:rPr>
              <w:t xml:space="preserve"> to </w:t>
            </w:r>
            <w:proofErr w:type="spellStart"/>
            <w:r w:rsidR="005971B6" w:rsidRPr="0076070E">
              <w:rPr>
                <w:rStyle w:val="TALCar"/>
                <w:sz w:val="16"/>
                <w:szCs w:val="16"/>
                <w:lang w:val="en-US"/>
              </w:rPr>
              <w:t>gNB</w:t>
            </w:r>
            <w:proofErr w:type="spellEnd"/>
          </w:p>
          <w:p w14:paraId="6530D632" w14:textId="4F2B96AA" w:rsidR="00964C86" w:rsidRPr="0076070E" w:rsidRDefault="00D75C00" w:rsidP="000541C4">
            <w:pPr>
              <w:pStyle w:val="TAC"/>
              <w:jc w:val="both"/>
              <w:rPr>
                <w:rStyle w:val="TALCar"/>
                <w:sz w:val="16"/>
                <w:szCs w:val="16"/>
                <w:lang w:val="en-US"/>
              </w:rPr>
            </w:pPr>
            <w:r w:rsidRPr="00D75C00">
              <w:rPr>
                <w:rStyle w:val="TALCar"/>
                <w:sz w:val="16"/>
                <w:szCs w:val="16"/>
                <w:lang w:val="en-US"/>
              </w:rPr>
              <w:t>[</w:t>
            </w:r>
            <w:r w:rsidRPr="000541C4">
              <w:rPr>
                <w:rStyle w:val="TALCar"/>
                <w:color w:val="000000" w:themeColor="text1"/>
                <w:sz w:val="16"/>
                <w:szCs w:val="16"/>
                <w:highlight w:val="lightGray"/>
                <w:lang w:val="en-US"/>
              </w:rPr>
              <w:t>L3</w:t>
            </w:r>
            <w:r w:rsidR="00964C86" w:rsidRPr="000541C4">
              <w:rPr>
                <w:rStyle w:val="TALCar"/>
                <w:color w:val="000000" w:themeColor="text1"/>
                <w:sz w:val="16"/>
                <w:szCs w:val="16"/>
                <w:highlight w:val="lightGray"/>
                <w:lang w:val="en-US"/>
              </w:rPr>
              <w:t xml:space="preserve">: </w:t>
            </w:r>
            <w:proofErr w:type="spellStart"/>
            <w:r w:rsidR="00964C86" w:rsidRPr="000541C4">
              <w:rPr>
                <w:rStyle w:val="TALCar"/>
                <w:color w:val="000000" w:themeColor="text1"/>
                <w:sz w:val="16"/>
                <w:szCs w:val="16"/>
                <w:highlight w:val="lightGray"/>
                <w:lang w:val="en-US"/>
              </w:rPr>
              <w:t>gNB</w:t>
            </w:r>
            <w:proofErr w:type="spellEnd"/>
            <w:r w:rsidR="00964C86" w:rsidRPr="000541C4">
              <w:rPr>
                <w:rStyle w:val="TALCar"/>
                <w:color w:val="000000" w:themeColor="text1"/>
                <w:sz w:val="16"/>
                <w:szCs w:val="16"/>
                <w:highlight w:val="lightGray"/>
                <w:lang w:val="en-US"/>
              </w:rPr>
              <w:t xml:space="preserve"> LPP processing </w:t>
            </w:r>
            <w:r w:rsidR="005A7E32" w:rsidRPr="000541C4">
              <w:rPr>
                <w:rStyle w:val="TALCar"/>
                <w:color w:val="000000" w:themeColor="text1"/>
                <w:sz w:val="16"/>
                <w:szCs w:val="16"/>
                <w:highlight w:val="lightGray"/>
                <w:lang w:val="en-US"/>
              </w:rPr>
              <w:t>time</w:t>
            </w:r>
            <w:r w:rsidR="00A16EF3" w:rsidRPr="000541C4">
              <w:rPr>
                <w:rStyle w:val="TALCar"/>
                <w:color w:val="000000" w:themeColor="text1"/>
                <w:sz w:val="16"/>
                <w:szCs w:val="16"/>
                <w:highlight w:val="lightGray"/>
                <w:lang w:val="en-US"/>
              </w:rPr>
              <w:t xml:space="preserve"> - 3ms</w:t>
            </w:r>
            <w:r w:rsidR="00F27E31" w:rsidRPr="000541C4">
              <w:rPr>
                <w:rStyle w:val="TALCar"/>
                <w:color w:val="000000" w:themeColor="text1"/>
                <w:sz w:val="16"/>
                <w:szCs w:val="16"/>
                <w:highlight w:val="lightGray"/>
                <w:lang w:val="en-US"/>
              </w:rPr>
              <w:t xml:space="preserve">; </w:t>
            </w:r>
            <w:r w:rsidR="009B00D6" w:rsidRPr="000541C4">
              <w:rPr>
                <w:rStyle w:val="TALCar"/>
                <w:color w:val="000000" w:themeColor="text1"/>
                <w:sz w:val="16"/>
                <w:szCs w:val="16"/>
                <w:highlight w:val="lightGray"/>
                <w:lang w:val="en-US"/>
              </w:rPr>
              <w:t>2-5ms UL RRC processing time; 5ms UE LPP processing time are assumed</w:t>
            </w:r>
            <w:r w:rsidR="000541C4" w:rsidRPr="000541C4">
              <w:rPr>
                <w:rStyle w:val="TALCar"/>
                <w:color w:val="000000" w:themeColor="text1"/>
                <w:sz w:val="16"/>
                <w:szCs w:val="16"/>
                <w:highlight w:val="lightGray"/>
                <w:lang w:val="en-US"/>
              </w:rPr>
              <w:t>.</w:t>
            </w:r>
            <w:r w:rsidRPr="000541C4">
              <w:rPr>
                <w:rStyle w:val="TALCar"/>
                <w:color w:val="000000" w:themeColor="text1"/>
                <w:sz w:val="16"/>
                <w:szCs w:val="16"/>
                <w:highlight w:val="lightGray"/>
                <w:lang w:val="en-US"/>
              </w:rPr>
              <w:t xml:space="preserve"> TBD by RAN WG2</w:t>
            </w:r>
            <w:r w:rsidRPr="000541C4">
              <w:rPr>
                <w:rStyle w:val="TALCar"/>
                <w:color w:val="000000" w:themeColor="text1"/>
                <w:sz w:val="16"/>
                <w:szCs w:val="16"/>
                <w:lang w:val="en-US"/>
              </w:rPr>
              <w:t>]</w:t>
            </w:r>
          </w:p>
        </w:tc>
      </w:tr>
      <w:tr w:rsidR="00452F80" w:rsidRPr="00491A44" w14:paraId="1D925FF3" w14:textId="77777777" w:rsidTr="009750F5">
        <w:tc>
          <w:tcPr>
            <w:tcW w:w="1980" w:type="dxa"/>
          </w:tcPr>
          <w:p w14:paraId="6A69AE8F" w14:textId="28C936BA" w:rsidR="00452F80" w:rsidRPr="00F00A04" w:rsidRDefault="00452F80" w:rsidP="00452F80">
            <w:pPr>
              <w:pStyle w:val="TAC"/>
              <w:rPr>
                <w:rStyle w:val="TALCar"/>
                <w:sz w:val="16"/>
                <w:szCs w:val="16"/>
                <w:lang w:val="en-US"/>
              </w:rPr>
            </w:pPr>
            <w:r w:rsidRPr="00F00A04">
              <w:rPr>
                <w:rStyle w:val="TALCar"/>
                <w:sz w:val="16"/>
                <w:szCs w:val="16"/>
                <w:lang w:val="en-US"/>
              </w:rPr>
              <w:t>End trigger</w:t>
            </w:r>
          </w:p>
        </w:tc>
        <w:tc>
          <w:tcPr>
            <w:tcW w:w="1134" w:type="dxa"/>
          </w:tcPr>
          <w:p w14:paraId="735A9011" w14:textId="77777777" w:rsidR="00452F80" w:rsidRPr="00C24043" w:rsidRDefault="00452F80" w:rsidP="00452F80">
            <w:pPr>
              <w:pStyle w:val="TAC"/>
              <w:rPr>
                <w:rStyle w:val="TALCar"/>
                <w:sz w:val="16"/>
                <w:szCs w:val="16"/>
              </w:rPr>
            </w:pPr>
          </w:p>
        </w:tc>
        <w:tc>
          <w:tcPr>
            <w:tcW w:w="6251" w:type="dxa"/>
          </w:tcPr>
          <w:p w14:paraId="7455E07F" w14:textId="4379DDD7" w:rsidR="00452F80" w:rsidRPr="00F00A04" w:rsidRDefault="00452F80" w:rsidP="00F00A04">
            <w:pPr>
              <w:pStyle w:val="TAC"/>
              <w:jc w:val="left"/>
              <w:rPr>
                <w:rStyle w:val="TALCar"/>
                <w:sz w:val="16"/>
                <w:szCs w:val="16"/>
                <w:lang w:val="en-US"/>
              </w:rPr>
            </w:pPr>
            <w:r w:rsidRPr="00F00A04">
              <w:rPr>
                <w:rStyle w:val="TALCar"/>
                <w:sz w:val="16"/>
                <w:szCs w:val="16"/>
                <w:lang w:val="en-US"/>
              </w:rPr>
              <w:t>The transmission by the </w:t>
            </w:r>
            <w:proofErr w:type="spellStart"/>
            <w:r w:rsidRPr="00F00A04">
              <w:rPr>
                <w:rStyle w:val="TALCar"/>
                <w:sz w:val="16"/>
                <w:szCs w:val="16"/>
                <w:lang w:val="en-US"/>
              </w:rPr>
              <w:t>gNB</w:t>
            </w:r>
            <w:proofErr w:type="spellEnd"/>
            <w:r w:rsidRPr="00F00A04">
              <w:rPr>
                <w:rStyle w:val="TALCar"/>
                <w:sz w:val="16"/>
                <w:szCs w:val="16"/>
                <w:lang w:val="en-US"/>
              </w:rPr>
              <w:t xml:space="preserve"> of the </w:t>
            </w:r>
            <w:proofErr w:type="spellStart"/>
            <w:r w:rsidRPr="00F00A04">
              <w:rPr>
                <w:rStyle w:val="TALCar"/>
                <w:sz w:val="16"/>
                <w:szCs w:val="16"/>
                <w:lang w:val="en-US"/>
              </w:rPr>
              <w:t>NRPPa</w:t>
            </w:r>
            <w:proofErr w:type="spellEnd"/>
            <w:r w:rsidRPr="00F00A04">
              <w:rPr>
                <w:rStyle w:val="TALCar"/>
                <w:sz w:val="16"/>
                <w:szCs w:val="16"/>
                <w:lang w:val="en-US"/>
              </w:rPr>
              <w:t xml:space="preserve"> measurement response message</w:t>
            </w:r>
          </w:p>
        </w:tc>
      </w:tr>
    </w:tbl>
    <w:p w14:paraId="59BD5745" w14:textId="77777777" w:rsidR="006E57B2" w:rsidRPr="0096229F" w:rsidRDefault="006E57B2" w:rsidP="006E57B2">
      <w:pPr>
        <w:pStyle w:val="3GPPText"/>
        <w:rPr>
          <w:sz w:val="28"/>
          <w:szCs w:val="24"/>
          <w:vertAlign w:val="superscript"/>
          <w:lang w:val="en-GB"/>
        </w:rPr>
      </w:pPr>
      <w:r w:rsidRPr="0096229F">
        <w:rPr>
          <w:sz w:val="28"/>
          <w:szCs w:val="24"/>
          <w:vertAlign w:val="superscript"/>
          <w:lang w:val="en-GB"/>
        </w:rPr>
        <w:t>Note: All L2/L3 components are under discussion and to be determined by RAN WG2</w:t>
      </w:r>
    </w:p>
    <w:p w14:paraId="4FC9DE43" w14:textId="01CEA096" w:rsidR="006E57B2" w:rsidRDefault="006E57B2" w:rsidP="006E57B2">
      <w:pPr>
        <w:pStyle w:val="3GPPText"/>
        <w:rPr>
          <w:lang w:val="en-GB"/>
        </w:rPr>
      </w:pPr>
      <w:r>
        <w:rPr>
          <w:lang w:val="en-GB"/>
        </w:rPr>
        <w:t xml:space="preserve">Based on analysis provided above, we have following observations on </w:t>
      </w:r>
      <w:r w:rsidR="00593848">
        <w:rPr>
          <w:lang w:val="en-GB"/>
        </w:rPr>
        <w:t>Multi-RTT</w:t>
      </w:r>
      <w:r>
        <w:rPr>
          <w:lang w:val="en-GB"/>
        </w:rPr>
        <w:t xml:space="preserve"> physical layer latency:</w:t>
      </w:r>
    </w:p>
    <w:p w14:paraId="0E609546" w14:textId="77777777" w:rsidR="006E57B2" w:rsidRDefault="006E57B2" w:rsidP="006E57B2">
      <w:pPr>
        <w:pStyle w:val="3GPPAgreements"/>
      </w:pPr>
      <w:r>
        <w:t xml:space="preserve">Summary of latency components: </w:t>
      </w:r>
    </w:p>
    <w:p w14:paraId="2A4B453F" w14:textId="6165FA09" w:rsidR="006E57B2" w:rsidRPr="004C2EA4" w:rsidRDefault="006E57B2" w:rsidP="006E57B2">
      <w:pPr>
        <w:pStyle w:val="3GPPAgreements"/>
        <w:numPr>
          <w:ilvl w:val="1"/>
          <w:numId w:val="8"/>
        </w:numPr>
      </w:pPr>
      <w:r w:rsidRPr="00CA6004">
        <w:t xml:space="preserve">Sum of L1 </w:t>
      </w:r>
      <w:r w:rsidRPr="004C2EA4">
        <w:t>components</w:t>
      </w:r>
      <w:r w:rsidR="002E5797">
        <w:t xml:space="preserve"> </w:t>
      </w:r>
      <w:r w:rsidR="002E5797" w:rsidRPr="003712C5">
        <w:t xml:space="preserve">(except DL PRS alignment time and </w:t>
      </w:r>
      <w:r w:rsidR="002E5797">
        <w:t xml:space="preserve">DL PRS </w:t>
      </w:r>
      <w:r w:rsidR="002E5797" w:rsidRPr="003712C5">
        <w:t>report delay</w:t>
      </w:r>
      <w:r w:rsidRPr="004C2EA4">
        <w:t xml:space="preserve">: </w:t>
      </w:r>
      <w:r w:rsidR="00155F67">
        <w:t>7</w:t>
      </w:r>
      <w:r w:rsidRPr="004C2EA4">
        <w:t>,</w:t>
      </w:r>
      <w:r w:rsidR="00155F67">
        <w:t>3393</w:t>
      </w:r>
      <w:r w:rsidRPr="004C2EA4">
        <w:t xml:space="preserve"> </w:t>
      </w:r>
      <w:proofErr w:type="spellStart"/>
      <w:r w:rsidRPr="004C2EA4">
        <w:t>ms</w:t>
      </w:r>
      <w:proofErr w:type="spellEnd"/>
    </w:p>
    <w:p w14:paraId="24AC38D0" w14:textId="17351118" w:rsidR="006E57B2" w:rsidRDefault="006E57B2" w:rsidP="006E57B2">
      <w:pPr>
        <w:pStyle w:val="3GPPAgreements"/>
        <w:numPr>
          <w:ilvl w:val="1"/>
          <w:numId w:val="8"/>
        </w:numPr>
      </w:pPr>
      <w:r w:rsidRPr="004C2EA4">
        <w:t xml:space="preserve">Sum of L2/L3 components: </w:t>
      </w:r>
      <w:r w:rsidR="002E5797">
        <w:t>45</w:t>
      </w:r>
      <w:r w:rsidRPr="004C2EA4">
        <w:t xml:space="preserve"> </w:t>
      </w:r>
      <w:proofErr w:type="spellStart"/>
      <w:r w:rsidRPr="004C2EA4">
        <w:t>ms</w:t>
      </w:r>
      <w:proofErr w:type="spellEnd"/>
      <w:r w:rsidR="002E5797">
        <w:t xml:space="preserve"> (TBD by RAN WG2)</w:t>
      </w:r>
    </w:p>
    <w:p w14:paraId="20A4CB74" w14:textId="77777777" w:rsidR="002E5797" w:rsidRPr="00D75C00" w:rsidRDefault="002E5797" w:rsidP="002E5797">
      <w:pPr>
        <w:pStyle w:val="3GPPAgreements"/>
        <w:numPr>
          <w:ilvl w:val="1"/>
          <w:numId w:val="8"/>
        </w:numPr>
      </w:pPr>
      <w:r w:rsidRPr="00D75C00">
        <w:t xml:space="preserve">DL PRS alignment time: 20 </w:t>
      </w:r>
      <w:proofErr w:type="spellStart"/>
      <w:r w:rsidRPr="00D75C00">
        <w:t>ms</w:t>
      </w:r>
      <w:proofErr w:type="spellEnd"/>
    </w:p>
    <w:p w14:paraId="6D1DD3B7" w14:textId="23BC5B51" w:rsidR="002E5797" w:rsidRPr="00D75C00" w:rsidRDefault="002E5797" w:rsidP="002E5797">
      <w:pPr>
        <w:pStyle w:val="3GPPAgreements"/>
        <w:numPr>
          <w:ilvl w:val="1"/>
          <w:numId w:val="8"/>
        </w:numPr>
      </w:pPr>
      <w:r w:rsidRPr="00D75C00">
        <w:t xml:space="preserve">DL PRS report delay: </w:t>
      </w:r>
      <w:r>
        <w:t>6</w:t>
      </w:r>
      <w:r w:rsidRPr="00D75C00">
        <w:t xml:space="preserve">8.5 </w:t>
      </w:r>
      <w:proofErr w:type="spellStart"/>
      <w:r w:rsidRPr="00D75C00">
        <w:t>ms</w:t>
      </w:r>
      <w:proofErr w:type="spellEnd"/>
    </w:p>
    <w:p w14:paraId="3686B469" w14:textId="77777777" w:rsidR="001E67FF" w:rsidRDefault="006E57B2" w:rsidP="001E67FF">
      <w:pPr>
        <w:pStyle w:val="3GPPAgreements"/>
      </w:pPr>
      <w:r>
        <w:t xml:space="preserve">Physical layer latency for </w:t>
      </w:r>
      <w:r w:rsidR="002E5797">
        <w:t>Multi-RTT</w:t>
      </w:r>
      <w:r>
        <w:t xml:space="preserve"> is dominated </w:t>
      </w:r>
      <w:r w:rsidR="001E67FF">
        <w:t xml:space="preserve">by </w:t>
      </w:r>
    </w:p>
    <w:p w14:paraId="7AF1E341" w14:textId="7BD1B12B" w:rsidR="001E67FF" w:rsidRPr="00D75C00" w:rsidRDefault="001E67FF" w:rsidP="001E67FF">
      <w:pPr>
        <w:pStyle w:val="3GPPAgreements"/>
        <w:numPr>
          <w:ilvl w:val="1"/>
          <w:numId w:val="8"/>
        </w:numPr>
      </w:pPr>
      <w:r w:rsidRPr="00D75C00">
        <w:t>Higher layer (LPP/RRC) processing/configuration time</w:t>
      </w:r>
    </w:p>
    <w:p w14:paraId="74B0637A" w14:textId="77777777" w:rsidR="001E67FF" w:rsidRDefault="001E67FF" w:rsidP="001E67FF">
      <w:pPr>
        <w:pStyle w:val="3GPPAgreements"/>
        <w:numPr>
          <w:ilvl w:val="1"/>
          <w:numId w:val="8"/>
        </w:numPr>
      </w:pPr>
      <w:r>
        <w:t>DL PRS alignment time</w:t>
      </w:r>
    </w:p>
    <w:p w14:paraId="650D057A" w14:textId="62B58A5D" w:rsidR="001E67FF" w:rsidRDefault="001E67FF" w:rsidP="001E67FF">
      <w:pPr>
        <w:pStyle w:val="3GPPAgreements"/>
        <w:numPr>
          <w:ilvl w:val="1"/>
          <w:numId w:val="8"/>
        </w:numPr>
      </w:pPr>
      <w:r>
        <w:t xml:space="preserve">DL PRS report delay </w:t>
      </w:r>
    </w:p>
    <w:p w14:paraId="698A0339" w14:textId="77777777" w:rsidR="00900FEE" w:rsidRDefault="00900FEE" w:rsidP="007767D9">
      <w:pPr>
        <w:pStyle w:val="3GPPAgreements"/>
        <w:numPr>
          <w:ilvl w:val="0"/>
          <w:numId w:val="0"/>
        </w:numPr>
        <w:ind w:left="284" w:hanging="284"/>
      </w:pPr>
    </w:p>
    <w:p w14:paraId="573089BE" w14:textId="7C440995" w:rsidR="009A5C9B" w:rsidRDefault="009A5C9B" w:rsidP="00146FE2">
      <w:pPr>
        <w:pStyle w:val="3GPPH2"/>
        <w:tabs>
          <w:tab w:val="clear" w:pos="5255"/>
          <w:tab w:val="num" w:pos="0"/>
        </w:tabs>
        <w:ind w:left="0" w:hanging="10"/>
      </w:pPr>
      <w:r>
        <w:t>Latency Reductions for NR Positioning Protocols</w:t>
      </w:r>
    </w:p>
    <w:p w14:paraId="1FD83053" w14:textId="73B0ED12" w:rsidR="00BB7DFE" w:rsidRPr="009750F5" w:rsidRDefault="0001623F" w:rsidP="00F953B4">
      <w:pPr>
        <w:pStyle w:val="3GPPText"/>
        <w:rPr>
          <w:lang w:val="en-GB"/>
        </w:rPr>
      </w:pPr>
      <w:r w:rsidRPr="009750F5">
        <w:rPr>
          <w:lang w:val="en-GB"/>
        </w:rPr>
        <w:t xml:space="preserve">The following solutions can be considered for </w:t>
      </w:r>
      <w:r w:rsidR="009B2061" w:rsidRPr="009750F5">
        <w:rPr>
          <w:lang w:val="en-GB"/>
        </w:rPr>
        <w:t>physical layer</w:t>
      </w:r>
      <w:r w:rsidR="00DE44C3" w:rsidRPr="009750F5">
        <w:rPr>
          <w:lang w:val="en-GB"/>
        </w:rPr>
        <w:t xml:space="preserve"> latency </w:t>
      </w:r>
      <w:r w:rsidR="00BB7DFE" w:rsidRPr="009750F5">
        <w:rPr>
          <w:lang w:val="en-GB"/>
        </w:rPr>
        <w:t xml:space="preserve">reduction of NR </w:t>
      </w:r>
      <w:r w:rsidR="00801CDB" w:rsidRPr="009750F5">
        <w:rPr>
          <w:lang w:val="en-GB"/>
        </w:rPr>
        <w:t>p</w:t>
      </w:r>
      <w:r w:rsidR="00BB7DFE" w:rsidRPr="009750F5">
        <w:rPr>
          <w:lang w:val="en-GB"/>
        </w:rPr>
        <w:t xml:space="preserve">ositioning </w:t>
      </w:r>
      <w:r w:rsidR="00500FAF" w:rsidRPr="009750F5">
        <w:rPr>
          <w:lang w:val="en-GB"/>
        </w:rPr>
        <w:t>solutions</w:t>
      </w:r>
    </w:p>
    <w:p w14:paraId="0EC904B1" w14:textId="77777777" w:rsidR="00E54B4C" w:rsidRDefault="00E54B4C" w:rsidP="00E54B4C">
      <w:pPr>
        <w:pStyle w:val="3GPPText"/>
        <w:rPr>
          <w:lang w:val="en-GB"/>
        </w:rPr>
      </w:pPr>
      <w:r>
        <w:rPr>
          <w:lang w:val="en-GB"/>
        </w:rPr>
        <w:t>Based on physical layer latency analysis provided in our companion contribution [2], we have following considerations on enhancements to reduce latency of NR positioning protocols:</w:t>
      </w:r>
    </w:p>
    <w:p w14:paraId="50C5B4E5" w14:textId="77777777" w:rsidR="00E54B4C" w:rsidRPr="00E66D27" w:rsidRDefault="00E54B4C" w:rsidP="00E54B4C">
      <w:pPr>
        <w:pStyle w:val="3GPPText"/>
        <w:rPr>
          <w:lang w:val="en-GB"/>
        </w:rPr>
      </w:pPr>
      <w:r w:rsidRPr="00E66D27">
        <w:rPr>
          <w:lang w:val="en-GB"/>
        </w:rPr>
        <w:t>The following solutions can be considered for physical layer latency reduction of NR positioning solutions</w:t>
      </w:r>
    </w:p>
    <w:p w14:paraId="4BB990AE" w14:textId="77777777" w:rsidR="00E54B4C" w:rsidRPr="00E66D27" w:rsidRDefault="00E54B4C" w:rsidP="00E54B4C">
      <w:pPr>
        <w:pStyle w:val="3GPPText"/>
        <w:numPr>
          <w:ilvl w:val="6"/>
          <w:numId w:val="55"/>
        </w:numPr>
        <w:ind w:left="284" w:hanging="284"/>
        <w:rPr>
          <w:lang w:val="en-GB"/>
        </w:rPr>
      </w:pPr>
      <w:r w:rsidRPr="00E66D27">
        <w:rPr>
          <w:lang w:val="en-GB"/>
        </w:rPr>
        <w:t>Pre-configuration and minimization of DL/UL transactions</w:t>
      </w:r>
    </w:p>
    <w:p w14:paraId="28F034BC" w14:textId="77777777" w:rsidR="00E54B4C" w:rsidRPr="00E66D27" w:rsidRDefault="00E54B4C" w:rsidP="00E54B4C">
      <w:pPr>
        <w:pStyle w:val="3GPPText"/>
        <w:numPr>
          <w:ilvl w:val="7"/>
          <w:numId w:val="55"/>
        </w:numPr>
        <w:ind w:left="567" w:hanging="283"/>
        <w:rPr>
          <w:lang w:val="en-GB"/>
        </w:rPr>
      </w:pPr>
      <w:r w:rsidRPr="00E66D27">
        <w:rPr>
          <w:lang w:val="en-GB"/>
        </w:rPr>
        <w:t>DL PRS assistance information can be pre-configured to UE. Multiple DL PRS configurations can be associated with DL PRS configuration ID</w:t>
      </w:r>
      <w:r>
        <w:rPr>
          <w:lang w:val="en-GB"/>
        </w:rPr>
        <w:t xml:space="preserve"> and activated when necessary</w:t>
      </w:r>
    </w:p>
    <w:p w14:paraId="2223DBC0" w14:textId="77777777" w:rsidR="00E54B4C" w:rsidRPr="00E66D27" w:rsidRDefault="00E54B4C" w:rsidP="00E54B4C">
      <w:pPr>
        <w:pStyle w:val="3GPPText"/>
        <w:numPr>
          <w:ilvl w:val="7"/>
          <w:numId w:val="55"/>
        </w:numPr>
        <w:ind w:left="567" w:hanging="283"/>
        <w:rPr>
          <w:lang w:val="en-GB"/>
        </w:rPr>
      </w:pPr>
      <w:r w:rsidRPr="00E66D27">
        <w:rPr>
          <w:lang w:val="en-GB"/>
        </w:rPr>
        <w:lastRenderedPageBreak/>
        <w:t>SRS for positioning configuration information can be pre-configured to UE. Multiple configurations of SRS for positioning can be associated with SRS for positioning configuration ID</w:t>
      </w:r>
      <w:r>
        <w:rPr>
          <w:lang w:val="en-GB"/>
        </w:rPr>
        <w:t xml:space="preserve"> and activated when necessary</w:t>
      </w:r>
    </w:p>
    <w:p w14:paraId="54B22B37" w14:textId="538BB077" w:rsidR="00E54B4C" w:rsidRPr="00E66D27" w:rsidRDefault="00E54B4C" w:rsidP="00E54B4C">
      <w:pPr>
        <w:pStyle w:val="3GPPText"/>
        <w:numPr>
          <w:ilvl w:val="6"/>
          <w:numId w:val="55"/>
        </w:numPr>
        <w:ind w:left="284" w:hanging="284"/>
        <w:rPr>
          <w:lang w:val="en-GB"/>
        </w:rPr>
      </w:pPr>
      <w:r w:rsidRPr="00E66D27">
        <w:rPr>
          <w:lang w:val="en-GB"/>
        </w:rPr>
        <w:t>BWP switching</w:t>
      </w:r>
      <w:r>
        <w:rPr>
          <w:lang w:val="en-GB"/>
        </w:rPr>
        <w:t xml:space="preserve"> </w:t>
      </w:r>
      <w:r w:rsidR="4D6462DC" w:rsidRPr="53EBB107">
        <w:rPr>
          <w:lang w:val="en-GB"/>
        </w:rPr>
        <w:t>consideration</w:t>
      </w:r>
    </w:p>
    <w:p w14:paraId="5230CE59" w14:textId="0F943F32" w:rsidR="00E54B4C" w:rsidRPr="00E66D27" w:rsidRDefault="4D6462DC" w:rsidP="00E54B4C">
      <w:pPr>
        <w:pStyle w:val="3GPPText"/>
        <w:numPr>
          <w:ilvl w:val="7"/>
          <w:numId w:val="55"/>
        </w:numPr>
        <w:ind w:left="567" w:hanging="283"/>
        <w:rPr>
          <w:lang w:val="en-GB"/>
        </w:rPr>
      </w:pPr>
      <w:r w:rsidRPr="53EBB107">
        <w:rPr>
          <w:lang w:val="en-GB"/>
        </w:rPr>
        <w:t>Operation w/o BWP switching is beneficial for latency reduction and</w:t>
      </w:r>
      <w:r w:rsidR="00E54B4C">
        <w:rPr>
          <w:lang w:val="en-GB"/>
        </w:rPr>
        <w:t xml:space="preserve"> </w:t>
      </w:r>
      <w:r w:rsidR="00E54B4C" w:rsidRPr="00E66D27">
        <w:rPr>
          <w:lang w:val="en-GB"/>
        </w:rPr>
        <w:t>can be achieved by implementation</w:t>
      </w:r>
      <w:r w:rsidR="00E54B4C">
        <w:rPr>
          <w:lang w:val="en-GB"/>
        </w:rPr>
        <w:t xml:space="preserve"> and proper configuration</w:t>
      </w:r>
    </w:p>
    <w:p w14:paraId="3568FF5B" w14:textId="77777777" w:rsidR="00E54B4C" w:rsidRPr="00E66D27" w:rsidRDefault="00E54B4C" w:rsidP="00E54B4C">
      <w:pPr>
        <w:pStyle w:val="3GPPText"/>
        <w:numPr>
          <w:ilvl w:val="6"/>
          <w:numId w:val="55"/>
        </w:numPr>
        <w:ind w:left="284" w:hanging="284"/>
        <w:rPr>
          <w:lang w:val="en-GB"/>
        </w:rPr>
      </w:pPr>
      <w:r w:rsidRPr="00E66D27">
        <w:rPr>
          <w:lang w:val="en-GB"/>
        </w:rPr>
        <w:t>Measurement gaps (MG)</w:t>
      </w:r>
      <w:r>
        <w:rPr>
          <w:lang w:val="en-GB"/>
        </w:rPr>
        <w:t xml:space="preserve"> optimizations</w:t>
      </w:r>
    </w:p>
    <w:p w14:paraId="1819036D" w14:textId="77777777" w:rsidR="00E54B4C" w:rsidRPr="00E66D27" w:rsidRDefault="00E54B4C" w:rsidP="00E54B4C">
      <w:pPr>
        <w:pStyle w:val="3GPPText"/>
        <w:numPr>
          <w:ilvl w:val="7"/>
          <w:numId w:val="55"/>
        </w:numPr>
        <w:ind w:left="567" w:hanging="283"/>
        <w:rPr>
          <w:lang w:val="en-GB"/>
        </w:rPr>
      </w:pPr>
      <w:r w:rsidRPr="00E66D27">
        <w:rPr>
          <w:lang w:val="en-GB"/>
        </w:rPr>
        <w:t xml:space="preserve">MG-less operation - UE may operate w/o measurement gaps </w:t>
      </w:r>
      <w:r>
        <w:rPr>
          <w:lang w:val="en-GB"/>
        </w:rPr>
        <w:t xml:space="preserve">to </w:t>
      </w:r>
      <w:r w:rsidRPr="00E66D27">
        <w:rPr>
          <w:lang w:val="en-GB"/>
        </w:rPr>
        <w:t>process DL PRS</w:t>
      </w:r>
    </w:p>
    <w:p w14:paraId="12A53D60" w14:textId="77777777" w:rsidR="00E54B4C" w:rsidRPr="00E66D27" w:rsidRDefault="00E54B4C" w:rsidP="00E54B4C">
      <w:pPr>
        <w:pStyle w:val="3GPPText"/>
        <w:numPr>
          <w:ilvl w:val="7"/>
          <w:numId w:val="55"/>
        </w:numPr>
        <w:ind w:left="567" w:hanging="283"/>
        <w:rPr>
          <w:lang w:val="en-GB"/>
        </w:rPr>
      </w:pPr>
      <w:r>
        <w:rPr>
          <w:lang w:val="en-GB"/>
        </w:rPr>
        <w:t xml:space="preserve">Support of semi-persistent a-periodic MGs, their pre-configuration and association with </w:t>
      </w:r>
      <w:r w:rsidRPr="00E66D27">
        <w:rPr>
          <w:lang w:val="en-GB"/>
        </w:rPr>
        <w:t>MG configuration ID</w:t>
      </w:r>
    </w:p>
    <w:p w14:paraId="68303801" w14:textId="77777777" w:rsidR="00E54B4C" w:rsidRPr="00E66D27" w:rsidRDefault="00E54B4C" w:rsidP="00E54B4C">
      <w:pPr>
        <w:pStyle w:val="3GPPText"/>
        <w:numPr>
          <w:ilvl w:val="6"/>
          <w:numId w:val="55"/>
        </w:numPr>
        <w:ind w:left="284" w:hanging="284"/>
        <w:rPr>
          <w:lang w:val="en-GB"/>
        </w:rPr>
      </w:pPr>
      <w:r>
        <w:rPr>
          <w:lang w:val="en-GB"/>
        </w:rPr>
        <w:t xml:space="preserve"> D</w:t>
      </w:r>
      <w:r w:rsidRPr="00E66D27">
        <w:rPr>
          <w:lang w:val="en-GB"/>
        </w:rPr>
        <w:t xml:space="preserve">L PRS alignment time </w:t>
      </w:r>
    </w:p>
    <w:p w14:paraId="1CE17E0B" w14:textId="77777777" w:rsidR="00E54B4C" w:rsidRPr="00E66D27" w:rsidRDefault="00E54B4C" w:rsidP="00E54B4C">
      <w:pPr>
        <w:pStyle w:val="3GPPText"/>
        <w:numPr>
          <w:ilvl w:val="7"/>
          <w:numId w:val="55"/>
        </w:numPr>
        <w:ind w:left="567" w:hanging="283"/>
        <w:rPr>
          <w:lang w:val="en-GB"/>
        </w:rPr>
      </w:pPr>
      <w:r>
        <w:rPr>
          <w:lang w:val="en-GB"/>
        </w:rPr>
        <w:t>Support of semi-persistent a-periodic</w:t>
      </w:r>
      <w:r w:rsidRPr="00E66D27">
        <w:rPr>
          <w:lang w:val="en-GB"/>
        </w:rPr>
        <w:t xml:space="preserve"> DL PRS </w:t>
      </w:r>
      <w:r>
        <w:rPr>
          <w:lang w:val="en-GB"/>
        </w:rPr>
        <w:t>transmissions</w:t>
      </w:r>
    </w:p>
    <w:p w14:paraId="11AD3342" w14:textId="77777777" w:rsidR="00DE44C3" w:rsidRPr="00E66D27" w:rsidRDefault="00DE44C3" w:rsidP="00E54B4C">
      <w:pPr>
        <w:pStyle w:val="3GPPText"/>
        <w:numPr>
          <w:ilvl w:val="6"/>
          <w:numId w:val="55"/>
        </w:numPr>
        <w:ind w:left="284" w:hanging="284"/>
        <w:rPr>
          <w:lang w:val="en-GB"/>
        </w:rPr>
      </w:pPr>
      <w:r w:rsidRPr="00E66D27">
        <w:rPr>
          <w:lang w:val="en-GB"/>
        </w:rPr>
        <w:t xml:space="preserve">DL PRS report </w:t>
      </w:r>
      <w:r w:rsidRPr="009750F5">
        <w:rPr>
          <w:lang w:val="en-GB"/>
        </w:rPr>
        <w:t>delay</w:t>
      </w:r>
    </w:p>
    <w:p w14:paraId="3C94147D" w14:textId="77777777" w:rsidR="00E54B4C" w:rsidRPr="00E66D27" w:rsidRDefault="00E54B4C" w:rsidP="00E54B4C">
      <w:pPr>
        <w:pStyle w:val="3GPPText"/>
        <w:numPr>
          <w:ilvl w:val="7"/>
          <w:numId w:val="55"/>
        </w:numPr>
        <w:ind w:left="567" w:hanging="283"/>
        <w:rPr>
          <w:lang w:val="en-GB"/>
        </w:rPr>
      </w:pPr>
      <w:r>
        <w:rPr>
          <w:lang w:val="en-GB"/>
        </w:rPr>
        <w:t>O</w:t>
      </w:r>
      <w:r w:rsidRPr="00E66D27">
        <w:rPr>
          <w:lang w:val="en-GB"/>
        </w:rPr>
        <w:t>ptimization of MG</w:t>
      </w:r>
      <w:r>
        <w:rPr>
          <w:lang w:val="en-GB"/>
        </w:rPr>
        <w:t xml:space="preserve"> configurations</w:t>
      </w:r>
    </w:p>
    <w:p w14:paraId="17E2CB04" w14:textId="77777777" w:rsidR="00E54B4C" w:rsidRDefault="00E54B4C" w:rsidP="00E54B4C">
      <w:pPr>
        <w:pStyle w:val="3GPPText"/>
        <w:numPr>
          <w:ilvl w:val="7"/>
          <w:numId w:val="55"/>
        </w:numPr>
        <w:ind w:left="567" w:hanging="283"/>
        <w:rPr>
          <w:lang w:val="en-GB"/>
        </w:rPr>
      </w:pPr>
      <w:r>
        <w:rPr>
          <w:lang w:val="en-GB"/>
        </w:rPr>
        <w:t xml:space="preserve">Support </w:t>
      </w:r>
      <w:r w:rsidRPr="00E66D27">
        <w:rPr>
          <w:lang w:val="en-GB"/>
        </w:rPr>
        <w:t>of single shot DL PRS processing on resource (No need to mandate 4 measurements per resource)</w:t>
      </w:r>
    </w:p>
    <w:p w14:paraId="7293167E" w14:textId="77777777" w:rsidR="00E54B4C" w:rsidRPr="008D6C3F" w:rsidRDefault="00E54B4C" w:rsidP="00E54B4C">
      <w:pPr>
        <w:pStyle w:val="3GPPText"/>
        <w:numPr>
          <w:ilvl w:val="7"/>
          <w:numId w:val="55"/>
        </w:numPr>
        <w:ind w:left="567" w:hanging="283"/>
        <w:rPr>
          <w:lang w:val="en-GB"/>
        </w:rPr>
      </w:pPr>
      <w:r>
        <w:rPr>
          <w:lang w:val="en-GB"/>
        </w:rPr>
        <w:t xml:space="preserve">Low latency DL </w:t>
      </w:r>
      <w:r w:rsidRPr="008D6C3F">
        <w:rPr>
          <w:lang w:val="en-GB"/>
        </w:rPr>
        <w:t xml:space="preserve">processing </w:t>
      </w:r>
      <w:r>
        <w:rPr>
          <w:lang w:val="en-GB"/>
        </w:rPr>
        <w:t>capabilities</w:t>
      </w:r>
    </w:p>
    <w:p w14:paraId="0FD2C8E7" w14:textId="77777777" w:rsidR="00E54B4C" w:rsidRPr="00E66D27" w:rsidRDefault="00E54B4C" w:rsidP="00E54B4C">
      <w:pPr>
        <w:pStyle w:val="3GPPText"/>
        <w:numPr>
          <w:ilvl w:val="6"/>
          <w:numId w:val="55"/>
        </w:numPr>
        <w:ind w:left="284" w:hanging="284"/>
        <w:rPr>
          <w:lang w:val="en-GB"/>
        </w:rPr>
      </w:pPr>
      <w:r w:rsidRPr="00E66D27">
        <w:rPr>
          <w:lang w:val="en-GB"/>
        </w:rPr>
        <w:t xml:space="preserve">Dynamic activation of DL PRS and SRS for positioning transmissions by </w:t>
      </w:r>
      <w:proofErr w:type="spellStart"/>
      <w:r w:rsidRPr="00E66D27">
        <w:rPr>
          <w:lang w:val="en-GB"/>
        </w:rPr>
        <w:t>gNB</w:t>
      </w:r>
      <w:proofErr w:type="spellEnd"/>
    </w:p>
    <w:p w14:paraId="2471F367" w14:textId="77777777" w:rsidR="00E54B4C" w:rsidRDefault="00E54B4C" w:rsidP="00E54B4C">
      <w:pPr>
        <w:pStyle w:val="3GPPText"/>
        <w:numPr>
          <w:ilvl w:val="6"/>
          <w:numId w:val="55"/>
        </w:numPr>
        <w:ind w:left="284" w:hanging="284"/>
        <w:rPr>
          <w:lang w:val="en-GB"/>
        </w:rPr>
      </w:pPr>
      <w:r w:rsidRPr="00E66D27">
        <w:rPr>
          <w:lang w:val="en-GB"/>
        </w:rPr>
        <w:t xml:space="preserve">Dynamic scheduling request </w:t>
      </w:r>
      <w:r>
        <w:rPr>
          <w:lang w:val="en-GB"/>
        </w:rPr>
        <w:t>for</w:t>
      </w:r>
      <w:r w:rsidRPr="00E66D27">
        <w:rPr>
          <w:lang w:val="en-GB"/>
        </w:rPr>
        <w:t xml:space="preserve"> DL PRS and/or SRS for positioning transmission</w:t>
      </w:r>
    </w:p>
    <w:p w14:paraId="429373B6" w14:textId="77777777" w:rsidR="00E54B4C" w:rsidRPr="00C459B3" w:rsidRDefault="00E54B4C" w:rsidP="00E54B4C">
      <w:pPr>
        <w:pStyle w:val="3GPPText"/>
        <w:numPr>
          <w:ilvl w:val="6"/>
          <w:numId w:val="55"/>
        </w:numPr>
        <w:ind w:left="284" w:hanging="284"/>
        <w:rPr>
          <w:bCs/>
        </w:rPr>
      </w:pPr>
      <w:r w:rsidRPr="009750F5">
        <w:rPr>
          <w:bCs/>
        </w:rPr>
        <w:t xml:space="preserve">Support of </w:t>
      </w:r>
      <w:r w:rsidRPr="008329BE">
        <w:rPr>
          <w:lang w:val="en-GB"/>
        </w:rPr>
        <w:t>NR</w:t>
      </w:r>
      <w:r w:rsidRPr="009750F5">
        <w:rPr>
          <w:bCs/>
        </w:rPr>
        <w:t xml:space="preserve"> positioning techniques for UEs in RRC_INACTIVE state w/ and w/o transition to RRC_CONNECTED state</w:t>
      </w:r>
      <w:r>
        <w:rPr>
          <w:bCs/>
        </w:rPr>
        <w:t xml:space="preserve"> including the following enhancements of two-or-four step RACH procedures:</w:t>
      </w:r>
    </w:p>
    <w:p w14:paraId="2DCAD6EC" w14:textId="77777777" w:rsidR="00E54B4C" w:rsidRDefault="00E54B4C" w:rsidP="00E54B4C">
      <w:pPr>
        <w:pStyle w:val="3GPPText"/>
        <w:numPr>
          <w:ilvl w:val="7"/>
          <w:numId w:val="55"/>
        </w:numPr>
        <w:ind w:left="567" w:hanging="283"/>
        <w:rPr>
          <w:bCs/>
        </w:rPr>
      </w:pPr>
      <w:r w:rsidRPr="008329BE">
        <w:rPr>
          <w:lang w:val="en-GB"/>
        </w:rPr>
        <w:t>Transmission</w:t>
      </w:r>
      <w:r w:rsidRPr="009750F5">
        <w:rPr>
          <w:bCs/>
        </w:rPr>
        <w:t xml:space="preserve"> of SRS for positioning </w:t>
      </w:r>
      <w:r>
        <w:rPr>
          <w:bCs/>
        </w:rPr>
        <w:t>following</w:t>
      </w:r>
      <w:r w:rsidRPr="009750F5">
        <w:rPr>
          <w:bCs/>
        </w:rPr>
        <w:t xml:space="preserve"> PRACH and MSG-A transmission</w:t>
      </w:r>
    </w:p>
    <w:p w14:paraId="59A3F25A" w14:textId="77777777" w:rsidR="00E54B4C" w:rsidRDefault="00E54B4C" w:rsidP="00E54B4C">
      <w:pPr>
        <w:pStyle w:val="3GPPText"/>
        <w:numPr>
          <w:ilvl w:val="7"/>
          <w:numId w:val="55"/>
        </w:numPr>
        <w:ind w:left="567" w:hanging="283"/>
        <w:rPr>
          <w:bCs/>
        </w:rPr>
      </w:pPr>
      <w:r w:rsidRPr="008329BE">
        <w:rPr>
          <w:lang w:val="en-GB"/>
        </w:rPr>
        <w:t>Transmission</w:t>
      </w:r>
      <w:r w:rsidRPr="00867578">
        <w:rPr>
          <w:bCs/>
        </w:rPr>
        <w:t xml:space="preserve"> of SRS for positioning </w:t>
      </w:r>
      <w:r>
        <w:rPr>
          <w:bCs/>
        </w:rPr>
        <w:t xml:space="preserve">triggered by signaling from </w:t>
      </w:r>
      <w:proofErr w:type="spellStart"/>
      <w:r>
        <w:rPr>
          <w:bCs/>
        </w:rPr>
        <w:t>gNB</w:t>
      </w:r>
      <w:proofErr w:type="spellEnd"/>
    </w:p>
    <w:p w14:paraId="01953FA4" w14:textId="77777777" w:rsidR="00E54B4C" w:rsidRPr="00C459B3" w:rsidRDefault="00E54B4C" w:rsidP="00E54B4C">
      <w:pPr>
        <w:pStyle w:val="3GPPText"/>
        <w:numPr>
          <w:ilvl w:val="7"/>
          <w:numId w:val="55"/>
        </w:numPr>
        <w:ind w:left="567" w:hanging="283"/>
        <w:rPr>
          <w:bCs/>
        </w:rPr>
      </w:pPr>
      <w:r w:rsidRPr="009750F5">
        <w:rPr>
          <w:bCs/>
        </w:rPr>
        <w:t xml:space="preserve">Request of DL PRS </w:t>
      </w:r>
      <w:r>
        <w:rPr>
          <w:bCs/>
        </w:rPr>
        <w:t xml:space="preserve">allocation by UE and DL PRS activation by </w:t>
      </w:r>
      <w:proofErr w:type="spellStart"/>
      <w:r>
        <w:rPr>
          <w:bCs/>
        </w:rPr>
        <w:t>gNB</w:t>
      </w:r>
      <w:proofErr w:type="spellEnd"/>
    </w:p>
    <w:p w14:paraId="55B71AFE" w14:textId="77777777" w:rsidR="00E54B4C" w:rsidRDefault="00E54B4C" w:rsidP="00E54B4C">
      <w:pPr>
        <w:pStyle w:val="3GPPText"/>
        <w:numPr>
          <w:ilvl w:val="7"/>
          <w:numId w:val="55"/>
        </w:numPr>
        <w:ind w:left="567" w:hanging="283"/>
        <w:rPr>
          <w:bCs/>
        </w:rPr>
      </w:pPr>
      <w:r>
        <w:rPr>
          <w:bCs/>
        </w:rPr>
        <w:t xml:space="preserve">UE </w:t>
      </w:r>
      <w:r w:rsidRPr="00C459B3">
        <w:rPr>
          <w:bCs/>
        </w:rPr>
        <w:t xml:space="preserve">DL </w:t>
      </w:r>
      <w:r w:rsidRPr="008329BE">
        <w:rPr>
          <w:lang w:val="en-GB"/>
        </w:rPr>
        <w:t>PRS</w:t>
      </w:r>
      <w:r w:rsidRPr="00430335">
        <w:rPr>
          <w:bCs/>
        </w:rPr>
        <w:t xml:space="preserve"> measurement</w:t>
      </w:r>
      <w:r>
        <w:rPr>
          <w:bCs/>
        </w:rPr>
        <w:t xml:space="preserve"> </w:t>
      </w:r>
    </w:p>
    <w:p w14:paraId="6C9366C0" w14:textId="77777777" w:rsidR="00E54B4C" w:rsidRPr="00C459B3" w:rsidRDefault="00E54B4C" w:rsidP="00E54B4C">
      <w:pPr>
        <w:pStyle w:val="3GPPText"/>
        <w:numPr>
          <w:ilvl w:val="7"/>
          <w:numId w:val="55"/>
        </w:numPr>
        <w:ind w:left="567" w:hanging="283"/>
        <w:rPr>
          <w:bCs/>
        </w:rPr>
      </w:pPr>
      <w:r>
        <w:rPr>
          <w:bCs/>
        </w:rPr>
        <w:t>UE measurement report</w:t>
      </w:r>
    </w:p>
    <w:p w14:paraId="6DD9CF4E" w14:textId="24F0A780" w:rsidR="00E54B4C" w:rsidRDefault="00E54B4C" w:rsidP="00E54B4C">
      <w:pPr>
        <w:pStyle w:val="3GPPText"/>
      </w:pPr>
      <w:r>
        <w:t xml:space="preserve">Many of listed above enhancements have overlap </w:t>
      </w:r>
      <w:r w:rsidR="007B2FA3">
        <w:t xml:space="preserve">in terms of scope </w:t>
      </w:r>
      <w:r>
        <w:t>with RAN WG</w:t>
      </w:r>
      <w:r w:rsidR="007B2FA3">
        <w:t>2</w:t>
      </w:r>
      <w:r>
        <w:t xml:space="preserve"> and thus need to be jointly considered with RAN WG1.</w:t>
      </w:r>
    </w:p>
    <w:p w14:paraId="5F6AFEAE" w14:textId="77777777" w:rsidR="001912C5" w:rsidRPr="009750F5" w:rsidRDefault="001912C5" w:rsidP="009750F5">
      <w:pPr>
        <w:pStyle w:val="3GPPText"/>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0"/>
        <w:gridCol w:w="3321"/>
        <w:gridCol w:w="3321"/>
      </w:tblGrid>
      <w:tr w:rsidR="009B520F" w14:paraId="58157843" w14:textId="77777777" w:rsidTr="00D75C00">
        <w:trPr>
          <w:jc w:val="center"/>
        </w:trPr>
        <w:tc>
          <w:tcPr>
            <w:tcW w:w="3320" w:type="dxa"/>
          </w:tcPr>
          <w:p w14:paraId="2129FB6A" w14:textId="14801101" w:rsidR="009B520F" w:rsidRDefault="00FE2992" w:rsidP="009750F5">
            <w:pPr>
              <w:pStyle w:val="3GPPText"/>
              <w:spacing w:before="0" w:after="0" w:line="240" w:lineRule="auto"/>
              <w:rPr>
                <w:lang w:val="en-GB"/>
              </w:rPr>
            </w:pPr>
            <w:r>
              <w:object w:dxaOrig="3860" w:dyaOrig="3850" w14:anchorId="5F56C9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4.35pt;height:153.2pt" o:ole="">
                  <v:imagedata r:id="rId48" o:title=""/>
                </v:shape>
                <o:OLEObject Type="Embed" ProgID="Visio.Drawing.15" ShapeID="_x0000_i1025" DrawAspect="Content" ObjectID="_1665402080" r:id="rId49"/>
              </w:object>
            </w:r>
          </w:p>
        </w:tc>
        <w:tc>
          <w:tcPr>
            <w:tcW w:w="3321" w:type="dxa"/>
          </w:tcPr>
          <w:p w14:paraId="629EC3EF" w14:textId="6E4850A4" w:rsidR="009B520F" w:rsidRDefault="003C0731" w:rsidP="009750F5">
            <w:pPr>
              <w:pStyle w:val="3GPPText"/>
              <w:spacing w:before="0" w:after="0" w:line="240" w:lineRule="auto"/>
              <w:rPr>
                <w:lang w:val="en-GB"/>
              </w:rPr>
            </w:pPr>
            <w:r>
              <w:object w:dxaOrig="3860" w:dyaOrig="3850" w14:anchorId="5CF6C92B">
                <v:shape id="_x0000_i1026" type="#_x0000_t75" style="width:154.35pt;height:153.2pt" o:ole="">
                  <v:imagedata r:id="rId50" o:title=""/>
                </v:shape>
                <o:OLEObject Type="Embed" ProgID="Visio.Drawing.15" ShapeID="_x0000_i1026" DrawAspect="Content" ObjectID="_1665402081" r:id="rId51"/>
              </w:object>
            </w:r>
          </w:p>
        </w:tc>
        <w:tc>
          <w:tcPr>
            <w:tcW w:w="3321" w:type="dxa"/>
          </w:tcPr>
          <w:p w14:paraId="7FCF8B07" w14:textId="68F20278" w:rsidR="009B520F" w:rsidRDefault="00202E6F" w:rsidP="009750F5">
            <w:pPr>
              <w:pStyle w:val="3GPPText"/>
              <w:spacing w:before="0" w:after="0" w:line="240" w:lineRule="auto"/>
              <w:rPr>
                <w:lang w:val="en-GB"/>
              </w:rPr>
            </w:pPr>
            <w:r>
              <w:object w:dxaOrig="3590" w:dyaOrig="3850" w14:anchorId="019EC691">
                <v:shape id="_x0000_i1027" type="#_x0000_t75" style="width:143.4pt;height:153.2pt" o:ole="">
                  <v:imagedata r:id="rId52" o:title=""/>
                </v:shape>
                <o:OLEObject Type="Embed" ProgID="Visio.Drawing.15" ShapeID="_x0000_i1027" DrawAspect="Content" ObjectID="_1665402082" r:id="rId53"/>
              </w:object>
            </w:r>
          </w:p>
        </w:tc>
      </w:tr>
      <w:tr w:rsidR="009B520F" w14:paraId="3C76D2E5" w14:textId="77777777" w:rsidTr="00D75C00">
        <w:trPr>
          <w:jc w:val="center"/>
        </w:trPr>
        <w:tc>
          <w:tcPr>
            <w:tcW w:w="3320" w:type="dxa"/>
          </w:tcPr>
          <w:p w14:paraId="4AB391C2" w14:textId="13A884AD" w:rsidR="009B520F" w:rsidRPr="009750F5" w:rsidRDefault="009B520F" w:rsidP="009750F5">
            <w:pPr>
              <w:pStyle w:val="3GPPText"/>
              <w:spacing w:before="0" w:after="0" w:line="240" w:lineRule="auto"/>
              <w:jc w:val="center"/>
            </w:pPr>
            <w:r>
              <w:t>DL-TDOA</w:t>
            </w:r>
          </w:p>
        </w:tc>
        <w:tc>
          <w:tcPr>
            <w:tcW w:w="3321" w:type="dxa"/>
          </w:tcPr>
          <w:p w14:paraId="65EB9D23" w14:textId="40CB975B" w:rsidR="009B520F" w:rsidRDefault="009B520F" w:rsidP="009750F5">
            <w:pPr>
              <w:pStyle w:val="3GPPText"/>
              <w:spacing w:before="0" w:after="0" w:line="240" w:lineRule="auto"/>
              <w:jc w:val="center"/>
              <w:rPr>
                <w:lang w:val="en-GB"/>
              </w:rPr>
            </w:pPr>
            <w:r>
              <w:t>UL-TDOA</w:t>
            </w:r>
          </w:p>
        </w:tc>
        <w:tc>
          <w:tcPr>
            <w:tcW w:w="3321" w:type="dxa"/>
          </w:tcPr>
          <w:p w14:paraId="1AF82381" w14:textId="030F0264" w:rsidR="009B520F" w:rsidRDefault="009B520F" w:rsidP="009750F5">
            <w:pPr>
              <w:pStyle w:val="3GPPText"/>
              <w:spacing w:before="0" w:after="0" w:line="240" w:lineRule="auto"/>
              <w:jc w:val="center"/>
              <w:rPr>
                <w:lang w:val="en-GB"/>
              </w:rPr>
            </w:pPr>
            <w:r>
              <w:rPr>
                <w:lang w:val="en-GB"/>
              </w:rPr>
              <w:t>Multi-RTT</w:t>
            </w:r>
          </w:p>
        </w:tc>
      </w:tr>
    </w:tbl>
    <w:p w14:paraId="34ADF0AF" w14:textId="5783C349" w:rsidR="006461EA" w:rsidRDefault="00FF49F4" w:rsidP="00801394">
      <w:pPr>
        <w:pStyle w:val="Caption"/>
        <w:jc w:val="center"/>
      </w:pPr>
      <w:r>
        <w:t xml:space="preserve">Figure </w:t>
      </w:r>
      <w:r>
        <w:fldChar w:fldCharType="begin"/>
      </w:r>
      <w:r>
        <w:instrText xml:space="preserve"> SEQ Figure \* ARABIC </w:instrText>
      </w:r>
      <w:r>
        <w:fldChar w:fldCharType="separate"/>
      </w:r>
      <w:r w:rsidR="00DC56F2">
        <w:rPr>
          <w:noProof/>
        </w:rPr>
        <w:t>10</w:t>
      </w:r>
      <w:r>
        <w:fldChar w:fldCharType="end"/>
      </w:r>
      <w:r w:rsidR="00A643DF">
        <w:t xml:space="preserve">: </w:t>
      </w:r>
      <w:r w:rsidR="00E55358">
        <w:t xml:space="preserve">Low latency procedures for NR </w:t>
      </w:r>
      <w:r w:rsidR="007F7B1E">
        <w:t xml:space="preserve">UE-assisted </w:t>
      </w:r>
      <w:r w:rsidR="00E55358">
        <w:t>positioning (DL-TDOA, UL-TDOA, Multi-RTT)</w:t>
      </w:r>
    </w:p>
    <w:p w14:paraId="6FB6F38B" w14:textId="7AEE261C" w:rsidR="00F3210D" w:rsidRPr="00F3210D" w:rsidRDefault="00146371" w:rsidP="00F3210D">
      <w:pPr>
        <w:pStyle w:val="3GPPText"/>
      </w:pPr>
      <w:r>
        <w:lastRenderedPageBreak/>
        <w:t>In order to perform latency analysis</w:t>
      </w:r>
      <w:r w:rsidR="00EB4A7F">
        <w:t xml:space="preserve"> for enhanced NR positioning solutions</w:t>
      </w:r>
      <w:r w:rsidR="00237402">
        <w:t>, we use the following assumptions</w:t>
      </w:r>
      <w:r w:rsidR="009175B9">
        <w:t>:</w:t>
      </w:r>
    </w:p>
    <w:p w14:paraId="69BFDBAB" w14:textId="31B5F8F0" w:rsidR="00D44347" w:rsidRPr="00D44347" w:rsidRDefault="00E33FB7" w:rsidP="00B305E5">
      <w:pPr>
        <w:pStyle w:val="3GPPText"/>
        <w:numPr>
          <w:ilvl w:val="0"/>
          <w:numId w:val="35"/>
        </w:numPr>
      </w:pPr>
      <w:proofErr w:type="spellStart"/>
      <w:r>
        <w:t>gNB</w:t>
      </w:r>
      <w:proofErr w:type="spellEnd"/>
      <w:r>
        <w:t xml:space="preserve"> location request: </w:t>
      </w:r>
      <w:r w:rsidR="00C7023F">
        <w:t>2 symbols</w:t>
      </w:r>
    </w:p>
    <w:p w14:paraId="4CCF9DB4" w14:textId="4E657019" w:rsidR="00DF636C" w:rsidRPr="00DF636C" w:rsidRDefault="0032210A" w:rsidP="0032210A">
      <w:pPr>
        <w:pStyle w:val="3GPPText"/>
        <w:numPr>
          <w:ilvl w:val="1"/>
          <w:numId w:val="35"/>
        </w:numPr>
      </w:pPr>
      <w:r>
        <w:t>Provides activation of DL PRS</w:t>
      </w:r>
      <w:r w:rsidR="00386FA1">
        <w:t>,</w:t>
      </w:r>
      <w:r>
        <w:t xml:space="preserve"> UL SRS transmission</w:t>
      </w:r>
      <w:r w:rsidR="00FB57E5">
        <w:t xml:space="preserve">, and scheduling information for </w:t>
      </w:r>
      <w:r w:rsidR="00AB7FD5">
        <w:t>UE measurement report</w:t>
      </w:r>
      <w:r w:rsidR="00EF5055">
        <w:t xml:space="preserve"> </w:t>
      </w:r>
      <w:r w:rsidR="00EA7D21">
        <w:t xml:space="preserve">(e.g. resources for </w:t>
      </w:r>
      <w:r w:rsidR="004C38D0">
        <w:t xml:space="preserve">UE </w:t>
      </w:r>
      <w:r w:rsidR="00EA7D21">
        <w:t xml:space="preserve">measurement report transmission can be associated with </w:t>
      </w:r>
      <w:r w:rsidR="00D418D1">
        <w:t xml:space="preserve">resources of </w:t>
      </w:r>
      <w:r w:rsidR="00EA7D21">
        <w:t xml:space="preserve">SRS </w:t>
      </w:r>
      <w:r w:rsidR="006678C2">
        <w:t>for positioning</w:t>
      </w:r>
      <w:r w:rsidR="00D418D1">
        <w:t xml:space="preserve"> or directly indicated</w:t>
      </w:r>
      <w:r w:rsidR="006678C2">
        <w:t>)</w:t>
      </w:r>
    </w:p>
    <w:p w14:paraId="504EAAC9" w14:textId="6E16064D" w:rsidR="00343AD9" w:rsidRDefault="00343AD9" w:rsidP="00343AD9">
      <w:pPr>
        <w:pStyle w:val="3GPPText"/>
        <w:numPr>
          <w:ilvl w:val="1"/>
          <w:numId w:val="35"/>
        </w:numPr>
      </w:pPr>
      <w:r>
        <w:t xml:space="preserve">DL PRS and UL SRS </w:t>
      </w:r>
      <w:r w:rsidR="001B5E50">
        <w:t xml:space="preserve">for positioning </w:t>
      </w:r>
      <w:r>
        <w:t xml:space="preserve">transmission are </w:t>
      </w:r>
      <w:r w:rsidR="001B5E50">
        <w:t>performed sequentially</w:t>
      </w:r>
    </w:p>
    <w:p w14:paraId="574ED57F" w14:textId="10B6FFB5" w:rsidR="00385EF0" w:rsidRDefault="00602CD0" w:rsidP="00B305E5">
      <w:pPr>
        <w:pStyle w:val="3GPPText"/>
        <w:numPr>
          <w:ilvl w:val="0"/>
          <w:numId w:val="35"/>
        </w:numPr>
      </w:pPr>
      <w:r>
        <w:t>No MG configuration</w:t>
      </w:r>
      <w:r w:rsidR="00B305E5">
        <w:t xml:space="preserve"> and BWP switching</w:t>
      </w:r>
      <w:r w:rsidR="00E9566A" w:rsidRPr="009750F5">
        <w:t xml:space="preserve"> </w:t>
      </w:r>
      <w:r w:rsidR="00E9566A">
        <w:t>considerations</w:t>
      </w:r>
    </w:p>
    <w:p w14:paraId="1AB3C29A" w14:textId="0F143444" w:rsidR="006E57DC" w:rsidRDefault="00E63EE2" w:rsidP="00B305E5">
      <w:pPr>
        <w:pStyle w:val="3GPPText"/>
        <w:numPr>
          <w:ilvl w:val="0"/>
          <w:numId w:val="35"/>
        </w:numPr>
      </w:pPr>
      <w:r>
        <w:t>DL PRS resource</w:t>
      </w:r>
      <w:r w:rsidR="00132291">
        <w:t>:</w:t>
      </w:r>
      <w:r w:rsidR="00132291" w:rsidRPr="00132291">
        <w:t xml:space="preserve"> </w:t>
      </w:r>
      <w:r w:rsidR="00132291">
        <w:t>2 symbols</w:t>
      </w:r>
      <w:r>
        <w:t xml:space="preserve">, </w:t>
      </w:r>
      <w:r w:rsidR="00322D80">
        <w:t>C</w:t>
      </w:r>
      <w:r w:rsidR="006E57DC">
        <w:t>omb-6</w:t>
      </w:r>
      <w:r w:rsidR="005C6FDF">
        <w:t>, 4 symbols in total</w:t>
      </w:r>
      <w:r w:rsidR="00E9566A">
        <w:t xml:space="preserve"> per DL PRS Resource Set</w:t>
      </w:r>
    </w:p>
    <w:p w14:paraId="641BF3C4" w14:textId="6E861D55" w:rsidR="00222C07" w:rsidRDefault="00222C07" w:rsidP="00B305E5">
      <w:pPr>
        <w:pStyle w:val="3GPPText"/>
        <w:numPr>
          <w:ilvl w:val="0"/>
          <w:numId w:val="35"/>
        </w:numPr>
      </w:pPr>
      <w:r>
        <w:t>SRS for positioning configuration – same as in reference system configuration</w:t>
      </w:r>
    </w:p>
    <w:p w14:paraId="3D98EE15" w14:textId="567EA388" w:rsidR="007D5E7A" w:rsidRDefault="007D5E7A" w:rsidP="00BE3106">
      <w:pPr>
        <w:pStyle w:val="3GPPText"/>
        <w:numPr>
          <w:ilvl w:val="1"/>
          <w:numId w:val="35"/>
        </w:numPr>
      </w:pPr>
      <w:r>
        <w:t xml:space="preserve">DL PRS </w:t>
      </w:r>
      <w:r w:rsidR="0089335C">
        <w:t>processing</w:t>
      </w:r>
      <w:r>
        <w:t xml:space="preserve"> delay – </w:t>
      </w:r>
      <w:r w:rsidR="00261308" w:rsidRPr="004F646F">
        <w:t>2</w:t>
      </w:r>
      <w:r w:rsidR="002C638A">
        <w:t xml:space="preserve"> </w:t>
      </w:r>
      <w:proofErr w:type="spellStart"/>
      <w:r>
        <w:t>ms</w:t>
      </w:r>
      <w:proofErr w:type="spellEnd"/>
      <w:r w:rsidR="00BE3106">
        <w:t xml:space="preserve"> (in scope of RAN WG4)</w:t>
      </w:r>
    </w:p>
    <w:p w14:paraId="12DA0584" w14:textId="448F03FE" w:rsidR="00E9207C" w:rsidRDefault="005523A5" w:rsidP="00B305E5">
      <w:pPr>
        <w:pStyle w:val="3GPPText"/>
        <w:numPr>
          <w:ilvl w:val="0"/>
          <w:numId w:val="35"/>
        </w:numPr>
      </w:pPr>
      <w:r>
        <w:t>UE measurement report</w:t>
      </w:r>
    </w:p>
    <w:p w14:paraId="18D55107" w14:textId="6D5738E8" w:rsidR="009453FB" w:rsidRDefault="007324A8" w:rsidP="00E9207C">
      <w:pPr>
        <w:pStyle w:val="3GPPText"/>
        <w:numPr>
          <w:ilvl w:val="1"/>
          <w:numId w:val="35"/>
        </w:numPr>
      </w:pPr>
      <w:r>
        <w:t>7</w:t>
      </w:r>
      <w:r w:rsidR="002A0827">
        <w:t xml:space="preserve"> symbols</w:t>
      </w:r>
      <w:r w:rsidR="00E4740F">
        <w:t xml:space="preserve"> </w:t>
      </w:r>
      <w:r w:rsidR="00E9207C">
        <w:t xml:space="preserve">PUSCH </w:t>
      </w:r>
      <w:r w:rsidR="00E4740F">
        <w:t>duration</w:t>
      </w:r>
      <w:r w:rsidR="007D5E7A">
        <w:t xml:space="preserve"> (same as in reference system configuration)</w:t>
      </w:r>
    </w:p>
    <w:p w14:paraId="40B27CA2" w14:textId="31353258" w:rsidR="007952C7" w:rsidRDefault="00632AC3" w:rsidP="009750F5">
      <w:pPr>
        <w:pStyle w:val="3GPPText"/>
        <w:numPr>
          <w:ilvl w:val="0"/>
          <w:numId w:val="35"/>
        </w:numPr>
      </w:pPr>
      <w:r>
        <w:t xml:space="preserve">Other assumptions are the same as in </w:t>
      </w:r>
      <w:r w:rsidR="007952C7">
        <w:t>reference system configuration</w:t>
      </w:r>
    </w:p>
    <w:p w14:paraId="2A40B1D0" w14:textId="77777777" w:rsidR="00A8535A" w:rsidRPr="00F953B4" w:rsidRDefault="00A8535A" w:rsidP="00F953B4">
      <w:pPr>
        <w:pStyle w:val="3GPPText"/>
        <w:rPr>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4"/>
        <w:gridCol w:w="6251"/>
      </w:tblGrid>
      <w:tr w:rsidR="00537BA6" w:rsidRPr="00491A44" w14:paraId="65B9CD6C" w14:textId="77777777" w:rsidTr="0022429F">
        <w:tc>
          <w:tcPr>
            <w:tcW w:w="9365" w:type="dxa"/>
            <w:gridSpan w:val="3"/>
            <w:shd w:val="clear" w:color="auto" w:fill="BDD6EE" w:themeFill="accent1" w:themeFillTint="66"/>
          </w:tcPr>
          <w:p w14:paraId="6E982179" w14:textId="746D7ECE" w:rsidR="00537BA6" w:rsidRPr="00352219" w:rsidRDefault="00537BA6" w:rsidP="0022429F">
            <w:pPr>
              <w:pStyle w:val="TAC"/>
              <w:rPr>
                <w:rStyle w:val="TALCar"/>
                <w:sz w:val="16"/>
                <w:szCs w:val="16"/>
              </w:rPr>
            </w:pPr>
            <w:r w:rsidRPr="00352219">
              <w:rPr>
                <w:rStyle w:val="TALCar"/>
                <w:sz w:val="16"/>
                <w:szCs w:val="16"/>
              </w:rPr>
              <w:lastRenderedPageBreak/>
              <w:t xml:space="preserve">Case </w:t>
            </w:r>
            <w:r>
              <w:rPr>
                <w:rStyle w:val="TALCar"/>
                <w:sz w:val="16"/>
                <w:szCs w:val="16"/>
              </w:rPr>
              <w:t>3</w:t>
            </w:r>
            <w:r w:rsidRPr="00352219">
              <w:rPr>
                <w:rStyle w:val="TALCar"/>
                <w:sz w:val="16"/>
                <w:szCs w:val="16"/>
              </w:rPr>
              <w:t xml:space="preserve">, </w:t>
            </w:r>
            <w:proofErr w:type="spellStart"/>
            <w:r>
              <w:rPr>
                <w:rStyle w:val="TALCar"/>
                <w:sz w:val="16"/>
                <w:szCs w:val="16"/>
              </w:rPr>
              <w:t>InF</w:t>
            </w:r>
            <w:proofErr w:type="spellEnd"/>
            <w:r w:rsidRPr="00352219">
              <w:rPr>
                <w:rStyle w:val="TALCar"/>
                <w:sz w:val="16"/>
                <w:szCs w:val="16"/>
              </w:rPr>
              <w:t xml:space="preserve">, </w:t>
            </w:r>
            <w:r>
              <w:rPr>
                <w:rStyle w:val="TALCar"/>
                <w:sz w:val="16"/>
                <w:szCs w:val="16"/>
              </w:rPr>
              <w:t>FR1</w:t>
            </w:r>
            <w:r w:rsidRPr="00352219">
              <w:rPr>
                <w:rStyle w:val="TALCar"/>
                <w:sz w:val="16"/>
                <w:szCs w:val="16"/>
              </w:rPr>
              <w:t xml:space="preserve">, </w:t>
            </w:r>
            <w:r w:rsidR="00D75C00">
              <w:rPr>
                <w:rStyle w:val="TALCar"/>
                <w:sz w:val="16"/>
                <w:szCs w:val="16"/>
              </w:rPr>
              <w:t>R17 NR Positioning</w:t>
            </w:r>
            <w:r w:rsidR="006B3339">
              <w:rPr>
                <w:rStyle w:val="TALCar"/>
                <w:sz w:val="16"/>
                <w:szCs w:val="16"/>
              </w:rPr>
              <w:t xml:space="preserve"> techniques</w:t>
            </w:r>
          </w:p>
          <w:p w14:paraId="5D491245" w14:textId="77777777" w:rsidR="00537BA6" w:rsidRPr="00352219" w:rsidRDefault="00537BA6" w:rsidP="0022429F">
            <w:pPr>
              <w:pStyle w:val="TAC"/>
              <w:rPr>
                <w:rStyle w:val="TALCar"/>
                <w:sz w:val="16"/>
                <w:szCs w:val="16"/>
              </w:rPr>
            </w:pPr>
          </w:p>
          <w:p w14:paraId="574ECFE2" w14:textId="77777777" w:rsidR="00537BA6" w:rsidRPr="004319A5" w:rsidRDefault="00537BA6" w:rsidP="0022429F">
            <w:pPr>
              <w:pStyle w:val="TAC"/>
              <w:rPr>
                <w:rStyle w:val="TALCar"/>
                <w:sz w:val="16"/>
                <w:szCs w:val="16"/>
                <w:lang w:val="en-US"/>
              </w:rPr>
            </w:pPr>
            <w:r w:rsidRPr="004319A5">
              <w:rPr>
                <w:rStyle w:val="TALCar"/>
                <w:sz w:val="16"/>
                <w:szCs w:val="16"/>
                <w:lang w:val="en-US"/>
              </w:rPr>
              <w:t>Source NW / Destination NW – (RAN procedure is transparent to source/destination)</w:t>
            </w:r>
          </w:p>
          <w:p w14:paraId="058A03BF" w14:textId="406227EA" w:rsidR="00537BA6" w:rsidRPr="00352219" w:rsidRDefault="00537BA6" w:rsidP="0022429F">
            <w:pPr>
              <w:pStyle w:val="TAC"/>
              <w:rPr>
                <w:rStyle w:val="TALCar"/>
                <w:sz w:val="16"/>
                <w:szCs w:val="16"/>
                <w:lang w:val="en-US"/>
              </w:rPr>
            </w:pPr>
            <w:r w:rsidRPr="004319A5">
              <w:rPr>
                <w:rStyle w:val="TALCar"/>
                <w:sz w:val="16"/>
                <w:szCs w:val="16"/>
                <w:lang w:val="en-US"/>
              </w:rPr>
              <w:t xml:space="preserve">Positioning technique: </w:t>
            </w:r>
            <w:r w:rsidR="006B3339">
              <w:rPr>
                <w:rStyle w:val="TALCar"/>
                <w:sz w:val="16"/>
                <w:szCs w:val="16"/>
              </w:rPr>
              <w:t>R17 NR Positioning techniques</w:t>
            </w:r>
            <w:r w:rsidRPr="004319A5">
              <w:rPr>
                <w:rStyle w:val="TALCar"/>
                <w:sz w:val="16"/>
                <w:szCs w:val="16"/>
                <w:lang w:val="en-US"/>
              </w:rPr>
              <w:t>, type DL+UL, mode: UE-A,</w:t>
            </w:r>
          </w:p>
          <w:p w14:paraId="1ABE666B" w14:textId="77777777" w:rsidR="00537BA6" w:rsidRPr="00352219" w:rsidRDefault="00537BA6" w:rsidP="0022429F">
            <w:pPr>
              <w:pStyle w:val="TAC"/>
              <w:rPr>
                <w:rStyle w:val="TALCar"/>
                <w:sz w:val="16"/>
                <w:szCs w:val="16"/>
                <w:lang w:val="en-US"/>
              </w:rPr>
            </w:pPr>
            <w:r w:rsidRPr="00352219">
              <w:rPr>
                <w:rStyle w:val="TALCar"/>
                <w:sz w:val="16"/>
                <w:szCs w:val="16"/>
                <w:lang w:val="en-US"/>
              </w:rPr>
              <w:t xml:space="preserve">Initial </w:t>
            </w:r>
            <w:r>
              <w:rPr>
                <w:rStyle w:val="TALCar"/>
                <w:sz w:val="16"/>
                <w:szCs w:val="16"/>
                <w:lang w:val="en-US"/>
              </w:rPr>
              <w:t xml:space="preserve">and Final </w:t>
            </w:r>
            <w:r w:rsidRPr="00352219">
              <w:rPr>
                <w:rStyle w:val="TALCar"/>
                <w:sz w:val="16"/>
                <w:szCs w:val="16"/>
                <w:lang w:val="en-US"/>
              </w:rPr>
              <w:t>RRC State</w:t>
            </w:r>
            <w:r>
              <w:rPr>
                <w:rStyle w:val="TALCar"/>
                <w:sz w:val="16"/>
                <w:szCs w:val="16"/>
                <w:lang w:val="en-US"/>
              </w:rPr>
              <w:t>s:</w:t>
            </w:r>
            <w:r w:rsidRPr="00352219">
              <w:rPr>
                <w:rStyle w:val="TALCar"/>
                <w:sz w:val="16"/>
                <w:szCs w:val="16"/>
                <w:lang w:val="en-US"/>
              </w:rPr>
              <w:t xml:space="preserve"> CONNECTED</w:t>
            </w:r>
          </w:p>
          <w:p w14:paraId="156BDAE9" w14:textId="77777777" w:rsidR="00537BA6" w:rsidRPr="00352219" w:rsidRDefault="00537BA6" w:rsidP="0022429F">
            <w:pPr>
              <w:pStyle w:val="TAC"/>
              <w:rPr>
                <w:rStyle w:val="TALCar"/>
                <w:sz w:val="16"/>
                <w:szCs w:val="16"/>
                <w:lang w:val="en-US"/>
              </w:rPr>
            </w:pPr>
          </w:p>
        </w:tc>
      </w:tr>
      <w:tr w:rsidR="00537BA6" w:rsidRPr="00491A44" w14:paraId="7C8567B8" w14:textId="77777777" w:rsidTr="0022429F">
        <w:tc>
          <w:tcPr>
            <w:tcW w:w="1980" w:type="dxa"/>
            <w:shd w:val="clear" w:color="auto" w:fill="BDD6EE" w:themeFill="accent1" w:themeFillTint="66"/>
          </w:tcPr>
          <w:p w14:paraId="240A8B97" w14:textId="77777777" w:rsidR="00537BA6" w:rsidRPr="00352219" w:rsidRDefault="00537BA6" w:rsidP="0022429F">
            <w:pPr>
              <w:pStyle w:val="TAC"/>
              <w:rPr>
                <w:rStyle w:val="TALCar"/>
                <w:sz w:val="16"/>
                <w:szCs w:val="16"/>
                <w:lang w:val="en-US"/>
              </w:rPr>
            </w:pPr>
            <w:r w:rsidRPr="00352219">
              <w:rPr>
                <w:rStyle w:val="TALCar"/>
                <w:sz w:val="16"/>
                <w:szCs w:val="16"/>
                <w:lang w:val="en-US"/>
              </w:rPr>
              <w:t>Latency Component</w:t>
            </w:r>
            <w:r>
              <w:rPr>
                <w:rStyle w:val="TALCar"/>
                <w:sz w:val="16"/>
                <w:szCs w:val="16"/>
                <w:lang w:val="en-US"/>
              </w:rPr>
              <w:t>s</w:t>
            </w:r>
          </w:p>
        </w:tc>
        <w:tc>
          <w:tcPr>
            <w:tcW w:w="1134" w:type="dxa"/>
            <w:shd w:val="clear" w:color="auto" w:fill="BDD6EE" w:themeFill="accent1" w:themeFillTint="66"/>
          </w:tcPr>
          <w:p w14:paraId="4399F426" w14:textId="77777777" w:rsidR="00537BA6" w:rsidRPr="00352219" w:rsidRDefault="00537BA6" w:rsidP="0022429F">
            <w:pPr>
              <w:pStyle w:val="TAC"/>
              <w:rPr>
                <w:rStyle w:val="TALCar"/>
                <w:sz w:val="16"/>
                <w:szCs w:val="16"/>
                <w:lang w:val="en-US"/>
              </w:rPr>
            </w:pPr>
            <w:r w:rsidRPr="00352219">
              <w:rPr>
                <w:rStyle w:val="TALCar"/>
                <w:sz w:val="16"/>
                <w:szCs w:val="16"/>
                <w:lang w:val="en-US"/>
              </w:rPr>
              <w:t>Value Range,</w:t>
            </w:r>
            <w:r>
              <w:rPr>
                <w:rStyle w:val="TALCar"/>
                <w:sz w:val="16"/>
                <w:szCs w:val="16"/>
                <w:lang w:val="en-US"/>
              </w:rPr>
              <w:t xml:space="preserve"> </w:t>
            </w:r>
            <w:proofErr w:type="spellStart"/>
            <w:r w:rsidRPr="00352219">
              <w:rPr>
                <w:rStyle w:val="TALCar"/>
                <w:sz w:val="16"/>
                <w:szCs w:val="16"/>
                <w:lang w:val="en-US"/>
              </w:rPr>
              <w:t>ms</w:t>
            </w:r>
            <w:proofErr w:type="spellEnd"/>
          </w:p>
        </w:tc>
        <w:tc>
          <w:tcPr>
            <w:tcW w:w="6251" w:type="dxa"/>
            <w:shd w:val="clear" w:color="auto" w:fill="BDD6EE" w:themeFill="accent1" w:themeFillTint="66"/>
          </w:tcPr>
          <w:p w14:paraId="04383CE9" w14:textId="77777777" w:rsidR="00537BA6" w:rsidRPr="00352219" w:rsidRDefault="00537BA6" w:rsidP="0022429F">
            <w:pPr>
              <w:pStyle w:val="TAC"/>
              <w:rPr>
                <w:rStyle w:val="TALCar"/>
                <w:sz w:val="16"/>
                <w:szCs w:val="16"/>
                <w:lang w:val="en-US"/>
              </w:rPr>
            </w:pPr>
            <w:r w:rsidRPr="00352219">
              <w:rPr>
                <w:rStyle w:val="TALCar"/>
                <w:sz w:val="16"/>
                <w:szCs w:val="16"/>
                <w:lang w:val="en-US"/>
              </w:rPr>
              <w:t>Description of Latency Component</w:t>
            </w:r>
          </w:p>
        </w:tc>
      </w:tr>
      <w:tr w:rsidR="00537BA6" w:rsidRPr="00491A44" w14:paraId="3AC452FB" w14:textId="77777777" w:rsidTr="0022429F">
        <w:tc>
          <w:tcPr>
            <w:tcW w:w="1980" w:type="dxa"/>
            <w:tcBorders>
              <w:bottom w:val="single" w:sz="4" w:space="0" w:color="auto"/>
            </w:tcBorders>
            <w:shd w:val="clear" w:color="auto" w:fill="auto"/>
          </w:tcPr>
          <w:p w14:paraId="24E8FD13" w14:textId="77777777" w:rsidR="00537BA6" w:rsidRPr="00D836D8" w:rsidRDefault="00537BA6" w:rsidP="0022429F">
            <w:pPr>
              <w:pStyle w:val="TAC"/>
              <w:rPr>
                <w:rStyle w:val="TALCar"/>
                <w:sz w:val="16"/>
                <w:szCs w:val="16"/>
                <w:lang w:val="en-US"/>
              </w:rPr>
            </w:pPr>
            <w:r w:rsidRPr="0015247A">
              <w:rPr>
                <w:rStyle w:val="TALCar"/>
                <w:sz w:val="16"/>
                <w:szCs w:val="16"/>
                <w:lang w:val="en-US"/>
              </w:rPr>
              <w:t>Start trigger</w:t>
            </w:r>
          </w:p>
        </w:tc>
        <w:tc>
          <w:tcPr>
            <w:tcW w:w="1134" w:type="dxa"/>
            <w:tcBorders>
              <w:bottom w:val="single" w:sz="4" w:space="0" w:color="auto"/>
            </w:tcBorders>
            <w:shd w:val="clear" w:color="auto" w:fill="auto"/>
          </w:tcPr>
          <w:p w14:paraId="194185DD" w14:textId="77777777" w:rsidR="00537BA6" w:rsidRPr="00352219" w:rsidRDefault="00537BA6" w:rsidP="0022429F">
            <w:pPr>
              <w:pStyle w:val="TAC"/>
              <w:rPr>
                <w:rStyle w:val="TALCar"/>
                <w:sz w:val="16"/>
                <w:szCs w:val="16"/>
                <w:lang w:val="en-US"/>
              </w:rPr>
            </w:pPr>
          </w:p>
        </w:tc>
        <w:tc>
          <w:tcPr>
            <w:tcW w:w="6251" w:type="dxa"/>
            <w:tcBorders>
              <w:bottom w:val="single" w:sz="4" w:space="0" w:color="auto"/>
            </w:tcBorders>
            <w:shd w:val="clear" w:color="auto" w:fill="auto"/>
          </w:tcPr>
          <w:p w14:paraId="01B93F76" w14:textId="4BAF0B8C" w:rsidR="00537BA6" w:rsidRPr="00352219" w:rsidRDefault="00537BA6" w:rsidP="0022429F">
            <w:pPr>
              <w:pStyle w:val="TAC"/>
              <w:jc w:val="left"/>
              <w:rPr>
                <w:rStyle w:val="TALCar"/>
                <w:sz w:val="16"/>
                <w:szCs w:val="16"/>
                <w:lang w:val="en-US"/>
              </w:rPr>
            </w:pPr>
            <w:r w:rsidRPr="00AF2C58">
              <w:rPr>
                <w:rStyle w:val="TALCar"/>
                <w:sz w:val="16"/>
                <w:szCs w:val="16"/>
                <w:lang w:val="en-US"/>
              </w:rPr>
              <w:t>Reception by the </w:t>
            </w:r>
            <w:proofErr w:type="spellStart"/>
            <w:r w:rsidRPr="00AF2C58">
              <w:rPr>
                <w:rStyle w:val="TALCar"/>
                <w:sz w:val="16"/>
                <w:szCs w:val="16"/>
                <w:lang w:val="en-US"/>
              </w:rPr>
              <w:t>gNB</w:t>
            </w:r>
            <w:proofErr w:type="spellEnd"/>
            <w:r w:rsidRPr="00AF2C58">
              <w:rPr>
                <w:rStyle w:val="TALCar"/>
                <w:sz w:val="16"/>
                <w:szCs w:val="16"/>
                <w:lang w:val="en-US"/>
              </w:rPr>
              <w:t> measurement request message</w:t>
            </w:r>
          </w:p>
        </w:tc>
      </w:tr>
      <w:tr w:rsidR="00537BA6" w:rsidRPr="00491A44" w14:paraId="7BB0303B" w14:textId="77777777" w:rsidTr="009750F5">
        <w:tc>
          <w:tcPr>
            <w:tcW w:w="1980" w:type="dxa"/>
            <w:tcBorders>
              <w:bottom w:val="single" w:sz="4" w:space="0" w:color="auto"/>
            </w:tcBorders>
            <w:shd w:val="clear" w:color="auto" w:fill="FFF2CC" w:themeFill="accent4" w:themeFillTint="33"/>
          </w:tcPr>
          <w:p w14:paraId="18B03B1C" w14:textId="2AFA8FFA" w:rsidR="00537BA6" w:rsidRPr="00867578" w:rsidRDefault="00537BA6" w:rsidP="0022429F">
            <w:pPr>
              <w:pStyle w:val="TAC"/>
              <w:rPr>
                <w:rStyle w:val="TALCar"/>
                <w:sz w:val="16"/>
                <w:szCs w:val="16"/>
                <w:lang w:val="en-US"/>
              </w:rPr>
            </w:pPr>
            <w:r w:rsidRPr="00867578">
              <w:rPr>
                <w:rStyle w:val="TALCar"/>
                <w:sz w:val="16"/>
                <w:szCs w:val="16"/>
                <w:lang w:val="en-US"/>
              </w:rPr>
              <w:t xml:space="preserve">Step 1. </w:t>
            </w:r>
            <w:r w:rsidR="009B64FA">
              <w:rPr>
                <w:rStyle w:val="TALCar"/>
                <w:sz w:val="16"/>
                <w:szCs w:val="16"/>
                <w:lang w:val="en-US"/>
              </w:rPr>
              <w:t>g</w:t>
            </w:r>
            <w:r w:rsidR="009B64FA">
              <w:rPr>
                <w:rStyle w:val="TALCar"/>
                <w:sz w:val="16"/>
                <w:szCs w:val="16"/>
              </w:rPr>
              <w:t xml:space="preserve">NB </w:t>
            </w:r>
            <w:r w:rsidR="00B83947">
              <w:rPr>
                <w:rStyle w:val="TALCar"/>
                <w:sz w:val="16"/>
                <w:szCs w:val="16"/>
              </w:rPr>
              <w:t>l</w:t>
            </w:r>
            <w:r w:rsidR="009B64FA">
              <w:rPr>
                <w:rStyle w:val="TALCar"/>
                <w:sz w:val="16"/>
                <w:szCs w:val="16"/>
              </w:rPr>
              <w:t xml:space="preserve">ocation </w:t>
            </w:r>
            <w:r w:rsidR="00B83947">
              <w:rPr>
                <w:rStyle w:val="TALCar"/>
                <w:sz w:val="16"/>
                <w:szCs w:val="16"/>
              </w:rPr>
              <w:t>r</w:t>
            </w:r>
            <w:r w:rsidR="009B64FA">
              <w:rPr>
                <w:rStyle w:val="TALCar"/>
                <w:sz w:val="16"/>
                <w:szCs w:val="16"/>
              </w:rPr>
              <w:t>equest</w:t>
            </w:r>
          </w:p>
        </w:tc>
        <w:tc>
          <w:tcPr>
            <w:tcW w:w="1134" w:type="dxa"/>
            <w:tcBorders>
              <w:bottom w:val="single" w:sz="4" w:space="0" w:color="auto"/>
            </w:tcBorders>
            <w:shd w:val="clear" w:color="auto" w:fill="FFF2CC" w:themeFill="accent4" w:themeFillTint="33"/>
          </w:tcPr>
          <w:p w14:paraId="2CB582AE" w14:textId="77777777" w:rsidR="00D75C00" w:rsidRDefault="00D75C00" w:rsidP="00D75C00">
            <w:pPr>
              <w:pStyle w:val="TAC"/>
              <w:rPr>
                <w:rStyle w:val="TALCar"/>
                <w:sz w:val="16"/>
                <w:szCs w:val="16"/>
                <w:lang w:val="en-US"/>
              </w:rPr>
            </w:pPr>
            <w:r>
              <w:rPr>
                <w:rStyle w:val="TALCar"/>
                <w:sz w:val="16"/>
                <w:szCs w:val="16"/>
                <w:lang w:val="en-US"/>
              </w:rPr>
              <w:t>24.25 symbols</w:t>
            </w:r>
          </w:p>
          <w:p w14:paraId="756AD384" w14:textId="4CEFF5CC" w:rsidR="00537BA6" w:rsidRPr="0076070E" w:rsidRDefault="00D75C00">
            <w:pPr>
              <w:pStyle w:val="TAC"/>
              <w:rPr>
                <w:rStyle w:val="TALCar"/>
                <w:sz w:val="16"/>
                <w:szCs w:val="16"/>
                <w:lang w:val="en-US"/>
              </w:rPr>
            </w:pPr>
            <w:r>
              <w:rPr>
                <w:rStyle w:val="TALCar"/>
                <w:sz w:val="16"/>
                <w:szCs w:val="16"/>
                <w:lang w:val="en-US"/>
              </w:rPr>
              <w:t xml:space="preserve">0.8861 </w:t>
            </w:r>
            <w:proofErr w:type="spellStart"/>
            <w:r>
              <w:rPr>
                <w:rStyle w:val="TALCar"/>
                <w:sz w:val="16"/>
                <w:szCs w:val="16"/>
                <w:lang w:val="en-US"/>
              </w:rPr>
              <w:t>ms</w:t>
            </w:r>
            <w:proofErr w:type="spellEnd"/>
          </w:p>
        </w:tc>
        <w:tc>
          <w:tcPr>
            <w:tcW w:w="6251" w:type="dxa"/>
            <w:tcBorders>
              <w:bottom w:val="single" w:sz="4" w:space="0" w:color="auto"/>
            </w:tcBorders>
            <w:shd w:val="clear" w:color="auto" w:fill="FFF2CC" w:themeFill="accent4" w:themeFillTint="33"/>
          </w:tcPr>
          <w:p w14:paraId="4F0486B2" w14:textId="380348CE" w:rsidR="00537BA6" w:rsidRPr="0076070E" w:rsidRDefault="00D75C00" w:rsidP="0022429F">
            <w:pPr>
              <w:pStyle w:val="TAC"/>
              <w:jc w:val="left"/>
              <w:rPr>
                <w:rStyle w:val="TALCar"/>
                <w:sz w:val="16"/>
                <w:szCs w:val="16"/>
                <w:lang w:val="en-US"/>
              </w:rPr>
            </w:pPr>
            <w:r>
              <w:rPr>
                <w:rStyle w:val="TALCar"/>
                <w:sz w:val="16"/>
                <w:szCs w:val="16"/>
                <w:lang w:val="en-US"/>
              </w:rPr>
              <w:t>Value is provided for L1 components only</w:t>
            </w:r>
          </w:p>
        </w:tc>
      </w:tr>
      <w:tr w:rsidR="00335145" w:rsidRPr="00491A44" w14:paraId="021C28AD" w14:textId="77777777" w:rsidTr="009750F5">
        <w:tc>
          <w:tcPr>
            <w:tcW w:w="1980" w:type="dxa"/>
            <w:shd w:val="clear" w:color="auto" w:fill="auto"/>
          </w:tcPr>
          <w:p w14:paraId="7B03C762" w14:textId="7566F315" w:rsidR="00335145" w:rsidRPr="00867578" w:rsidRDefault="00223373" w:rsidP="00E11400">
            <w:pPr>
              <w:pStyle w:val="TAC"/>
              <w:rPr>
                <w:rStyle w:val="TALCar"/>
                <w:sz w:val="16"/>
                <w:szCs w:val="16"/>
                <w:lang w:val="en-US"/>
              </w:rPr>
            </w:pPr>
            <w:r>
              <w:rPr>
                <w:rStyle w:val="TALCar"/>
                <w:sz w:val="16"/>
                <w:szCs w:val="16"/>
                <w:lang w:val="en-US"/>
              </w:rPr>
              <w:t>1A: PDCCH+PDSCH preparation time</w:t>
            </w:r>
          </w:p>
        </w:tc>
        <w:tc>
          <w:tcPr>
            <w:tcW w:w="1134" w:type="dxa"/>
            <w:shd w:val="clear" w:color="auto" w:fill="auto"/>
          </w:tcPr>
          <w:p w14:paraId="09885635" w14:textId="77777777" w:rsidR="00223373" w:rsidRDefault="00223373" w:rsidP="00223373">
            <w:pPr>
              <w:pStyle w:val="TAC"/>
              <w:rPr>
                <w:rStyle w:val="TALCar"/>
                <w:sz w:val="16"/>
                <w:szCs w:val="16"/>
                <w:lang w:val="en-US"/>
              </w:rPr>
            </w:pPr>
            <w:r>
              <w:rPr>
                <w:rStyle w:val="TALCar"/>
                <w:sz w:val="16"/>
                <w:szCs w:val="16"/>
                <w:lang w:val="en-US"/>
              </w:rPr>
              <w:t>4.75 symbols</w:t>
            </w:r>
          </w:p>
          <w:p w14:paraId="5B04F94E" w14:textId="4E5FE02E" w:rsidR="00335145" w:rsidRPr="0076070E" w:rsidRDefault="00223373" w:rsidP="00E11400">
            <w:pPr>
              <w:pStyle w:val="TAC"/>
              <w:rPr>
                <w:rStyle w:val="TALCar"/>
                <w:sz w:val="16"/>
                <w:szCs w:val="16"/>
                <w:lang w:val="en-US"/>
              </w:rPr>
            </w:pPr>
            <w:r w:rsidRPr="000B7C9E">
              <w:rPr>
                <w:rStyle w:val="TALCar"/>
                <w:sz w:val="16"/>
                <w:szCs w:val="16"/>
                <w:lang w:val="en-US"/>
              </w:rPr>
              <w:t>0.1696</w:t>
            </w:r>
            <w:r>
              <w:rPr>
                <w:rStyle w:val="TALCar"/>
                <w:sz w:val="16"/>
                <w:szCs w:val="16"/>
                <w:lang w:val="en-US"/>
              </w:rPr>
              <w:t xml:space="preserve"> </w:t>
            </w:r>
            <w:proofErr w:type="spellStart"/>
            <w:r>
              <w:rPr>
                <w:rStyle w:val="TALCar"/>
                <w:sz w:val="16"/>
                <w:szCs w:val="16"/>
                <w:lang w:val="en-US"/>
              </w:rPr>
              <w:t>ms</w:t>
            </w:r>
            <w:proofErr w:type="spellEnd"/>
          </w:p>
        </w:tc>
        <w:tc>
          <w:tcPr>
            <w:tcW w:w="6251" w:type="dxa"/>
            <w:shd w:val="clear" w:color="auto" w:fill="auto"/>
          </w:tcPr>
          <w:p w14:paraId="4F283600" w14:textId="784AF3E1" w:rsidR="00223373" w:rsidRDefault="00223373" w:rsidP="00223373">
            <w:pPr>
              <w:pStyle w:val="TAC"/>
              <w:jc w:val="left"/>
              <w:rPr>
                <w:rStyle w:val="TALCar"/>
                <w:sz w:val="16"/>
                <w:szCs w:val="16"/>
                <w:lang w:val="en-US"/>
              </w:rPr>
            </w:pPr>
            <w:r w:rsidRPr="00AF2C58">
              <w:rPr>
                <w:rStyle w:val="TALCar"/>
                <w:sz w:val="16"/>
                <w:szCs w:val="16"/>
                <w:u w:val="single"/>
                <w:lang w:val="en-US"/>
              </w:rPr>
              <w:t>Not specified</w:t>
            </w:r>
            <w:r w:rsidRPr="001B3605">
              <w:rPr>
                <w:rStyle w:val="TALCar"/>
                <w:sz w:val="16"/>
                <w:szCs w:val="16"/>
                <w:lang w:val="en-US"/>
              </w:rPr>
              <w:t>. For analysis</w:t>
            </w:r>
            <w:r>
              <w:rPr>
                <w:rStyle w:val="TALCar"/>
                <w:sz w:val="16"/>
                <w:szCs w:val="16"/>
                <w:lang w:val="en-US"/>
              </w:rPr>
              <w:t>,</w:t>
            </w:r>
            <w:r w:rsidRPr="001B3605">
              <w:rPr>
                <w:rStyle w:val="TALCar"/>
                <w:sz w:val="16"/>
                <w:szCs w:val="16"/>
                <w:lang w:val="en-US"/>
              </w:rPr>
              <w:t xml:space="preserve"> the assumption from </w:t>
            </w:r>
            <w:r w:rsidR="001A4E76">
              <w:rPr>
                <w:rStyle w:val="TALCar"/>
                <w:sz w:val="16"/>
                <w:szCs w:val="16"/>
                <w:lang w:val="en-US"/>
              </w:rPr>
              <w:fldChar w:fldCharType="begin"/>
            </w:r>
            <w:r w:rsidR="001A4E76">
              <w:rPr>
                <w:rStyle w:val="TALCar"/>
                <w:sz w:val="16"/>
                <w:szCs w:val="16"/>
                <w:lang w:val="en-US"/>
              </w:rPr>
              <w:instrText xml:space="preserve"> REF _Ref53775314 \n \h </w:instrText>
            </w:r>
            <w:r w:rsidR="001A4E76">
              <w:rPr>
                <w:rStyle w:val="TALCar"/>
                <w:sz w:val="16"/>
                <w:szCs w:val="16"/>
                <w:lang w:val="en-US"/>
              </w:rPr>
            </w:r>
            <w:r w:rsidR="001A4E76">
              <w:rPr>
                <w:rStyle w:val="TALCar"/>
                <w:sz w:val="16"/>
                <w:szCs w:val="16"/>
                <w:lang w:val="en-US"/>
              </w:rPr>
              <w:fldChar w:fldCharType="separate"/>
            </w:r>
            <w:r w:rsidR="00DC56F2">
              <w:rPr>
                <w:rStyle w:val="TALCar"/>
                <w:sz w:val="16"/>
                <w:szCs w:val="16"/>
                <w:lang w:val="en-US"/>
              </w:rPr>
              <w:t>[7]</w:t>
            </w:r>
            <w:r w:rsidR="001A4E76">
              <w:rPr>
                <w:rStyle w:val="TALCar"/>
                <w:sz w:val="16"/>
                <w:szCs w:val="16"/>
                <w:lang w:val="en-US"/>
              </w:rPr>
              <w:fldChar w:fldCharType="end"/>
            </w:r>
            <w:r w:rsidRPr="001B3605">
              <w:rPr>
                <w:rStyle w:val="TALCar"/>
                <w:sz w:val="16"/>
                <w:szCs w:val="16"/>
                <w:lang w:val="en-US"/>
              </w:rPr>
              <w:t xml:space="preserve"> is used: UE's N2/2 + X for scheduling the initial PDSCH. X = 2/4/8 symbols for SCS = 30/60/120kHz, respectively.</w:t>
            </w:r>
          </w:p>
          <w:p w14:paraId="54AC906A" w14:textId="77777777" w:rsidR="00223373" w:rsidRDefault="00223373" w:rsidP="00223373">
            <w:pPr>
              <w:pStyle w:val="TAC"/>
              <w:jc w:val="left"/>
              <w:rPr>
                <w:rStyle w:val="TALCar"/>
                <w:sz w:val="16"/>
                <w:szCs w:val="16"/>
                <w:lang w:val="en-US"/>
              </w:rPr>
            </w:pPr>
            <w:r>
              <w:rPr>
                <w:rStyle w:val="TALCar"/>
                <w:sz w:val="16"/>
                <w:szCs w:val="16"/>
                <w:lang w:val="en-US"/>
              </w:rPr>
              <w:t>N2 = 5.5 symbols@30kHz SCS for UE capability 2</w:t>
            </w:r>
          </w:p>
          <w:p w14:paraId="68DD052B" w14:textId="7B2D1A5B" w:rsidR="00335145" w:rsidRPr="0076070E" w:rsidRDefault="00223373" w:rsidP="00E11400">
            <w:pPr>
              <w:pStyle w:val="TAC"/>
              <w:jc w:val="left"/>
              <w:rPr>
                <w:rStyle w:val="TALCar"/>
                <w:sz w:val="16"/>
                <w:szCs w:val="16"/>
                <w:lang w:val="en-US"/>
              </w:rPr>
            </w:pPr>
            <w:r>
              <w:rPr>
                <w:rStyle w:val="TALCar"/>
                <w:sz w:val="16"/>
                <w:szCs w:val="16"/>
                <w:lang w:val="en-US"/>
              </w:rPr>
              <w:t>5.5/2+2 = 4.75</w:t>
            </w:r>
          </w:p>
        </w:tc>
      </w:tr>
      <w:tr w:rsidR="00335145" w:rsidRPr="00491A44" w14:paraId="34B29F22" w14:textId="77777777" w:rsidTr="009750F5">
        <w:tc>
          <w:tcPr>
            <w:tcW w:w="1980" w:type="dxa"/>
            <w:shd w:val="clear" w:color="auto" w:fill="auto"/>
          </w:tcPr>
          <w:p w14:paraId="3E56429E" w14:textId="0C590BD3" w:rsidR="00335145" w:rsidRPr="00867578" w:rsidRDefault="00223373" w:rsidP="00E11400">
            <w:pPr>
              <w:pStyle w:val="TAC"/>
              <w:rPr>
                <w:rStyle w:val="TALCar"/>
                <w:sz w:val="16"/>
                <w:szCs w:val="16"/>
                <w:lang w:val="en-US"/>
              </w:rPr>
            </w:pPr>
            <w:r>
              <w:rPr>
                <w:rStyle w:val="TALCar"/>
                <w:sz w:val="16"/>
                <w:szCs w:val="16"/>
                <w:lang w:val="en-US"/>
              </w:rPr>
              <w:t>1B: PDCCH+PDSCH alignment time</w:t>
            </w:r>
          </w:p>
        </w:tc>
        <w:tc>
          <w:tcPr>
            <w:tcW w:w="1134" w:type="dxa"/>
            <w:shd w:val="clear" w:color="auto" w:fill="auto"/>
          </w:tcPr>
          <w:p w14:paraId="4F274D62" w14:textId="68ED59EE" w:rsidR="00223373" w:rsidRDefault="005E3418" w:rsidP="00223373">
            <w:pPr>
              <w:pStyle w:val="TAC"/>
              <w:rPr>
                <w:rStyle w:val="TALCar"/>
                <w:sz w:val="16"/>
                <w:szCs w:val="16"/>
                <w:lang w:val="en-US"/>
              </w:rPr>
            </w:pPr>
            <w:r>
              <w:rPr>
                <w:rStyle w:val="TALCar"/>
                <w:sz w:val="16"/>
                <w:szCs w:val="16"/>
                <w:lang w:val="en-US"/>
              </w:rPr>
              <w:t>7</w:t>
            </w:r>
            <w:r w:rsidR="00223373">
              <w:rPr>
                <w:rStyle w:val="TALCar"/>
                <w:sz w:val="16"/>
                <w:szCs w:val="16"/>
                <w:lang w:val="en-US"/>
              </w:rPr>
              <w:t xml:space="preserve"> symbols</w:t>
            </w:r>
          </w:p>
          <w:p w14:paraId="0E466B10" w14:textId="4E8FBEE2" w:rsidR="00335145" w:rsidRPr="0076070E" w:rsidRDefault="00223373" w:rsidP="00E11400">
            <w:pPr>
              <w:pStyle w:val="TAC"/>
              <w:rPr>
                <w:rStyle w:val="TALCar"/>
                <w:sz w:val="16"/>
                <w:szCs w:val="16"/>
                <w:lang w:val="en-US"/>
              </w:rPr>
            </w:pPr>
            <w:r w:rsidRPr="001B3605">
              <w:rPr>
                <w:rStyle w:val="TALCar"/>
                <w:sz w:val="16"/>
                <w:szCs w:val="16"/>
                <w:lang w:val="en-US"/>
              </w:rPr>
              <w:t>0.</w:t>
            </w:r>
            <w:r w:rsidR="005E3418">
              <w:rPr>
                <w:rStyle w:val="TALCar"/>
                <w:sz w:val="16"/>
                <w:szCs w:val="16"/>
                <w:lang w:val="en-US"/>
              </w:rPr>
              <w:t>2500</w:t>
            </w:r>
            <w:r>
              <w:rPr>
                <w:rStyle w:val="TALCar"/>
                <w:sz w:val="16"/>
                <w:szCs w:val="16"/>
                <w:lang w:val="en-US"/>
              </w:rPr>
              <w:t xml:space="preserve"> </w:t>
            </w:r>
            <w:proofErr w:type="spellStart"/>
            <w:r>
              <w:rPr>
                <w:rStyle w:val="TALCar"/>
                <w:sz w:val="16"/>
                <w:szCs w:val="16"/>
                <w:lang w:val="en-US"/>
              </w:rPr>
              <w:t>ms</w:t>
            </w:r>
            <w:proofErr w:type="spellEnd"/>
          </w:p>
        </w:tc>
        <w:tc>
          <w:tcPr>
            <w:tcW w:w="6251" w:type="dxa"/>
            <w:shd w:val="clear" w:color="auto" w:fill="auto"/>
          </w:tcPr>
          <w:p w14:paraId="2576EE41" w14:textId="77777777" w:rsidR="00223373" w:rsidRDefault="00223373" w:rsidP="00223373">
            <w:pPr>
              <w:pStyle w:val="TAC"/>
              <w:jc w:val="left"/>
              <w:rPr>
                <w:rStyle w:val="TALCar"/>
                <w:sz w:val="16"/>
                <w:szCs w:val="16"/>
                <w:lang w:val="en-US"/>
              </w:rPr>
            </w:pPr>
            <w:r>
              <w:rPr>
                <w:rStyle w:val="TALCar"/>
                <w:sz w:val="16"/>
                <w:szCs w:val="16"/>
                <w:lang w:val="en-US"/>
              </w:rPr>
              <w:t>Depends on configuration of PDCCH monitoring occasions, PDSCH transmission duration, time to slot boundary, and TDD configuration</w:t>
            </w:r>
          </w:p>
          <w:p w14:paraId="3E85F91D" w14:textId="7CEB1BE6" w:rsidR="00335145" w:rsidRPr="0076070E" w:rsidRDefault="00223373" w:rsidP="00E11400">
            <w:pPr>
              <w:pStyle w:val="TAC"/>
              <w:jc w:val="left"/>
              <w:rPr>
                <w:rStyle w:val="TALCar"/>
                <w:sz w:val="16"/>
                <w:szCs w:val="16"/>
                <w:lang w:val="en-US"/>
              </w:rPr>
            </w:pPr>
            <w:r>
              <w:rPr>
                <w:rStyle w:val="TALCar"/>
                <w:sz w:val="16"/>
                <w:szCs w:val="16"/>
                <w:lang w:val="en-US"/>
              </w:rPr>
              <w:t xml:space="preserve">Worst case: </w:t>
            </w:r>
            <w:r w:rsidR="005E3418">
              <w:rPr>
                <w:rStyle w:val="TALCar"/>
                <w:sz w:val="16"/>
                <w:szCs w:val="16"/>
                <w:lang w:val="en-US"/>
              </w:rPr>
              <w:t>7</w:t>
            </w:r>
            <w:r>
              <w:rPr>
                <w:rStyle w:val="TALCar"/>
                <w:sz w:val="16"/>
                <w:szCs w:val="16"/>
                <w:lang w:val="en-US"/>
              </w:rPr>
              <w:t xml:space="preserve"> symbols@30kHz for selected reference system configuration</w:t>
            </w:r>
          </w:p>
        </w:tc>
      </w:tr>
      <w:tr w:rsidR="00335145" w:rsidRPr="00491A44" w14:paraId="1261450A" w14:textId="77777777" w:rsidTr="009750F5">
        <w:tc>
          <w:tcPr>
            <w:tcW w:w="1980" w:type="dxa"/>
            <w:shd w:val="clear" w:color="auto" w:fill="auto"/>
          </w:tcPr>
          <w:p w14:paraId="4A6A09A2" w14:textId="1247C131" w:rsidR="00335145" w:rsidRPr="00867578" w:rsidRDefault="00223373" w:rsidP="00E11400">
            <w:pPr>
              <w:pStyle w:val="TAC"/>
              <w:rPr>
                <w:rStyle w:val="TALCar"/>
                <w:sz w:val="16"/>
                <w:szCs w:val="16"/>
                <w:lang w:val="en-US"/>
              </w:rPr>
            </w:pPr>
            <w:r>
              <w:rPr>
                <w:rStyle w:val="TALCar"/>
                <w:sz w:val="16"/>
                <w:szCs w:val="16"/>
                <w:lang w:val="en-US"/>
              </w:rPr>
              <w:t>1C: PDCCH+PDSCH transmission time</w:t>
            </w:r>
          </w:p>
        </w:tc>
        <w:tc>
          <w:tcPr>
            <w:tcW w:w="1134" w:type="dxa"/>
            <w:shd w:val="clear" w:color="auto" w:fill="auto"/>
          </w:tcPr>
          <w:p w14:paraId="65CB3B3B" w14:textId="3477041A" w:rsidR="00223373" w:rsidRDefault="005E3418" w:rsidP="00223373">
            <w:pPr>
              <w:pStyle w:val="TAC"/>
              <w:rPr>
                <w:rStyle w:val="TALCar"/>
                <w:sz w:val="16"/>
                <w:szCs w:val="16"/>
                <w:lang w:val="en-US"/>
              </w:rPr>
            </w:pPr>
            <w:r>
              <w:rPr>
                <w:rStyle w:val="TALCar"/>
                <w:sz w:val="16"/>
                <w:szCs w:val="16"/>
                <w:lang w:val="en-US"/>
              </w:rPr>
              <w:t>7</w:t>
            </w:r>
            <w:r w:rsidR="00223373">
              <w:rPr>
                <w:rStyle w:val="TALCar"/>
                <w:sz w:val="16"/>
                <w:szCs w:val="16"/>
                <w:lang w:val="en-US"/>
              </w:rPr>
              <w:t xml:space="preserve"> symbols</w:t>
            </w:r>
          </w:p>
          <w:p w14:paraId="610068FC" w14:textId="6238F60F" w:rsidR="00335145" w:rsidRPr="0076070E" w:rsidRDefault="00223373" w:rsidP="00E11400">
            <w:pPr>
              <w:pStyle w:val="TAC"/>
              <w:rPr>
                <w:rStyle w:val="TALCar"/>
                <w:sz w:val="16"/>
                <w:szCs w:val="16"/>
                <w:lang w:val="en-US"/>
              </w:rPr>
            </w:pPr>
            <w:r w:rsidRPr="001B3605">
              <w:rPr>
                <w:rStyle w:val="TALCar"/>
                <w:sz w:val="16"/>
                <w:szCs w:val="16"/>
                <w:lang w:val="en-US"/>
              </w:rPr>
              <w:t>0.</w:t>
            </w:r>
            <w:r w:rsidR="005E3418">
              <w:rPr>
                <w:rStyle w:val="TALCar"/>
                <w:sz w:val="16"/>
                <w:szCs w:val="16"/>
                <w:lang w:val="en-US"/>
              </w:rPr>
              <w:t>2500</w:t>
            </w:r>
            <w:r>
              <w:rPr>
                <w:rStyle w:val="TALCar"/>
                <w:sz w:val="16"/>
                <w:szCs w:val="16"/>
                <w:lang w:val="en-US"/>
              </w:rPr>
              <w:t xml:space="preserve"> </w:t>
            </w:r>
            <w:proofErr w:type="spellStart"/>
            <w:r>
              <w:rPr>
                <w:rStyle w:val="TALCar"/>
                <w:sz w:val="16"/>
                <w:szCs w:val="16"/>
                <w:lang w:val="en-US"/>
              </w:rPr>
              <w:t>ms</w:t>
            </w:r>
            <w:proofErr w:type="spellEnd"/>
          </w:p>
        </w:tc>
        <w:tc>
          <w:tcPr>
            <w:tcW w:w="6251" w:type="dxa"/>
            <w:shd w:val="clear" w:color="auto" w:fill="auto"/>
          </w:tcPr>
          <w:p w14:paraId="2AA33DF6" w14:textId="77777777" w:rsidR="00223373" w:rsidRDefault="00223373" w:rsidP="00223373">
            <w:pPr>
              <w:pStyle w:val="TAC"/>
              <w:jc w:val="left"/>
              <w:rPr>
                <w:rStyle w:val="TALCar"/>
                <w:sz w:val="16"/>
                <w:szCs w:val="16"/>
                <w:lang w:val="en-US"/>
              </w:rPr>
            </w:pPr>
            <w:r>
              <w:rPr>
                <w:rStyle w:val="TALCar"/>
                <w:sz w:val="16"/>
                <w:szCs w:val="16"/>
                <w:lang w:val="en-US"/>
              </w:rPr>
              <w:t>Depends on PDCCH+PDSCH transmission duration</w:t>
            </w:r>
          </w:p>
          <w:p w14:paraId="67C88348" w14:textId="5085B5A8" w:rsidR="00335145" w:rsidRPr="0076070E" w:rsidRDefault="005E3418" w:rsidP="00E11400">
            <w:pPr>
              <w:pStyle w:val="TAC"/>
              <w:jc w:val="left"/>
              <w:rPr>
                <w:rStyle w:val="TALCar"/>
                <w:sz w:val="16"/>
                <w:szCs w:val="16"/>
                <w:lang w:val="en-US"/>
              </w:rPr>
            </w:pPr>
            <w:r>
              <w:rPr>
                <w:rStyle w:val="TALCar"/>
                <w:sz w:val="16"/>
                <w:szCs w:val="16"/>
                <w:lang w:val="en-US"/>
              </w:rPr>
              <w:t>7</w:t>
            </w:r>
            <w:r w:rsidR="00223373">
              <w:rPr>
                <w:rStyle w:val="TALCar"/>
                <w:sz w:val="16"/>
                <w:szCs w:val="16"/>
                <w:lang w:val="en-US"/>
              </w:rPr>
              <w:t xml:space="preserve"> symbols@30kHz for selected reference system configuration</w:t>
            </w:r>
          </w:p>
        </w:tc>
      </w:tr>
      <w:tr w:rsidR="00335145" w:rsidRPr="00491A44" w14:paraId="0002CD55" w14:textId="77777777" w:rsidTr="009750F5">
        <w:tc>
          <w:tcPr>
            <w:tcW w:w="1980" w:type="dxa"/>
            <w:tcBorders>
              <w:bottom w:val="single" w:sz="4" w:space="0" w:color="auto"/>
            </w:tcBorders>
            <w:shd w:val="clear" w:color="auto" w:fill="auto"/>
          </w:tcPr>
          <w:p w14:paraId="38A248FB" w14:textId="59B99A04" w:rsidR="00335145" w:rsidRPr="00867578" w:rsidRDefault="00223373" w:rsidP="00E11400">
            <w:pPr>
              <w:pStyle w:val="TAC"/>
              <w:rPr>
                <w:rStyle w:val="TALCar"/>
                <w:sz w:val="16"/>
                <w:szCs w:val="16"/>
                <w:lang w:val="en-US"/>
              </w:rPr>
            </w:pPr>
            <w:r>
              <w:rPr>
                <w:rStyle w:val="TALCar"/>
                <w:sz w:val="16"/>
                <w:szCs w:val="16"/>
                <w:lang w:val="en-US"/>
              </w:rPr>
              <w:t>1D: PDCCH+PDSCH processing time</w:t>
            </w:r>
          </w:p>
        </w:tc>
        <w:tc>
          <w:tcPr>
            <w:tcW w:w="1134" w:type="dxa"/>
            <w:tcBorders>
              <w:bottom w:val="single" w:sz="4" w:space="0" w:color="auto"/>
            </w:tcBorders>
            <w:shd w:val="clear" w:color="auto" w:fill="auto"/>
          </w:tcPr>
          <w:p w14:paraId="40568211" w14:textId="77777777" w:rsidR="00223373" w:rsidRDefault="00223373" w:rsidP="00223373">
            <w:pPr>
              <w:pStyle w:val="TAC"/>
              <w:rPr>
                <w:rStyle w:val="TALCar"/>
                <w:sz w:val="16"/>
                <w:szCs w:val="16"/>
                <w:lang w:val="en-US"/>
              </w:rPr>
            </w:pPr>
            <w:r>
              <w:rPr>
                <w:rStyle w:val="TALCar"/>
                <w:sz w:val="16"/>
                <w:szCs w:val="16"/>
                <w:lang w:val="en-US"/>
              </w:rPr>
              <w:t>5.5 symbols</w:t>
            </w:r>
          </w:p>
          <w:p w14:paraId="44D68F70" w14:textId="51C88E42" w:rsidR="00335145" w:rsidRPr="0076070E" w:rsidRDefault="00223373" w:rsidP="00E11400">
            <w:pPr>
              <w:pStyle w:val="TAC"/>
              <w:rPr>
                <w:rStyle w:val="TALCar"/>
                <w:sz w:val="16"/>
                <w:szCs w:val="16"/>
                <w:lang w:val="en-US"/>
              </w:rPr>
            </w:pPr>
            <w:r w:rsidRPr="002D5892">
              <w:rPr>
                <w:rStyle w:val="TALCar"/>
                <w:sz w:val="16"/>
                <w:szCs w:val="16"/>
                <w:lang w:val="en-US"/>
              </w:rPr>
              <w:t>0.1964</w:t>
            </w:r>
            <w:r>
              <w:rPr>
                <w:rStyle w:val="TALCar"/>
                <w:sz w:val="16"/>
                <w:szCs w:val="16"/>
                <w:lang w:val="en-US"/>
              </w:rPr>
              <w:t xml:space="preserve"> </w:t>
            </w:r>
            <w:proofErr w:type="spellStart"/>
            <w:r>
              <w:rPr>
                <w:rStyle w:val="TALCar"/>
                <w:sz w:val="16"/>
                <w:szCs w:val="16"/>
                <w:lang w:val="en-US"/>
              </w:rPr>
              <w:t>ms</w:t>
            </w:r>
            <w:proofErr w:type="spellEnd"/>
          </w:p>
        </w:tc>
        <w:tc>
          <w:tcPr>
            <w:tcW w:w="6251" w:type="dxa"/>
            <w:tcBorders>
              <w:bottom w:val="single" w:sz="4" w:space="0" w:color="auto"/>
            </w:tcBorders>
            <w:shd w:val="clear" w:color="auto" w:fill="auto"/>
          </w:tcPr>
          <w:p w14:paraId="160649C7" w14:textId="77777777" w:rsidR="00223373" w:rsidRDefault="00223373" w:rsidP="00223373">
            <w:pPr>
              <w:pStyle w:val="TAC"/>
              <w:jc w:val="left"/>
              <w:rPr>
                <w:rStyle w:val="TALCar"/>
                <w:sz w:val="16"/>
                <w:szCs w:val="16"/>
                <w:lang w:val="en-US"/>
              </w:rPr>
            </w:pPr>
            <w:r>
              <w:rPr>
                <w:rStyle w:val="TALCar"/>
                <w:sz w:val="16"/>
                <w:szCs w:val="16"/>
                <w:lang w:val="en-US"/>
              </w:rPr>
              <w:t xml:space="preserve">Specified as </w:t>
            </w:r>
            <w:r w:rsidRPr="00146FE2">
              <w:rPr>
                <w:rStyle w:val="TALCar"/>
                <w:sz w:val="16"/>
                <w:szCs w:val="16"/>
                <w:lang w:val="en-US"/>
              </w:rPr>
              <w:t>UE PDSCH processing</w:t>
            </w:r>
            <w:r>
              <w:rPr>
                <w:rStyle w:val="TALCar"/>
                <w:sz w:val="16"/>
                <w:szCs w:val="16"/>
                <w:lang w:val="en-US"/>
              </w:rPr>
              <w:t xml:space="preserve"> Tproc,1. Tproc,1 = N1 + d11+d2, d11 = 1 symbol, d2=0, N1 = 4.5 for 30 kHz SCS and UE capability 2 </w:t>
            </w:r>
          </w:p>
          <w:p w14:paraId="764995C0" w14:textId="0A491BEE" w:rsidR="00335145" w:rsidRPr="0076070E" w:rsidRDefault="00223373" w:rsidP="00E11400">
            <w:pPr>
              <w:pStyle w:val="TAC"/>
              <w:jc w:val="left"/>
              <w:rPr>
                <w:rStyle w:val="TALCar"/>
                <w:sz w:val="16"/>
                <w:szCs w:val="16"/>
                <w:lang w:val="en-US"/>
              </w:rPr>
            </w:pPr>
            <w:r>
              <w:rPr>
                <w:rStyle w:val="TALCar"/>
                <w:sz w:val="16"/>
                <w:szCs w:val="16"/>
                <w:lang w:val="en-US"/>
              </w:rPr>
              <w:t>5.5 symbols@30kHz for selected reference configuration</w:t>
            </w:r>
          </w:p>
        </w:tc>
      </w:tr>
      <w:tr w:rsidR="00C267C9" w:rsidRPr="00491A44" w14:paraId="3D6A4B1A" w14:textId="77777777" w:rsidTr="00D75C00">
        <w:tc>
          <w:tcPr>
            <w:tcW w:w="1980" w:type="dxa"/>
            <w:tcBorders>
              <w:bottom w:val="single" w:sz="4" w:space="0" w:color="auto"/>
            </w:tcBorders>
            <w:shd w:val="clear" w:color="auto" w:fill="D9D9D9" w:themeFill="background1" w:themeFillShade="D9"/>
          </w:tcPr>
          <w:p w14:paraId="29ED2288" w14:textId="77777777" w:rsidR="00D75C00" w:rsidRPr="00D75C00" w:rsidRDefault="00C267C9" w:rsidP="00D75C00">
            <w:pPr>
              <w:pStyle w:val="TAC"/>
              <w:rPr>
                <w:rStyle w:val="TALCar"/>
                <w:sz w:val="16"/>
                <w:szCs w:val="16"/>
                <w:lang w:val="en-US"/>
              </w:rPr>
            </w:pPr>
            <w:r w:rsidRPr="00D75C00">
              <w:rPr>
                <w:rStyle w:val="TALCar"/>
                <w:sz w:val="16"/>
                <w:szCs w:val="16"/>
                <w:lang w:val="en-US"/>
              </w:rPr>
              <w:t xml:space="preserve">1E: </w:t>
            </w:r>
          </w:p>
          <w:p w14:paraId="0DC751A1" w14:textId="189D228E" w:rsidR="00C267C9" w:rsidRDefault="00D75C00" w:rsidP="00223373">
            <w:pPr>
              <w:pStyle w:val="TAC"/>
              <w:rPr>
                <w:rStyle w:val="TALCar"/>
                <w:sz w:val="16"/>
                <w:szCs w:val="16"/>
                <w:lang w:val="en-US"/>
              </w:rPr>
            </w:pPr>
            <w:r w:rsidRPr="00D75C00">
              <w:rPr>
                <w:rStyle w:val="TALCar"/>
                <w:sz w:val="16"/>
                <w:szCs w:val="16"/>
                <w:lang w:val="en-US"/>
              </w:rPr>
              <w:t xml:space="preserve">[L2 </w:t>
            </w:r>
            <w:r w:rsidR="00C267C9" w:rsidRPr="00D75C00">
              <w:rPr>
                <w:rStyle w:val="TALCar"/>
                <w:sz w:val="16"/>
                <w:szCs w:val="16"/>
                <w:lang w:val="en-US"/>
              </w:rPr>
              <w:t>U</w:t>
            </w:r>
            <w:r w:rsidR="00C267C9" w:rsidRPr="00D75C00">
              <w:rPr>
                <w:rStyle w:val="TALCar"/>
                <w:sz w:val="16"/>
                <w:szCs w:val="16"/>
              </w:rPr>
              <w:t>E MAC CE</w:t>
            </w:r>
            <w:r w:rsidR="00C267C9" w:rsidRPr="00D75C00">
              <w:rPr>
                <w:rStyle w:val="TALCar"/>
                <w:sz w:val="16"/>
                <w:szCs w:val="16"/>
                <w:lang w:val="en-US"/>
              </w:rPr>
              <w:t xml:space="preserve"> processing time</w:t>
            </w:r>
            <w:r w:rsidRPr="00D75C00">
              <w:rPr>
                <w:rStyle w:val="TALCar"/>
                <w:sz w:val="16"/>
                <w:szCs w:val="16"/>
                <w:lang w:val="en-US"/>
              </w:rPr>
              <w:t>]</w:t>
            </w:r>
          </w:p>
        </w:tc>
        <w:tc>
          <w:tcPr>
            <w:tcW w:w="1134" w:type="dxa"/>
            <w:tcBorders>
              <w:bottom w:val="single" w:sz="4" w:space="0" w:color="auto"/>
            </w:tcBorders>
            <w:shd w:val="clear" w:color="auto" w:fill="D9D9D9" w:themeFill="background1" w:themeFillShade="D9"/>
          </w:tcPr>
          <w:p w14:paraId="7AF6980C" w14:textId="5947B6B8" w:rsidR="00C267C9" w:rsidRDefault="00D75C00" w:rsidP="00223373">
            <w:pPr>
              <w:pStyle w:val="TAC"/>
              <w:rPr>
                <w:rStyle w:val="TALCar"/>
                <w:sz w:val="16"/>
                <w:szCs w:val="16"/>
                <w:lang w:val="en-US"/>
              </w:rPr>
            </w:pPr>
            <w:r>
              <w:rPr>
                <w:rStyle w:val="TALCar"/>
                <w:sz w:val="16"/>
                <w:szCs w:val="16"/>
                <w:lang w:val="en-US"/>
              </w:rPr>
              <w:t>[~</w:t>
            </w:r>
            <w:r w:rsidR="004320CD">
              <w:rPr>
                <w:rStyle w:val="TALCar"/>
                <w:sz w:val="16"/>
                <w:szCs w:val="16"/>
                <w:lang w:val="en-US"/>
              </w:rPr>
              <w:t>28</w:t>
            </w:r>
            <w:r w:rsidR="00EC69E0">
              <w:rPr>
                <w:rStyle w:val="TALCar"/>
                <w:sz w:val="16"/>
                <w:szCs w:val="16"/>
                <w:lang w:val="en-US"/>
              </w:rPr>
              <w:t>-84</w:t>
            </w:r>
            <w:r w:rsidR="00C267C9">
              <w:rPr>
                <w:rStyle w:val="TALCar"/>
                <w:sz w:val="16"/>
                <w:szCs w:val="16"/>
                <w:lang w:val="en-US"/>
              </w:rPr>
              <w:t xml:space="preserve"> symbols</w:t>
            </w:r>
          </w:p>
          <w:p w14:paraId="329335F4" w14:textId="21BA65FF" w:rsidR="00C267C9" w:rsidRDefault="004320CD" w:rsidP="00223373">
            <w:pPr>
              <w:pStyle w:val="TAC"/>
              <w:rPr>
                <w:rStyle w:val="TALCar"/>
                <w:sz w:val="16"/>
                <w:szCs w:val="16"/>
                <w:lang w:val="en-US"/>
              </w:rPr>
            </w:pPr>
            <w:r>
              <w:rPr>
                <w:rStyle w:val="TALCar"/>
                <w:sz w:val="16"/>
                <w:szCs w:val="16"/>
                <w:lang w:val="en-US"/>
              </w:rPr>
              <w:t>1</w:t>
            </w:r>
            <w:r w:rsidR="00901A0E">
              <w:rPr>
                <w:rStyle w:val="TALCar"/>
                <w:sz w:val="16"/>
                <w:szCs w:val="16"/>
                <w:lang w:val="en-US"/>
              </w:rPr>
              <w:t>-</w:t>
            </w:r>
            <w:r w:rsidR="00901A0E">
              <w:rPr>
                <w:rStyle w:val="TALCar"/>
                <w:sz w:val="16"/>
                <w:szCs w:val="16"/>
              </w:rPr>
              <w:t>3</w:t>
            </w:r>
            <w:r>
              <w:rPr>
                <w:rStyle w:val="TALCar"/>
                <w:sz w:val="16"/>
                <w:szCs w:val="16"/>
                <w:lang w:val="en-US"/>
              </w:rPr>
              <w:t xml:space="preserve"> </w:t>
            </w:r>
            <w:proofErr w:type="spellStart"/>
            <w:r w:rsidR="00C267C9">
              <w:rPr>
                <w:rStyle w:val="TALCar"/>
                <w:sz w:val="16"/>
                <w:szCs w:val="16"/>
                <w:lang w:val="en-US"/>
              </w:rPr>
              <w:t>ms</w:t>
            </w:r>
            <w:proofErr w:type="spellEnd"/>
            <w:r w:rsidR="00D75C00">
              <w:rPr>
                <w:rStyle w:val="TALCar"/>
                <w:sz w:val="16"/>
                <w:szCs w:val="16"/>
                <w:lang w:val="en-US"/>
              </w:rPr>
              <w:t>]</w:t>
            </w:r>
          </w:p>
        </w:tc>
        <w:tc>
          <w:tcPr>
            <w:tcW w:w="6251" w:type="dxa"/>
            <w:tcBorders>
              <w:bottom w:val="single" w:sz="4" w:space="0" w:color="auto"/>
            </w:tcBorders>
            <w:shd w:val="clear" w:color="auto" w:fill="D9D9D9" w:themeFill="background1" w:themeFillShade="D9"/>
          </w:tcPr>
          <w:p w14:paraId="39A822C5" w14:textId="77777777" w:rsidR="00D75C00" w:rsidRDefault="00D75C00" w:rsidP="00D75C00">
            <w:pPr>
              <w:pStyle w:val="TAC"/>
              <w:jc w:val="left"/>
              <w:rPr>
                <w:rStyle w:val="TALCar"/>
                <w:sz w:val="16"/>
                <w:szCs w:val="16"/>
                <w:lang w:val="en-US"/>
              </w:rPr>
            </w:pPr>
            <w:r>
              <w:rPr>
                <w:rStyle w:val="TALCar"/>
                <w:sz w:val="16"/>
                <w:szCs w:val="16"/>
                <w:lang w:val="en-US"/>
              </w:rPr>
              <w:t>[</w:t>
            </w:r>
            <w:r w:rsidR="008A0817">
              <w:rPr>
                <w:rStyle w:val="TALCar"/>
                <w:sz w:val="16"/>
                <w:szCs w:val="16"/>
                <w:lang w:val="en-US"/>
              </w:rPr>
              <w:t xml:space="preserve">In this </w:t>
            </w:r>
            <w:r w:rsidR="00452077">
              <w:rPr>
                <w:rStyle w:val="TALCar"/>
                <w:sz w:val="16"/>
                <w:szCs w:val="16"/>
                <w:lang w:val="en-US"/>
              </w:rPr>
              <w:t xml:space="preserve">analysis </w:t>
            </w:r>
            <w:r w:rsidR="00FA1807">
              <w:rPr>
                <w:rStyle w:val="TALCar"/>
                <w:sz w:val="16"/>
                <w:szCs w:val="16"/>
                <w:lang w:val="en-US"/>
              </w:rPr>
              <w:t xml:space="preserve">MAC CE based on </w:t>
            </w:r>
            <w:r w:rsidR="00452077">
              <w:rPr>
                <w:rStyle w:val="TALCar"/>
                <w:sz w:val="16"/>
                <w:szCs w:val="16"/>
                <w:lang w:val="en-US"/>
              </w:rPr>
              <w:t xml:space="preserve">PDCCH+PDSCH </w:t>
            </w:r>
            <w:r w:rsidR="00FA1807">
              <w:rPr>
                <w:rStyle w:val="TALCar"/>
                <w:sz w:val="16"/>
                <w:szCs w:val="16"/>
                <w:lang w:val="en-US"/>
              </w:rPr>
              <w:t xml:space="preserve">is assumed for </w:t>
            </w:r>
            <w:proofErr w:type="spellStart"/>
            <w:r w:rsidR="006451FE">
              <w:rPr>
                <w:rStyle w:val="TALCar"/>
                <w:sz w:val="16"/>
                <w:szCs w:val="16"/>
                <w:lang w:val="en-US"/>
              </w:rPr>
              <w:t>gNB</w:t>
            </w:r>
            <w:proofErr w:type="spellEnd"/>
            <w:r w:rsidR="006451FE">
              <w:rPr>
                <w:rStyle w:val="TALCar"/>
                <w:sz w:val="16"/>
                <w:szCs w:val="16"/>
                <w:lang w:val="en-US"/>
              </w:rPr>
              <w:t xml:space="preserve"> location request. Other possible option is to use PDCCH only that can further reduce latency</w:t>
            </w:r>
          </w:p>
          <w:p w14:paraId="548996C8" w14:textId="2B92274D" w:rsidR="00C267C9" w:rsidRDefault="00D75C00" w:rsidP="00223373">
            <w:pPr>
              <w:pStyle w:val="TAC"/>
              <w:jc w:val="left"/>
              <w:rPr>
                <w:rStyle w:val="TALCar"/>
                <w:sz w:val="16"/>
                <w:szCs w:val="16"/>
                <w:lang w:val="en-US"/>
              </w:rPr>
            </w:pPr>
            <w:r>
              <w:rPr>
                <w:rStyle w:val="TALCar"/>
                <w:sz w:val="16"/>
                <w:szCs w:val="16"/>
                <w:lang w:val="en-US"/>
              </w:rPr>
              <w:t>TBD by RAN WG2]</w:t>
            </w:r>
          </w:p>
        </w:tc>
      </w:tr>
      <w:tr w:rsidR="00537BA6" w:rsidRPr="00491A44" w14:paraId="1CBAE748" w14:textId="77777777" w:rsidTr="009750F5">
        <w:tc>
          <w:tcPr>
            <w:tcW w:w="1980" w:type="dxa"/>
            <w:tcBorders>
              <w:bottom w:val="single" w:sz="4" w:space="0" w:color="auto"/>
            </w:tcBorders>
            <w:shd w:val="clear" w:color="auto" w:fill="FFF2CC" w:themeFill="accent4" w:themeFillTint="33"/>
          </w:tcPr>
          <w:p w14:paraId="313731E8" w14:textId="33DA781E" w:rsidR="00537BA6" w:rsidRPr="00867578" w:rsidRDefault="00537BA6" w:rsidP="0022429F">
            <w:pPr>
              <w:pStyle w:val="TAC"/>
              <w:rPr>
                <w:rStyle w:val="TALCar"/>
                <w:sz w:val="16"/>
                <w:szCs w:val="16"/>
              </w:rPr>
            </w:pPr>
            <w:r w:rsidRPr="00867578">
              <w:rPr>
                <w:rStyle w:val="TALCar"/>
                <w:sz w:val="16"/>
                <w:szCs w:val="16"/>
              </w:rPr>
              <w:t xml:space="preserve">Step 2: </w:t>
            </w:r>
            <w:r w:rsidR="00E37628">
              <w:rPr>
                <w:rStyle w:val="TALCar"/>
                <w:sz w:val="16"/>
                <w:szCs w:val="16"/>
              </w:rPr>
              <w:t>DL PRS transmission</w:t>
            </w:r>
          </w:p>
        </w:tc>
        <w:tc>
          <w:tcPr>
            <w:tcW w:w="1134" w:type="dxa"/>
            <w:tcBorders>
              <w:bottom w:val="single" w:sz="4" w:space="0" w:color="auto"/>
            </w:tcBorders>
            <w:shd w:val="clear" w:color="auto" w:fill="FFF2CC" w:themeFill="accent4" w:themeFillTint="33"/>
          </w:tcPr>
          <w:p w14:paraId="59FDEED3" w14:textId="77777777" w:rsidR="00D75C00" w:rsidRPr="00D75C00" w:rsidRDefault="00D75C00" w:rsidP="00D75C00">
            <w:pPr>
              <w:pStyle w:val="TAC"/>
              <w:rPr>
                <w:rStyle w:val="TALCar"/>
                <w:sz w:val="16"/>
                <w:szCs w:val="16"/>
                <w:lang w:val="en-US"/>
              </w:rPr>
            </w:pPr>
            <w:r w:rsidRPr="00D75C00">
              <w:rPr>
                <w:rStyle w:val="TALCar"/>
                <w:sz w:val="16"/>
                <w:szCs w:val="16"/>
                <w:lang w:val="en-US"/>
              </w:rPr>
              <w:t xml:space="preserve">64 symbols </w:t>
            </w:r>
          </w:p>
          <w:p w14:paraId="7FFB0E6E" w14:textId="78A14837" w:rsidR="00537BA6" w:rsidRPr="0076070E" w:rsidRDefault="00F91CD6" w:rsidP="0022429F">
            <w:pPr>
              <w:pStyle w:val="TAC"/>
              <w:rPr>
                <w:rStyle w:val="TALCar"/>
                <w:sz w:val="16"/>
                <w:szCs w:val="16"/>
                <w:highlight w:val="yellow"/>
                <w:lang w:val="en-US"/>
              </w:rPr>
            </w:pPr>
            <w:r w:rsidRPr="00D75C00">
              <w:rPr>
                <w:rStyle w:val="TALCar"/>
                <w:sz w:val="16"/>
                <w:szCs w:val="16"/>
                <w:lang w:val="en-US"/>
              </w:rPr>
              <w:t>2</w:t>
            </w:r>
            <w:r w:rsidR="00D31DDB" w:rsidRPr="00D75C00">
              <w:rPr>
                <w:rStyle w:val="TALCar"/>
                <w:sz w:val="16"/>
                <w:szCs w:val="16"/>
                <w:lang w:val="en-US"/>
              </w:rPr>
              <w:t>.</w:t>
            </w:r>
            <w:r w:rsidRPr="00D75C00">
              <w:rPr>
                <w:rStyle w:val="TALCar"/>
                <w:sz w:val="16"/>
                <w:szCs w:val="16"/>
                <w:lang w:val="en-US"/>
              </w:rPr>
              <w:t>2858</w:t>
            </w:r>
            <w:r w:rsidR="00D75C00" w:rsidRPr="00D75C00">
              <w:rPr>
                <w:rStyle w:val="TALCar"/>
                <w:sz w:val="16"/>
                <w:szCs w:val="16"/>
                <w:lang w:val="en-US"/>
              </w:rPr>
              <w:t xml:space="preserve"> </w:t>
            </w:r>
            <w:proofErr w:type="spellStart"/>
            <w:r w:rsidR="00D75C00" w:rsidRPr="00D75C00">
              <w:rPr>
                <w:rStyle w:val="TALCar"/>
                <w:sz w:val="16"/>
                <w:szCs w:val="16"/>
                <w:lang w:val="en-US"/>
              </w:rPr>
              <w:t>ms</w:t>
            </w:r>
            <w:proofErr w:type="spellEnd"/>
          </w:p>
        </w:tc>
        <w:tc>
          <w:tcPr>
            <w:tcW w:w="6251" w:type="dxa"/>
            <w:tcBorders>
              <w:bottom w:val="single" w:sz="4" w:space="0" w:color="auto"/>
            </w:tcBorders>
            <w:shd w:val="clear" w:color="auto" w:fill="FFF2CC" w:themeFill="accent4" w:themeFillTint="33"/>
          </w:tcPr>
          <w:p w14:paraId="1B40B70B" w14:textId="166E6F9C" w:rsidR="00537BA6" w:rsidRPr="0076070E" w:rsidRDefault="00D75C00" w:rsidP="0022429F">
            <w:pPr>
              <w:pStyle w:val="TAC"/>
              <w:jc w:val="left"/>
              <w:rPr>
                <w:rStyle w:val="TALCar"/>
                <w:sz w:val="16"/>
                <w:szCs w:val="16"/>
                <w:highlight w:val="yellow"/>
                <w:lang w:val="en-US"/>
              </w:rPr>
            </w:pPr>
            <w:r>
              <w:rPr>
                <w:rStyle w:val="TALCar"/>
                <w:sz w:val="16"/>
                <w:szCs w:val="16"/>
                <w:lang w:val="en-US"/>
              </w:rPr>
              <w:t>Value is provided for L1 components only</w:t>
            </w:r>
          </w:p>
        </w:tc>
      </w:tr>
      <w:tr w:rsidR="00335145" w:rsidRPr="00491A44" w14:paraId="49431AF3" w14:textId="77777777" w:rsidTr="009750F5">
        <w:tc>
          <w:tcPr>
            <w:tcW w:w="1980" w:type="dxa"/>
            <w:shd w:val="clear" w:color="auto" w:fill="auto"/>
          </w:tcPr>
          <w:p w14:paraId="3E5EAE5A" w14:textId="0C992D0E" w:rsidR="00335145" w:rsidRPr="00867578" w:rsidRDefault="00FA5C66" w:rsidP="00E11400">
            <w:pPr>
              <w:pStyle w:val="TAC"/>
              <w:rPr>
                <w:rStyle w:val="TALCar"/>
                <w:sz w:val="16"/>
                <w:szCs w:val="16"/>
              </w:rPr>
            </w:pPr>
            <w:r>
              <w:rPr>
                <w:rStyle w:val="TALCar"/>
                <w:sz w:val="16"/>
                <w:szCs w:val="16"/>
                <w:lang w:val="en-US"/>
              </w:rPr>
              <w:t xml:space="preserve">2A. </w:t>
            </w:r>
            <w:r w:rsidR="004511FB">
              <w:rPr>
                <w:rStyle w:val="TALCar"/>
                <w:sz w:val="16"/>
                <w:szCs w:val="16"/>
                <w:lang w:val="en-US"/>
              </w:rPr>
              <w:t>D</w:t>
            </w:r>
            <w:r w:rsidR="004511FB">
              <w:rPr>
                <w:rStyle w:val="TALCar"/>
                <w:sz w:val="16"/>
                <w:szCs w:val="16"/>
              </w:rPr>
              <w:t>L PRS alignment time</w:t>
            </w:r>
          </w:p>
        </w:tc>
        <w:tc>
          <w:tcPr>
            <w:tcW w:w="1134" w:type="dxa"/>
            <w:shd w:val="clear" w:color="auto" w:fill="auto"/>
          </w:tcPr>
          <w:p w14:paraId="51537C6D" w14:textId="6589D8EF" w:rsidR="00335145" w:rsidRPr="0076070E" w:rsidRDefault="00F34454" w:rsidP="00E11400">
            <w:pPr>
              <w:pStyle w:val="TAC"/>
              <w:rPr>
                <w:rStyle w:val="TALCar"/>
                <w:sz w:val="16"/>
                <w:szCs w:val="16"/>
                <w:highlight w:val="yellow"/>
                <w:lang w:val="en-US"/>
              </w:rPr>
            </w:pPr>
            <w:r>
              <w:rPr>
                <w:rStyle w:val="TALCar"/>
                <w:sz w:val="16"/>
                <w:szCs w:val="16"/>
                <w:lang w:val="en-US"/>
              </w:rPr>
              <w:t>4 symbols</w:t>
            </w:r>
            <w:r w:rsidR="00D75C00">
              <w:rPr>
                <w:rStyle w:val="TALCar"/>
                <w:sz w:val="16"/>
                <w:szCs w:val="16"/>
                <w:lang w:val="en-US"/>
              </w:rPr>
              <w:t xml:space="preserve"> 0.1429 </w:t>
            </w:r>
            <w:proofErr w:type="spellStart"/>
            <w:r w:rsidR="00D75C00">
              <w:rPr>
                <w:rStyle w:val="TALCar"/>
                <w:sz w:val="16"/>
                <w:szCs w:val="16"/>
                <w:lang w:val="en-US"/>
              </w:rPr>
              <w:t>ms</w:t>
            </w:r>
            <w:proofErr w:type="spellEnd"/>
          </w:p>
        </w:tc>
        <w:tc>
          <w:tcPr>
            <w:tcW w:w="6251" w:type="dxa"/>
            <w:shd w:val="clear" w:color="auto" w:fill="auto"/>
          </w:tcPr>
          <w:p w14:paraId="0AD93140" w14:textId="23098E9B" w:rsidR="00335145" w:rsidRPr="0076070E" w:rsidRDefault="004511FB" w:rsidP="00E11400">
            <w:pPr>
              <w:pStyle w:val="TAC"/>
              <w:jc w:val="left"/>
              <w:rPr>
                <w:rStyle w:val="TALCar"/>
                <w:sz w:val="16"/>
                <w:szCs w:val="16"/>
                <w:highlight w:val="yellow"/>
                <w:lang w:val="en-US"/>
              </w:rPr>
            </w:pPr>
            <w:r>
              <w:rPr>
                <w:rStyle w:val="TALCar"/>
                <w:sz w:val="16"/>
                <w:szCs w:val="16"/>
                <w:lang w:val="en-US"/>
              </w:rPr>
              <w:t xml:space="preserve">Worst case: </w:t>
            </w:r>
            <w:r w:rsidR="006B422D">
              <w:rPr>
                <w:rStyle w:val="TALCar"/>
                <w:sz w:val="16"/>
                <w:szCs w:val="16"/>
                <w:lang w:val="en-US"/>
              </w:rPr>
              <w:t>4</w:t>
            </w:r>
            <w:r>
              <w:rPr>
                <w:rStyle w:val="TALCar"/>
                <w:sz w:val="16"/>
                <w:szCs w:val="16"/>
                <w:lang w:val="en-US"/>
              </w:rPr>
              <w:t>ms for selected reference system configuration</w:t>
            </w:r>
            <w:r w:rsidR="006B422D">
              <w:rPr>
                <w:rStyle w:val="TALCar"/>
                <w:sz w:val="16"/>
                <w:szCs w:val="16"/>
                <w:lang w:val="en-US"/>
              </w:rPr>
              <w:t xml:space="preserve"> to reflect slot boundary</w:t>
            </w:r>
          </w:p>
        </w:tc>
      </w:tr>
      <w:tr w:rsidR="00F2262F" w:rsidRPr="00491A44" w14:paraId="5164C49B" w14:textId="77777777" w:rsidTr="00CA5CD7">
        <w:tc>
          <w:tcPr>
            <w:tcW w:w="1980" w:type="dxa"/>
            <w:shd w:val="clear" w:color="auto" w:fill="auto"/>
          </w:tcPr>
          <w:p w14:paraId="1C01782F" w14:textId="163C09AB" w:rsidR="00F2262F" w:rsidRDefault="00FA5C66" w:rsidP="004511FB">
            <w:pPr>
              <w:pStyle w:val="TAC"/>
              <w:rPr>
                <w:rStyle w:val="TALCar"/>
                <w:sz w:val="16"/>
                <w:szCs w:val="16"/>
                <w:lang w:val="en-US"/>
              </w:rPr>
            </w:pPr>
            <w:r>
              <w:rPr>
                <w:rStyle w:val="TALCar"/>
                <w:sz w:val="16"/>
                <w:szCs w:val="16"/>
                <w:lang w:val="en-US"/>
              </w:rPr>
              <w:t xml:space="preserve">2B. </w:t>
            </w:r>
            <w:r w:rsidR="00F2262F">
              <w:rPr>
                <w:rStyle w:val="TALCar"/>
                <w:sz w:val="16"/>
                <w:szCs w:val="16"/>
                <w:lang w:val="en-US"/>
              </w:rPr>
              <w:t>DL PRS transmission time</w:t>
            </w:r>
          </w:p>
        </w:tc>
        <w:tc>
          <w:tcPr>
            <w:tcW w:w="1134" w:type="dxa"/>
            <w:shd w:val="clear" w:color="auto" w:fill="auto"/>
          </w:tcPr>
          <w:p w14:paraId="7F6C5ABE" w14:textId="764E3322" w:rsidR="00F2262F" w:rsidRDefault="00F2262F" w:rsidP="004511FB">
            <w:pPr>
              <w:pStyle w:val="TAC"/>
              <w:rPr>
                <w:rStyle w:val="TALCar"/>
                <w:sz w:val="16"/>
                <w:szCs w:val="16"/>
                <w:lang w:val="en-US"/>
              </w:rPr>
            </w:pPr>
            <w:r>
              <w:rPr>
                <w:rStyle w:val="TALCar"/>
                <w:sz w:val="16"/>
                <w:szCs w:val="16"/>
                <w:lang w:val="en-US"/>
              </w:rPr>
              <w:t>4 symbols</w:t>
            </w:r>
            <w:r w:rsidR="00D75C00">
              <w:rPr>
                <w:rStyle w:val="TALCar"/>
                <w:sz w:val="16"/>
                <w:szCs w:val="16"/>
                <w:lang w:val="en-US"/>
              </w:rPr>
              <w:t xml:space="preserve"> 0.1429 </w:t>
            </w:r>
            <w:proofErr w:type="spellStart"/>
            <w:r w:rsidR="00D75C00">
              <w:rPr>
                <w:rStyle w:val="TALCar"/>
                <w:sz w:val="16"/>
                <w:szCs w:val="16"/>
                <w:lang w:val="en-US"/>
              </w:rPr>
              <w:t>ms</w:t>
            </w:r>
            <w:proofErr w:type="spellEnd"/>
          </w:p>
        </w:tc>
        <w:tc>
          <w:tcPr>
            <w:tcW w:w="6251" w:type="dxa"/>
            <w:shd w:val="clear" w:color="auto" w:fill="auto"/>
          </w:tcPr>
          <w:p w14:paraId="7AE229A6" w14:textId="77777777" w:rsidR="00F2262F" w:rsidRDefault="00F2262F" w:rsidP="004511FB">
            <w:pPr>
              <w:pStyle w:val="TAC"/>
              <w:jc w:val="left"/>
              <w:rPr>
                <w:rStyle w:val="TALCar"/>
                <w:sz w:val="16"/>
                <w:szCs w:val="16"/>
                <w:lang w:val="en-US"/>
              </w:rPr>
            </w:pPr>
          </w:p>
        </w:tc>
      </w:tr>
      <w:tr w:rsidR="00335145" w:rsidRPr="00491A44" w14:paraId="56D809BA" w14:textId="77777777" w:rsidTr="009750F5">
        <w:tc>
          <w:tcPr>
            <w:tcW w:w="1980" w:type="dxa"/>
            <w:shd w:val="clear" w:color="auto" w:fill="auto"/>
          </w:tcPr>
          <w:p w14:paraId="4FEAB06A" w14:textId="4F62DD72" w:rsidR="00335145" w:rsidRPr="00867578" w:rsidRDefault="00FA5C66" w:rsidP="00E11400">
            <w:pPr>
              <w:pStyle w:val="TAC"/>
              <w:rPr>
                <w:rStyle w:val="TALCar"/>
                <w:sz w:val="16"/>
                <w:szCs w:val="16"/>
              </w:rPr>
            </w:pPr>
            <w:r>
              <w:rPr>
                <w:rStyle w:val="TALCar"/>
                <w:sz w:val="16"/>
                <w:szCs w:val="16"/>
                <w:lang w:val="en-US"/>
              </w:rPr>
              <w:t xml:space="preserve">2C. </w:t>
            </w:r>
            <w:r w:rsidR="004511FB">
              <w:rPr>
                <w:rStyle w:val="TALCar"/>
                <w:sz w:val="16"/>
                <w:szCs w:val="16"/>
                <w:lang w:val="en-US"/>
              </w:rPr>
              <w:t>DL PRS processing</w:t>
            </w:r>
            <w:r w:rsidR="004511FB">
              <w:rPr>
                <w:rStyle w:val="TALCar"/>
                <w:sz w:val="16"/>
                <w:szCs w:val="16"/>
              </w:rPr>
              <w:t xml:space="preserve"> and </w:t>
            </w:r>
            <w:r w:rsidR="004511FB">
              <w:rPr>
                <w:rStyle w:val="TALCar"/>
                <w:sz w:val="16"/>
                <w:szCs w:val="16"/>
                <w:lang w:val="en-US"/>
              </w:rPr>
              <w:t>report delay</w:t>
            </w:r>
          </w:p>
        </w:tc>
        <w:tc>
          <w:tcPr>
            <w:tcW w:w="1134" w:type="dxa"/>
            <w:shd w:val="clear" w:color="auto" w:fill="auto"/>
          </w:tcPr>
          <w:p w14:paraId="1490699E" w14:textId="20B374C3" w:rsidR="00D75C00" w:rsidRDefault="00D75C00" w:rsidP="00D75C00">
            <w:pPr>
              <w:pStyle w:val="TAC"/>
              <w:rPr>
                <w:rStyle w:val="TALCar"/>
                <w:sz w:val="16"/>
                <w:szCs w:val="16"/>
                <w:lang w:val="en-US"/>
              </w:rPr>
            </w:pPr>
            <w:r>
              <w:rPr>
                <w:rStyle w:val="TALCar"/>
                <w:sz w:val="16"/>
                <w:szCs w:val="16"/>
                <w:lang w:val="en-US"/>
              </w:rPr>
              <w:t>[~56 symbols</w:t>
            </w:r>
          </w:p>
          <w:p w14:paraId="797EC12D" w14:textId="03309444" w:rsidR="00335145" w:rsidRPr="00D75C00" w:rsidRDefault="00D75C00" w:rsidP="00E11400">
            <w:pPr>
              <w:pStyle w:val="TAC"/>
              <w:rPr>
                <w:rStyle w:val="TALCar"/>
                <w:sz w:val="16"/>
                <w:szCs w:val="16"/>
                <w:lang w:val="en-US"/>
              </w:rPr>
            </w:pPr>
            <w:r w:rsidRPr="00D75C00">
              <w:rPr>
                <w:rStyle w:val="TALCar"/>
                <w:sz w:val="16"/>
                <w:szCs w:val="16"/>
                <w:lang w:val="en-US"/>
              </w:rPr>
              <w:t xml:space="preserve">2 </w:t>
            </w:r>
            <w:proofErr w:type="spellStart"/>
            <w:r w:rsidRPr="00D75C00">
              <w:rPr>
                <w:rStyle w:val="TALCar"/>
                <w:sz w:val="16"/>
                <w:szCs w:val="16"/>
                <w:lang w:val="en-US"/>
              </w:rPr>
              <w:t>ms</w:t>
            </w:r>
            <w:proofErr w:type="spellEnd"/>
            <w:r w:rsidRPr="00D75C00">
              <w:rPr>
                <w:rStyle w:val="TALCar"/>
                <w:sz w:val="16"/>
                <w:szCs w:val="16"/>
                <w:lang w:val="en-US"/>
              </w:rPr>
              <w:t>]</w:t>
            </w:r>
          </w:p>
        </w:tc>
        <w:tc>
          <w:tcPr>
            <w:tcW w:w="6251" w:type="dxa"/>
            <w:shd w:val="clear" w:color="auto" w:fill="auto"/>
          </w:tcPr>
          <w:p w14:paraId="0EC5D70F" w14:textId="5BE7B7B2" w:rsidR="00335145" w:rsidRPr="00D75C00" w:rsidRDefault="00D75C00" w:rsidP="00E11400">
            <w:pPr>
              <w:pStyle w:val="TAC"/>
              <w:jc w:val="left"/>
              <w:rPr>
                <w:rStyle w:val="TALCar"/>
                <w:sz w:val="16"/>
                <w:szCs w:val="16"/>
                <w:lang w:val="en-US"/>
              </w:rPr>
            </w:pPr>
            <w:r w:rsidRPr="00D75C00">
              <w:rPr>
                <w:rStyle w:val="TALCar"/>
                <w:sz w:val="16"/>
                <w:szCs w:val="16"/>
              </w:rPr>
              <w:t xml:space="preserve">[ Not defined. </w:t>
            </w:r>
            <w:r w:rsidR="00327F28" w:rsidRPr="00D75C00">
              <w:rPr>
                <w:rStyle w:val="TALCar"/>
                <w:sz w:val="16"/>
                <w:szCs w:val="16"/>
                <w:lang w:val="en-US"/>
              </w:rPr>
              <w:t xml:space="preserve">It is assumed that new UE capabilities for low latency NR </w:t>
            </w:r>
            <w:r w:rsidR="00CF4FFA" w:rsidRPr="00D75C00">
              <w:rPr>
                <w:rStyle w:val="TALCar"/>
                <w:sz w:val="16"/>
                <w:szCs w:val="16"/>
                <w:lang w:val="en-US"/>
              </w:rPr>
              <w:t xml:space="preserve">positioning </w:t>
            </w:r>
            <w:r w:rsidR="007C71F7" w:rsidRPr="00D75C00">
              <w:rPr>
                <w:rStyle w:val="TALCar"/>
                <w:sz w:val="16"/>
                <w:szCs w:val="16"/>
                <w:lang w:val="en-US"/>
              </w:rPr>
              <w:t>are to be introduced</w:t>
            </w:r>
            <w:r w:rsidRPr="00D75C00">
              <w:rPr>
                <w:rStyle w:val="TALCar"/>
                <w:sz w:val="16"/>
                <w:szCs w:val="16"/>
                <w:lang w:val="en-US"/>
              </w:rPr>
              <w:t xml:space="preserve">. Definition is </w:t>
            </w:r>
            <w:proofErr w:type="spellStart"/>
            <w:r w:rsidRPr="00D75C00">
              <w:rPr>
                <w:rStyle w:val="TALCar"/>
                <w:sz w:val="16"/>
                <w:szCs w:val="16"/>
                <w:lang w:val="en-US"/>
              </w:rPr>
              <w:t>i</w:t>
            </w:r>
            <w:proofErr w:type="spellEnd"/>
            <w:r w:rsidRPr="00D75C00">
              <w:rPr>
                <w:rStyle w:val="TALCar"/>
                <w:sz w:val="16"/>
                <w:szCs w:val="16"/>
              </w:rPr>
              <w:t>n scope of RAN WG4]</w:t>
            </w:r>
          </w:p>
        </w:tc>
      </w:tr>
      <w:tr w:rsidR="00537BA6" w:rsidRPr="00491A44" w14:paraId="63AB9E19" w14:textId="77777777" w:rsidTr="009750F5">
        <w:tc>
          <w:tcPr>
            <w:tcW w:w="1980" w:type="dxa"/>
            <w:tcBorders>
              <w:bottom w:val="single" w:sz="4" w:space="0" w:color="auto"/>
            </w:tcBorders>
            <w:shd w:val="clear" w:color="auto" w:fill="FFF2CC" w:themeFill="accent4" w:themeFillTint="33"/>
          </w:tcPr>
          <w:p w14:paraId="4947772B" w14:textId="4B8372C7" w:rsidR="00537BA6" w:rsidRPr="00867578" w:rsidRDefault="00537BA6" w:rsidP="0022429F">
            <w:pPr>
              <w:pStyle w:val="TAC"/>
              <w:rPr>
                <w:rStyle w:val="TALCar"/>
                <w:rFonts w:ascii="Courier New" w:hAnsi="Courier New" w:cs="Courier New"/>
                <w:color w:val="028009"/>
                <w:sz w:val="30"/>
                <w:szCs w:val="30"/>
              </w:rPr>
            </w:pPr>
            <w:r w:rsidRPr="00867578">
              <w:rPr>
                <w:rStyle w:val="TALCar"/>
                <w:sz w:val="16"/>
                <w:szCs w:val="16"/>
                <w:lang w:val="en-US"/>
              </w:rPr>
              <w:t xml:space="preserve">Step 3. SRS for positioning </w:t>
            </w:r>
            <w:r w:rsidR="00E37628">
              <w:rPr>
                <w:rStyle w:val="TALCar"/>
                <w:sz w:val="16"/>
                <w:szCs w:val="16"/>
                <w:lang w:val="en-US"/>
              </w:rPr>
              <w:t>transmission</w:t>
            </w:r>
          </w:p>
        </w:tc>
        <w:tc>
          <w:tcPr>
            <w:tcW w:w="1134" w:type="dxa"/>
            <w:tcBorders>
              <w:bottom w:val="single" w:sz="4" w:space="0" w:color="auto"/>
            </w:tcBorders>
            <w:shd w:val="clear" w:color="auto" w:fill="FFF2CC" w:themeFill="accent4" w:themeFillTint="33"/>
          </w:tcPr>
          <w:p w14:paraId="051D9DC1" w14:textId="4EF59F6C" w:rsidR="00D75C00" w:rsidRDefault="00D75C00" w:rsidP="00D75C00">
            <w:pPr>
              <w:pStyle w:val="TAC"/>
              <w:rPr>
                <w:rStyle w:val="TALCar"/>
                <w:sz w:val="16"/>
                <w:szCs w:val="16"/>
                <w:lang w:val="en-US"/>
              </w:rPr>
            </w:pPr>
            <w:r>
              <w:rPr>
                <w:rStyle w:val="TALCar"/>
                <w:sz w:val="16"/>
                <w:szCs w:val="16"/>
                <w:lang w:val="en-US"/>
              </w:rPr>
              <w:t>29 symbols</w:t>
            </w:r>
          </w:p>
          <w:p w14:paraId="55B3876F" w14:textId="2C5B8B24" w:rsidR="00537BA6" w:rsidRPr="0076070E" w:rsidRDefault="00D75C00" w:rsidP="0022429F">
            <w:pPr>
              <w:pStyle w:val="TAC"/>
              <w:rPr>
                <w:rStyle w:val="TALCar"/>
                <w:sz w:val="16"/>
                <w:szCs w:val="16"/>
                <w:lang w:val="en-US"/>
              </w:rPr>
            </w:pPr>
            <w:r>
              <w:rPr>
                <w:rStyle w:val="TALCar"/>
                <w:sz w:val="16"/>
                <w:szCs w:val="16"/>
                <w:lang w:val="en-US"/>
              </w:rPr>
              <w:t>1.0357ms</w:t>
            </w:r>
          </w:p>
        </w:tc>
        <w:tc>
          <w:tcPr>
            <w:tcW w:w="6251" w:type="dxa"/>
            <w:tcBorders>
              <w:bottom w:val="single" w:sz="4" w:space="0" w:color="auto"/>
            </w:tcBorders>
            <w:shd w:val="clear" w:color="auto" w:fill="FFF2CC" w:themeFill="accent4" w:themeFillTint="33"/>
          </w:tcPr>
          <w:p w14:paraId="635F8CDB" w14:textId="277991B0" w:rsidR="00537BA6" w:rsidRPr="0076070E" w:rsidRDefault="00D75C00" w:rsidP="0022429F">
            <w:pPr>
              <w:pStyle w:val="TAC"/>
              <w:jc w:val="left"/>
              <w:rPr>
                <w:rStyle w:val="TALCar"/>
                <w:sz w:val="16"/>
                <w:szCs w:val="16"/>
                <w:lang w:val="en-US"/>
              </w:rPr>
            </w:pPr>
            <w:r>
              <w:rPr>
                <w:rStyle w:val="TALCar"/>
                <w:sz w:val="16"/>
                <w:szCs w:val="16"/>
                <w:lang w:val="en-US"/>
              </w:rPr>
              <w:t>Value is provided for L1 components only</w:t>
            </w:r>
          </w:p>
        </w:tc>
      </w:tr>
      <w:tr w:rsidR="00335145" w:rsidRPr="00491A44" w14:paraId="6124C7FE" w14:textId="77777777" w:rsidTr="009750F5">
        <w:tc>
          <w:tcPr>
            <w:tcW w:w="1980" w:type="dxa"/>
            <w:tcBorders>
              <w:bottom w:val="single" w:sz="4" w:space="0" w:color="auto"/>
            </w:tcBorders>
            <w:shd w:val="clear" w:color="auto" w:fill="auto"/>
          </w:tcPr>
          <w:p w14:paraId="6CDAEE56" w14:textId="175817D3" w:rsidR="00335145" w:rsidRPr="00867578" w:rsidRDefault="0011625D" w:rsidP="00E11400">
            <w:pPr>
              <w:pStyle w:val="TAC"/>
              <w:rPr>
                <w:rStyle w:val="TALCar"/>
                <w:sz w:val="16"/>
                <w:szCs w:val="16"/>
                <w:lang w:val="en-US"/>
              </w:rPr>
            </w:pPr>
            <w:r>
              <w:rPr>
                <w:rStyle w:val="TALCar"/>
                <w:sz w:val="16"/>
                <w:szCs w:val="16"/>
              </w:rPr>
              <w:t>3A: SRS for positioning preparation time</w:t>
            </w:r>
          </w:p>
        </w:tc>
        <w:tc>
          <w:tcPr>
            <w:tcW w:w="1134" w:type="dxa"/>
            <w:tcBorders>
              <w:bottom w:val="single" w:sz="4" w:space="0" w:color="auto"/>
            </w:tcBorders>
            <w:shd w:val="clear" w:color="auto" w:fill="auto"/>
          </w:tcPr>
          <w:p w14:paraId="25F649DD" w14:textId="2996B36C" w:rsidR="00335145" w:rsidRPr="0076070E" w:rsidRDefault="0011625D" w:rsidP="00E11400">
            <w:pPr>
              <w:pStyle w:val="TAC"/>
              <w:rPr>
                <w:rStyle w:val="TALCar"/>
                <w:sz w:val="16"/>
                <w:szCs w:val="16"/>
                <w:lang w:val="en-US"/>
              </w:rPr>
            </w:pPr>
            <w:r>
              <w:rPr>
                <w:rStyle w:val="TALCar"/>
                <w:sz w:val="16"/>
                <w:szCs w:val="16"/>
              </w:rPr>
              <w:t xml:space="preserve">0 </w:t>
            </w:r>
            <w:proofErr w:type="spellStart"/>
            <w:r>
              <w:rPr>
                <w:rStyle w:val="TALCar"/>
                <w:sz w:val="16"/>
                <w:szCs w:val="16"/>
              </w:rPr>
              <w:t>ms</w:t>
            </w:r>
            <w:proofErr w:type="spellEnd"/>
          </w:p>
        </w:tc>
        <w:tc>
          <w:tcPr>
            <w:tcW w:w="6251" w:type="dxa"/>
            <w:tcBorders>
              <w:bottom w:val="single" w:sz="4" w:space="0" w:color="auto"/>
            </w:tcBorders>
            <w:shd w:val="clear" w:color="auto" w:fill="auto"/>
          </w:tcPr>
          <w:p w14:paraId="156E11CD" w14:textId="77777777" w:rsidR="0011625D" w:rsidRDefault="0011625D" w:rsidP="0011625D">
            <w:pPr>
              <w:pStyle w:val="TAC"/>
              <w:jc w:val="left"/>
              <w:rPr>
                <w:rStyle w:val="TALCar"/>
                <w:sz w:val="16"/>
                <w:szCs w:val="16"/>
              </w:rPr>
            </w:pPr>
            <w:r>
              <w:rPr>
                <w:rStyle w:val="TALCar"/>
                <w:sz w:val="16"/>
                <w:szCs w:val="16"/>
              </w:rPr>
              <w:t>Not defined.</w:t>
            </w:r>
          </w:p>
          <w:p w14:paraId="747C570F" w14:textId="32A78B58" w:rsidR="00335145" w:rsidRPr="0076070E" w:rsidRDefault="0011625D" w:rsidP="00E11400">
            <w:pPr>
              <w:pStyle w:val="TAC"/>
              <w:jc w:val="left"/>
              <w:rPr>
                <w:rStyle w:val="TALCar"/>
                <w:sz w:val="16"/>
                <w:szCs w:val="16"/>
                <w:lang w:val="en-US"/>
              </w:rPr>
            </w:pPr>
            <w:r>
              <w:rPr>
                <w:rStyle w:val="TALCar"/>
                <w:sz w:val="16"/>
                <w:szCs w:val="16"/>
              </w:rPr>
              <w:t>0ms is assumed for analysis</w:t>
            </w:r>
            <w:r w:rsidR="00DF7CD9">
              <w:rPr>
                <w:rStyle w:val="TALCar"/>
                <w:sz w:val="16"/>
                <w:szCs w:val="16"/>
              </w:rPr>
              <w:t xml:space="preserve"> (can be prepared in advance</w:t>
            </w:r>
            <w:r w:rsidR="008F1513">
              <w:rPr>
                <w:rStyle w:val="TALCar"/>
                <w:sz w:val="16"/>
                <w:szCs w:val="16"/>
              </w:rPr>
              <w:t>, e.g. during DL PRS processing</w:t>
            </w:r>
            <w:r w:rsidR="00DB1A78">
              <w:rPr>
                <w:rStyle w:val="TALCar"/>
                <w:sz w:val="16"/>
                <w:szCs w:val="16"/>
              </w:rPr>
              <w:t xml:space="preserve"> or earlier</w:t>
            </w:r>
            <w:r w:rsidR="00DF7CD9">
              <w:rPr>
                <w:rStyle w:val="TALCar"/>
                <w:sz w:val="16"/>
                <w:szCs w:val="16"/>
              </w:rPr>
              <w:t>)</w:t>
            </w:r>
          </w:p>
        </w:tc>
      </w:tr>
      <w:tr w:rsidR="007D595D" w:rsidRPr="00491A44" w14:paraId="3B2644C4" w14:textId="77777777" w:rsidTr="009750F5">
        <w:tc>
          <w:tcPr>
            <w:tcW w:w="1980" w:type="dxa"/>
            <w:shd w:val="clear" w:color="auto" w:fill="FFFFFF" w:themeFill="background1"/>
          </w:tcPr>
          <w:p w14:paraId="27EB27A4" w14:textId="309DB647" w:rsidR="00335145" w:rsidRPr="00867578" w:rsidRDefault="0011625D" w:rsidP="00E11400">
            <w:pPr>
              <w:pStyle w:val="TAC"/>
              <w:rPr>
                <w:rStyle w:val="TALCar"/>
                <w:sz w:val="16"/>
                <w:szCs w:val="16"/>
                <w:lang w:val="en-US"/>
              </w:rPr>
            </w:pPr>
            <w:r>
              <w:rPr>
                <w:rStyle w:val="TALCar"/>
                <w:sz w:val="16"/>
                <w:szCs w:val="16"/>
              </w:rPr>
              <w:t xml:space="preserve">3B: </w:t>
            </w:r>
            <w:r w:rsidRPr="00941A76">
              <w:rPr>
                <w:rStyle w:val="TALCar"/>
                <w:sz w:val="16"/>
                <w:szCs w:val="16"/>
              </w:rPr>
              <w:t>SRS for positioning alignment time</w:t>
            </w:r>
          </w:p>
        </w:tc>
        <w:tc>
          <w:tcPr>
            <w:tcW w:w="1134" w:type="dxa"/>
            <w:shd w:val="clear" w:color="auto" w:fill="FFFFFF" w:themeFill="background1"/>
          </w:tcPr>
          <w:p w14:paraId="2D6698A3" w14:textId="77777777" w:rsidR="0011625D" w:rsidRDefault="0011625D" w:rsidP="0011625D">
            <w:pPr>
              <w:pStyle w:val="TAC"/>
              <w:rPr>
                <w:rStyle w:val="TALCar"/>
                <w:sz w:val="16"/>
                <w:szCs w:val="16"/>
              </w:rPr>
            </w:pPr>
            <w:r>
              <w:rPr>
                <w:rStyle w:val="TALCar"/>
                <w:sz w:val="16"/>
                <w:szCs w:val="16"/>
              </w:rPr>
              <w:t>14 symbols</w:t>
            </w:r>
          </w:p>
          <w:p w14:paraId="035C8085" w14:textId="53FA6CB2" w:rsidR="00335145" w:rsidRPr="0076070E" w:rsidRDefault="0011625D" w:rsidP="00E11400">
            <w:pPr>
              <w:pStyle w:val="TAC"/>
              <w:rPr>
                <w:rStyle w:val="TALCar"/>
                <w:sz w:val="16"/>
                <w:szCs w:val="16"/>
                <w:lang w:val="en-US"/>
              </w:rPr>
            </w:pPr>
            <w:r>
              <w:rPr>
                <w:rStyle w:val="TALCar"/>
                <w:sz w:val="16"/>
                <w:szCs w:val="16"/>
              </w:rPr>
              <w:t>0.5ms</w:t>
            </w:r>
          </w:p>
        </w:tc>
        <w:tc>
          <w:tcPr>
            <w:tcW w:w="6251" w:type="dxa"/>
            <w:shd w:val="clear" w:color="auto" w:fill="FFFFFF" w:themeFill="background1"/>
          </w:tcPr>
          <w:p w14:paraId="4928CD71" w14:textId="77777777" w:rsidR="0011625D" w:rsidRDefault="0011625D" w:rsidP="0011625D">
            <w:pPr>
              <w:spacing w:after="0"/>
              <w:rPr>
                <w:rStyle w:val="TALCar"/>
                <w:sz w:val="16"/>
                <w:szCs w:val="16"/>
              </w:rPr>
            </w:pPr>
            <w:r w:rsidRPr="00A26ECA">
              <w:rPr>
                <w:rStyle w:val="TALCar"/>
                <w:sz w:val="16"/>
                <w:szCs w:val="16"/>
              </w:rPr>
              <w:t>Depends on SRS resource allocatio</w:t>
            </w:r>
            <w:r>
              <w:rPr>
                <w:rStyle w:val="TALCar"/>
                <w:sz w:val="16"/>
                <w:szCs w:val="16"/>
              </w:rPr>
              <w:t>n.</w:t>
            </w:r>
          </w:p>
          <w:p w14:paraId="0EBB1BCD" w14:textId="3D5E4DA7" w:rsidR="00335145" w:rsidRPr="0076070E" w:rsidRDefault="0011625D" w:rsidP="00E11400">
            <w:pPr>
              <w:pStyle w:val="TAC"/>
              <w:jc w:val="left"/>
              <w:rPr>
                <w:rStyle w:val="TALCar"/>
                <w:sz w:val="16"/>
                <w:szCs w:val="16"/>
                <w:lang w:val="en-US"/>
              </w:rPr>
            </w:pPr>
            <w:r>
              <w:rPr>
                <w:rStyle w:val="TALCar"/>
                <w:sz w:val="16"/>
                <w:szCs w:val="16"/>
              </w:rPr>
              <w:t>Worst case: 14 symbols for selected reference configuration</w:t>
            </w:r>
          </w:p>
        </w:tc>
      </w:tr>
      <w:tr w:rsidR="00335145" w:rsidRPr="00491A44" w14:paraId="4DC97D44" w14:textId="77777777" w:rsidTr="009750F5">
        <w:tc>
          <w:tcPr>
            <w:tcW w:w="1980" w:type="dxa"/>
            <w:shd w:val="clear" w:color="auto" w:fill="FFFFFF" w:themeFill="background1"/>
          </w:tcPr>
          <w:p w14:paraId="5070696C" w14:textId="65D5E532" w:rsidR="00335145" w:rsidRPr="00867578" w:rsidRDefault="0011625D" w:rsidP="00E11400">
            <w:pPr>
              <w:pStyle w:val="TAC"/>
              <w:rPr>
                <w:rStyle w:val="TALCar"/>
                <w:sz w:val="16"/>
                <w:szCs w:val="16"/>
                <w:lang w:val="en-US"/>
              </w:rPr>
            </w:pPr>
            <w:r>
              <w:rPr>
                <w:rStyle w:val="TALCar"/>
                <w:sz w:val="16"/>
                <w:szCs w:val="16"/>
              </w:rPr>
              <w:t xml:space="preserve">3C: </w:t>
            </w:r>
            <w:r w:rsidRPr="00C61D11">
              <w:rPr>
                <w:rStyle w:val="TALCar"/>
                <w:sz w:val="16"/>
                <w:szCs w:val="16"/>
              </w:rPr>
              <w:t>SRS for positioning transmission time</w:t>
            </w:r>
          </w:p>
        </w:tc>
        <w:tc>
          <w:tcPr>
            <w:tcW w:w="1134" w:type="dxa"/>
            <w:shd w:val="clear" w:color="auto" w:fill="FFFFFF" w:themeFill="background1"/>
          </w:tcPr>
          <w:p w14:paraId="59C68DB9" w14:textId="77777777" w:rsidR="0011625D" w:rsidRDefault="0011625D" w:rsidP="0011625D">
            <w:pPr>
              <w:pStyle w:val="TAC"/>
              <w:rPr>
                <w:rStyle w:val="TALCar"/>
                <w:sz w:val="16"/>
                <w:szCs w:val="16"/>
              </w:rPr>
            </w:pPr>
            <w:r>
              <w:rPr>
                <w:rStyle w:val="TALCar"/>
                <w:sz w:val="16"/>
                <w:szCs w:val="16"/>
              </w:rPr>
              <w:t>1 symbol</w:t>
            </w:r>
          </w:p>
          <w:p w14:paraId="038938B8" w14:textId="3137D4E4" w:rsidR="00335145" w:rsidRPr="0076070E" w:rsidRDefault="0011625D" w:rsidP="00E11400">
            <w:pPr>
              <w:pStyle w:val="TAC"/>
              <w:rPr>
                <w:rStyle w:val="TALCar"/>
                <w:sz w:val="16"/>
                <w:szCs w:val="16"/>
                <w:lang w:val="en-US"/>
              </w:rPr>
            </w:pPr>
            <w:r w:rsidRPr="00C24F26">
              <w:rPr>
                <w:rStyle w:val="TALCar"/>
                <w:sz w:val="16"/>
                <w:szCs w:val="16"/>
              </w:rPr>
              <w:t>0.0357</w:t>
            </w:r>
          </w:p>
        </w:tc>
        <w:tc>
          <w:tcPr>
            <w:tcW w:w="6251" w:type="dxa"/>
            <w:shd w:val="clear" w:color="auto" w:fill="FFFFFF" w:themeFill="background1"/>
          </w:tcPr>
          <w:p w14:paraId="42518E36" w14:textId="45EEEAC5" w:rsidR="00335145" w:rsidRPr="0076070E" w:rsidRDefault="0011625D" w:rsidP="00E11400">
            <w:pPr>
              <w:pStyle w:val="TAC"/>
              <w:jc w:val="left"/>
              <w:rPr>
                <w:rStyle w:val="TALCar"/>
                <w:sz w:val="16"/>
                <w:szCs w:val="16"/>
                <w:lang w:val="en-US"/>
              </w:rPr>
            </w:pPr>
            <w:r>
              <w:rPr>
                <w:rStyle w:val="TALCar"/>
                <w:sz w:val="16"/>
                <w:szCs w:val="16"/>
              </w:rPr>
              <w:t>1 symbol for selected reference configuration</w:t>
            </w:r>
          </w:p>
        </w:tc>
      </w:tr>
      <w:tr w:rsidR="00F02DA7" w:rsidRPr="00491A44" w14:paraId="53098E08" w14:textId="77777777" w:rsidTr="009750F5">
        <w:tc>
          <w:tcPr>
            <w:tcW w:w="1980" w:type="dxa"/>
            <w:tcBorders>
              <w:bottom w:val="single" w:sz="4" w:space="0" w:color="auto"/>
            </w:tcBorders>
            <w:shd w:val="clear" w:color="auto" w:fill="FFFFFF" w:themeFill="background1"/>
          </w:tcPr>
          <w:p w14:paraId="45D776C4" w14:textId="79B16D64" w:rsidR="00335145" w:rsidRPr="00867578" w:rsidRDefault="0011625D" w:rsidP="00E11400">
            <w:pPr>
              <w:pStyle w:val="TAC"/>
              <w:rPr>
                <w:rStyle w:val="TALCar"/>
                <w:sz w:val="16"/>
                <w:szCs w:val="16"/>
                <w:lang w:val="en-US"/>
              </w:rPr>
            </w:pPr>
            <w:r>
              <w:rPr>
                <w:rStyle w:val="TALCar"/>
                <w:sz w:val="16"/>
                <w:szCs w:val="16"/>
              </w:rPr>
              <w:t xml:space="preserve">3D: </w:t>
            </w:r>
            <w:r w:rsidRPr="00AF2C58">
              <w:rPr>
                <w:rStyle w:val="TALCar"/>
                <w:sz w:val="16"/>
                <w:szCs w:val="16"/>
              </w:rPr>
              <w:t xml:space="preserve">SRS for positioning </w:t>
            </w:r>
            <w:r>
              <w:rPr>
                <w:rStyle w:val="TALCar"/>
                <w:sz w:val="16"/>
                <w:szCs w:val="16"/>
              </w:rPr>
              <w:t>processing time</w:t>
            </w:r>
          </w:p>
        </w:tc>
        <w:tc>
          <w:tcPr>
            <w:tcW w:w="1134" w:type="dxa"/>
            <w:tcBorders>
              <w:bottom w:val="single" w:sz="4" w:space="0" w:color="auto"/>
            </w:tcBorders>
            <w:shd w:val="clear" w:color="auto" w:fill="FFFFFF" w:themeFill="background1"/>
          </w:tcPr>
          <w:p w14:paraId="5D52452A" w14:textId="4848A7C8" w:rsidR="00D9181A" w:rsidRPr="00D75C00" w:rsidRDefault="00D75C00" w:rsidP="0011625D">
            <w:pPr>
              <w:pStyle w:val="TAC"/>
              <w:rPr>
                <w:rStyle w:val="TALCar"/>
                <w:sz w:val="16"/>
                <w:szCs w:val="16"/>
              </w:rPr>
            </w:pPr>
            <w:r w:rsidRPr="00D75C00">
              <w:rPr>
                <w:rStyle w:val="TALCar"/>
                <w:sz w:val="16"/>
                <w:szCs w:val="16"/>
              </w:rPr>
              <w:t>[</w:t>
            </w:r>
            <w:r w:rsidR="00D9181A" w:rsidRPr="00D75C00">
              <w:rPr>
                <w:rStyle w:val="TALCar"/>
                <w:sz w:val="16"/>
                <w:szCs w:val="16"/>
              </w:rPr>
              <w:t>14 symbols</w:t>
            </w:r>
          </w:p>
          <w:p w14:paraId="75F4079B" w14:textId="26597A6D" w:rsidR="00335145" w:rsidRPr="0076070E" w:rsidRDefault="0011625D" w:rsidP="00E11400">
            <w:pPr>
              <w:pStyle w:val="TAC"/>
              <w:rPr>
                <w:rStyle w:val="TALCar"/>
                <w:sz w:val="16"/>
                <w:szCs w:val="16"/>
                <w:lang w:val="en-US"/>
              </w:rPr>
            </w:pPr>
            <w:r w:rsidRPr="00D75C00">
              <w:rPr>
                <w:rStyle w:val="TALCar"/>
                <w:sz w:val="16"/>
                <w:szCs w:val="16"/>
              </w:rPr>
              <w:t xml:space="preserve">0.5 </w:t>
            </w:r>
            <w:proofErr w:type="spellStart"/>
            <w:r w:rsidRPr="00D75C00">
              <w:rPr>
                <w:rStyle w:val="TALCar"/>
                <w:sz w:val="16"/>
                <w:szCs w:val="16"/>
              </w:rPr>
              <w:t>ms</w:t>
            </w:r>
            <w:proofErr w:type="spellEnd"/>
            <w:r w:rsidR="00D75C00" w:rsidRPr="00D75C00">
              <w:rPr>
                <w:rStyle w:val="TALCar"/>
                <w:sz w:val="16"/>
                <w:szCs w:val="16"/>
              </w:rPr>
              <w:t>]</w:t>
            </w:r>
          </w:p>
        </w:tc>
        <w:tc>
          <w:tcPr>
            <w:tcW w:w="6251" w:type="dxa"/>
            <w:tcBorders>
              <w:bottom w:val="single" w:sz="4" w:space="0" w:color="auto"/>
            </w:tcBorders>
            <w:shd w:val="clear" w:color="auto" w:fill="FFFFFF" w:themeFill="background1"/>
          </w:tcPr>
          <w:p w14:paraId="779DFE2F" w14:textId="3F74A25D" w:rsidR="0011625D" w:rsidRPr="00D75C00" w:rsidRDefault="00D75C00" w:rsidP="0011625D">
            <w:pPr>
              <w:pStyle w:val="TAC"/>
              <w:jc w:val="left"/>
              <w:rPr>
                <w:rStyle w:val="TALCar"/>
                <w:sz w:val="16"/>
                <w:szCs w:val="16"/>
              </w:rPr>
            </w:pPr>
            <w:r w:rsidRPr="00D75C00">
              <w:rPr>
                <w:rStyle w:val="TALCar"/>
                <w:sz w:val="16"/>
                <w:szCs w:val="16"/>
              </w:rPr>
              <w:t>[</w:t>
            </w:r>
            <w:r w:rsidR="0011625D" w:rsidRPr="00D75C00">
              <w:rPr>
                <w:rStyle w:val="TALCar"/>
                <w:sz w:val="16"/>
                <w:szCs w:val="16"/>
              </w:rPr>
              <w:t>Not defined:</w:t>
            </w:r>
          </w:p>
          <w:p w14:paraId="2DD4AD4F" w14:textId="51ABC7AA" w:rsidR="00335145" w:rsidRPr="0076070E" w:rsidRDefault="0011625D" w:rsidP="00E11400">
            <w:pPr>
              <w:pStyle w:val="TAC"/>
              <w:jc w:val="left"/>
              <w:rPr>
                <w:rStyle w:val="TALCar"/>
                <w:sz w:val="16"/>
                <w:szCs w:val="16"/>
                <w:lang w:val="en-US"/>
              </w:rPr>
            </w:pPr>
            <w:r w:rsidRPr="00D75C00">
              <w:rPr>
                <w:rStyle w:val="TALCar"/>
                <w:sz w:val="16"/>
                <w:szCs w:val="16"/>
              </w:rPr>
              <w:t xml:space="preserve">0.5 </w:t>
            </w:r>
            <w:proofErr w:type="spellStart"/>
            <w:r w:rsidRPr="00D75C00">
              <w:rPr>
                <w:rStyle w:val="TALCar"/>
                <w:sz w:val="16"/>
                <w:szCs w:val="16"/>
              </w:rPr>
              <w:t>ms</w:t>
            </w:r>
            <w:proofErr w:type="spellEnd"/>
            <w:r w:rsidRPr="00D75C00">
              <w:rPr>
                <w:rStyle w:val="TALCar"/>
                <w:sz w:val="16"/>
                <w:szCs w:val="16"/>
              </w:rPr>
              <w:t xml:space="preserve"> is assumed</w:t>
            </w:r>
            <w:r w:rsidR="00D75C00">
              <w:rPr>
                <w:rStyle w:val="TALCar"/>
                <w:sz w:val="16"/>
                <w:szCs w:val="16"/>
              </w:rPr>
              <w:t>.</w:t>
            </w:r>
            <w:r w:rsidR="00D75C00" w:rsidRPr="00D75C00">
              <w:rPr>
                <w:rStyle w:val="TALCar"/>
                <w:sz w:val="16"/>
                <w:szCs w:val="16"/>
              </w:rPr>
              <w:t xml:space="preserve"> </w:t>
            </w:r>
            <w:r w:rsidR="00D75C00">
              <w:rPr>
                <w:rStyle w:val="TALCar"/>
                <w:sz w:val="16"/>
                <w:szCs w:val="16"/>
              </w:rPr>
              <w:t>Definition is i</w:t>
            </w:r>
            <w:r w:rsidR="00D75C00" w:rsidRPr="00D75C00">
              <w:rPr>
                <w:rStyle w:val="TALCar"/>
                <w:sz w:val="16"/>
                <w:szCs w:val="16"/>
              </w:rPr>
              <w:t>n scope of RAN WG4]</w:t>
            </w:r>
          </w:p>
        </w:tc>
      </w:tr>
      <w:tr w:rsidR="00537BA6" w:rsidRPr="00491A44" w14:paraId="13239003" w14:textId="77777777" w:rsidTr="009750F5">
        <w:tc>
          <w:tcPr>
            <w:tcW w:w="1980" w:type="dxa"/>
            <w:tcBorders>
              <w:bottom w:val="single" w:sz="4" w:space="0" w:color="auto"/>
            </w:tcBorders>
            <w:shd w:val="clear" w:color="auto" w:fill="FFF2CC" w:themeFill="accent4" w:themeFillTint="33"/>
          </w:tcPr>
          <w:p w14:paraId="49DD1E8A" w14:textId="77772B1F" w:rsidR="00537BA6" w:rsidRPr="0076070E" w:rsidRDefault="00537BA6" w:rsidP="0022429F">
            <w:pPr>
              <w:pStyle w:val="TAC"/>
              <w:rPr>
                <w:rStyle w:val="TALCar"/>
                <w:sz w:val="16"/>
                <w:szCs w:val="16"/>
              </w:rPr>
            </w:pPr>
            <w:r w:rsidRPr="00867578">
              <w:rPr>
                <w:rStyle w:val="TALCar"/>
                <w:sz w:val="16"/>
                <w:szCs w:val="16"/>
                <w:lang w:val="en-US"/>
              </w:rPr>
              <w:t xml:space="preserve">Step 4. </w:t>
            </w:r>
            <w:r w:rsidR="00B265F4">
              <w:rPr>
                <w:rStyle w:val="TALCar"/>
                <w:sz w:val="16"/>
                <w:szCs w:val="16"/>
                <w:lang w:val="en-US"/>
              </w:rPr>
              <w:t xml:space="preserve">UE </w:t>
            </w:r>
            <w:r w:rsidR="007001D9">
              <w:rPr>
                <w:rStyle w:val="TALCar"/>
                <w:sz w:val="16"/>
                <w:szCs w:val="16"/>
                <w:lang w:val="en-US"/>
              </w:rPr>
              <w:t>measurement report</w:t>
            </w:r>
          </w:p>
        </w:tc>
        <w:tc>
          <w:tcPr>
            <w:tcW w:w="1134" w:type="dxa"/>
            <w:tcBorders>
              <w:bottom w:val="single" w:sz="4" w:space="0" w:color="auto"/>
            </w:tcBorders>
            <w:shd w:val="clear" w:color="auto" w:fill="FFF2CC" w:themeFill="accent4" w:themeFillTint="33"/>
          </w:tcPr>
          <w:p w14:paraId="557B910F" w14:textId="77777777" w:rsidR="00D75C00" w:rsidRDefault="00D75C00" w:rsidP="00D75C00">
            <w:pPr>
              <w:pStyle w:val="TAC"/>
              <w:rPr>
                <w:rStyle w:val="TALCar"/>
                <w:sz w:val="16"/>
                <w:szCs w:val="16"/>
              </w:rPr>
            </w:pPr>
            <w:r>
              <w:rPr>
                <w:rStyle w:val="TALCar"/>
                <w:sz w:val="16"/>
                <w:szCs w:val="16"/>
              </w:rPr>
              <w:t>20.5symbols</w:t>
            </w:r>
          </w:p>
          <w:p w14:paraId="12B37E09" w14:textId="3630617A" w:rsidR="00537BA6" w:rsidRPr="0076070E" w:rsidRDefault="00D75C00" w:rsidP="0022429F">
            <w:pPr>
              <w:pStyle w:val="TAC"/>
              <w:rPr>
                <w:rStyle w:val="TALCar"/>
                <w:sz w:val="16"/>
                <w:szCs w:val="16"/>
              </w:rPr>
            </w:pPr>
            <w:r>
              <w:rPr>
                <w:rStyle w:val="TALCar"/>
                <w:sz w:val="16"/>
                <w:szCs w:val="16"/>
              </w:rPr>
              <w:t>0.7321ms</w:t>
            </w:r>
          </w:p>
        </w:tc>
        <w:tc>
          <w:tcPr>
            <w:tcW w:w="6251" w:type="dxa"/>
            <w:tcBorders>
              <w:bottom w:val="single" w:sz="4" w:space="0" w:color="auto"/>
            </w:tcBorders>
            <w:shd w:val="clear" w:color="auto" w:fill="FFF2CC" w:themeFill="accent4" w:themeFillTint="33"/>
          </w:tcPr>
          <w:p w14:paraId="38F46716" w14:textId="5E2376B7" w:rsidR="00537BA6" w:rsidRPr="0076070E" w:rsidRDefault="00D75C00" w:rsidP="0022429F">
            <w:pPr>
              <w:spacing w:after="0"/>
              <w:rPr>
                <w:rStyle w:val="TALCar"/>
                <w:sz w:val="16"/>
                <w:szCs w:val="16"/>
              </w:rPr>
            </w:pPr>
            <w:r>
              <w:rPr>
                <w:rStyle w:val="TALCar"/>
                <w:sz w:val="16"/>
                <w:szCs w:val="16"/>
                <w:lang w:val="en-US"/>
              </w:rPr>
              <w:t>Value is provided for L1 components only</w:t>
            </w:r>
          </w:p>
        </w:tc>
      </w:tr>
      <w:tr w:rsidR="00EE4D5B" w:rsidRPr="00491A44" w14:paraId="5C102E15" w14:textId="77777777" w:rsidTr="00D75C00">
        <w:tc>
          <w:tcPr>
            <w:tcW w:w="1980" w:type="dxa"/>
            <w:shd w:val="clear" w:color="auto" w:fill="D9D9D9" w:themeFill="background1" w:themeFillShade="D9"/>
          </w:tcPr>
          <w:p w14:paraId="06CFA59A" w14:textId="77777777" w:rsidR="00D75C00" w:rsidRDefault="00FE6A8A" w:rsidP="00D75C00">
            <w:pPr>
              <w:pStyle w:val="TAC"/>
              <w:rPr>
                <w:rStyle w:val="TALCar"/>
                <w:sz w:val="16"/>
                <w:szCs w:val="16"/>
                <w:lang w:val="en-US"/>
              </w:rPr>
            </w:pPr>
            <w:r w:rsidRPr="00D75C00">
              <w:rPr>
                <w:rStyle w:val="TALCar"/>
                <w:sz w:val="16"/>
                <w:szCs w:val="16"/>
                <w:lang w:val="en-US"/>
              </w:rPr>
              <w:t xml:space="preserve">4A: </w:t>
            </w:r>
          </w:p>
          <w:p w14:paraId="5E2CE01C" w14:textId="24FCFDB1" w:rsidR="00EE4D5B" w:rsidRPr="00D75C00" w:rsidRDefault="00D75C00" w:rsidP="00F16A74">
            <w:pPr>
              <w:pStyle w:val="TAC"/>
              <w:rPr>
                <w:rStyle w:val="TALCar"/>
                <w:sz w:val="16"/>
                <w:szCs w:val="16"/>
                <w:lang w:val="en-US"/>
              </w:rPr>
            </w:pPr>
            <w:r>
              <w:rPr>
                <w:rStyle w:val="TALCar"/>
                <w:sz w:val="16"/>
                <w:szCs w:val="16"/>
                <w:lang w:val="en-US"/>
              </w:rPr>
              <w:t>[</w:t>
            </w:r>
            <w:r w:rsidR="00EE4D5B" w:rsidRPr="00D75C00">
              <w:rPr>
                <w:rStyle w:val="TALCar"/>
                <w:sz w:val="16"/>
                <w:szCs w:val="16"/>
                <w:lang w:val="en-US"/>
              </w:rPr>
              <w:t>L2</w:t>
            </w:r>
            <w:r w:rsidRPr="00D75C00">
              <w:rPr>
                <w:rStyle w:val="TALCar"/>
                <w:sz w:val="16"/>
                <w:szCs w:val="16"/>
                <w:lang w:val="en-US"/>
              </w:rPr>
              <w:t xml:space="preserve"> MAC CE preparation</w:t>
            </w:r>
            <w:r>
              <w:rPr>
                <w:rStyle w:val="TALCar"/>
                <w:sz w:val="16"/>
                <w:szCs w:val="16"/>
                <w:lang w:val="en-US"/>
              </w:rPr>
              <w:t>]</w:t>
            </w:r>
          </w:p>
        </w:tc>
        <w:tc>
          <w:tcPr>
            <w:tcW w:w="1134" w:type="dxa"/>
            <w:shd w:val="clear" w:color="auto" w:fill="D9D9D9" w:themeFill="background1" w:themeFillShade="D9"/>
          </w:tcPr>
          <w:p w14:paraId="489EE45E" w14:textId="77777777" w:rsidR="00D75C00" w:rsidRPr="00D75C00" w:rsidRDefault="00D75C00" w:rsidP="00D75C00">
            <w:pPr>
              <w:pStyle w:val="TAC"/>
              <w:rPr>
                <w:rStyle w:val="TALCar"/>
                <w:sz w:val="16"/>
                <w:szCs w:val="16"/>
                <w:lang w:val="en-US"/>
              </w:rPr>
            </w:pPr>
            <w:r w:rsidRPr="00D75C00">
              <w:rPr>
                <w:rStyle w:val="TALCar"/>
                <w:sz w:val="16"/>
                <w:szCs w:val="16"/>
                <w:lang w:val="en-US"/>
              </w:rPr>
              <w:t>[~28 symbols</w:t>
            </w:r>
          </w:p>
          <w:p w14:paraId="7A9E8209" w14:textId="12ABC74A" w:rsidR="00EE4D5B" w:rsidRPr="00D75C00" w:rsidRDefault="00D75C00" w:rsidP="004C3A34">
            <w:pPr>
              <w:pStyle w:val="TAC"/>
              <w:rPr>
                <w:rStyle w:val="TALCar"/>
                <w:sz w:val="16"/>
                <w:szCs w:val="16"/>
              </w:rPr>
            </w:pPr>
            <w:r w:rsidRPr="00D75C00">
              <w:rPr>
                <w:rStyle w:val="TALCar"/>
                <w:sz w:val="16"/>
                <w:szCs w:val="16"/>
                <w:lang w:val="en-US"/>
              </w:rPr>
              <w:t xml:space="preserve">1 </w:t>
            </w:r>
            <w:proofErr w:type="spellStart"/>
            <w:r w:rsidRPr="00D75C00">
              <w:rPr>
                <w:rStyle w:val="TALCar"/>
                <w:sz w:val="16"/>
                <w:szCs w:val="16"/>
                <w:lang w:val="en-US"/>
              </w:rPr>
              <w:t>ms</w:t>
            </w:r>
            <w:proofErr w:type="spellEnd"/>
            <w:r w:rsidRPr="00D75C00">
              <w:rPr>
                <w:rStyle w:val="TALCar"/>
                <w:sz w:val="16"/>
                <w:szCs w:val="16"/>
                <w:lang w:val="en-US"/>
              </w:rPr>
              <w:t>]</w:t>
            </w:r>
          </w:p>
        </w:tc>
        <w:tc>
          <w:tcPr>
            <w:tcW w:w="6251" w:type="dxa"/>
            <w:shd w:val="clear" w:color="auto" w:fill="D9D9D9" w:themeFill="background1" w:themeFillShade="D9"/>
          </w:tcPr>
          <w:p w14:paraId="63090CE4" w14:textId="6B511DDA" w:rsidR="00D75C00" w:rsidRPr="00D75C00" w:rsidRDefault="00D75C00" w:rsidP="00D75C00">
            <w:pPr>
              <w:pStyle w:val="TAC"/>
              <w:jc w:val="left"/>
              <w:rPr>
                <w:rStyle w:val="TALCar"/>
                <w:sz w:val="16"/>
                <w:szCs w:val="16"/>
                <w:lang w:val="en-US"/>
              </w:rPr>
            </w:pPr>
            <w:r w:rsidRPr="00D75C00">
              <w:rPr>
                <w:rStyle w:val="TALCar"/>
                <w:sz w:val="16"/>
                <w:szCs w:val="16"/>
                <w:lang w:val="en-US"/>
              </w:rPr>
              <w:t>[In this analysis MAC CE based on PUSCH is assumed.</w:t>
            </w:r>
          </w:p>
          <w:p w14:paraId="2DEF9ABE" w14:textId="6D406AB5" w:rsidR="00EE4D5B" w:rsidRPr="00D75C00" w:rsidRDefault="00D75C00" w:rsidP="00F16A74">
            <w:pPr>
              <w:spacing w:after="0"/>
              <w:rPr>
                <w:rStyle w:val="TALCar"/>
                <w:sz w:val="16"/>
                <w:szCs w:val="16"/>
                <w:lang w:val="en-US"/>
              </w:rPr>
            </w:pPr>
            <w:r w:rsidRPr="00D75C00">
              <w:rPr>
                <w:rStyle w:val="TALCar"/>
                <w:sz w:val="16"/>
                <w:szCs w:val="16"/>
                <w:lang w:val="en-US"/>
              </w:rPr>
              <w:t>TBD by RAN WG2]</w:t>
            </w:r>
          </w:p>
        </w:tc>
      </w:tr>
      <w:tr w:rsidR="00701AC7" w:rsidRPr="00491A44" w14:paraId="0BD1B45C" w14:textId="77777777" w:rsidTr="00E25F92">
        <w:tc>
          <w:tcPr>
            <w:tcW w:w="1980" w:type="dxa"/>
            <w:shd w:val="clear" w:color="auto" w:fill="auto"/>
          </w:tcPr>
          <w:p w14:paraId="70E69F5D" w14:textId="5FB708A1" w:rsidR="00701AC7" w:rsidRPr="00867578" w:rsidRDefault="00D45B16" w:rsidP="0011625D">
            <w:pPr>
              <w:pStyle w:val="TAC"/>
              <w:rPr>
                <w:rStyle w:val="TALCar"/>
                <w:sz w:val="16"/>
                <w:szCs w:val="16"/>
                <w:lang w:val="en-US"/>
              </w:rPr>
            </w:pPr>
            <w:r>
              <w:rPr>
                <w:rStyle w:val="TALCar"/>
                <w:sz w:val="16"/>
                <w:szCs w:val="16"/>
                <w:lang w:val="en-US"/>
              </w:rPr>
              <w:t>4</w:t>
            </w:r>
            <w:r w:rsidR="00EE4D5B">
              <w:rPr>
                <w:rStyle w:val="TALCar"/>
                <w:sz w:val="16"/>
                <w:szCs w:val="16"/>
                <w:lang w:val="en-US"/>
              </w:rPr>
              <w:t>B</w:t>
            </w:r>
            <w:r w:rsidR="001E5044" w:rsidRPr="002A442F">
              <w:rPr>
                <w:rStyle w:val="TALCar"/>
                <w:sz w:val="16"/>
                <w:szCs w:val="16"/>
                <w:lang w:val="en-US"/>
              </w:rPr>
              <w:t xml:space="preserve">: PUSCH </w:t>
            </w:r>
            <w:r>
              <w:rPr>
                <w:rStyle w:val="TALCar"/>
                <w:sz w:val="16"/>
                <w:szCs w:val="16"/>
                <w:lang w:val="en-US"/>
              </w:rPr>
              <w:t>alignment</w:t>
            </w:r>
            <w:r w:rsidR="001E5044" w:rsidRPr="002A442F">
              <w:rPr>
                <w:rStyle w:val="TALCar"/>
                <w:sz w:val="16"/>
                <w:szCs w:val="16"/>
                <w:lang w:val="en-US"/>
              </w:rPr>
              <w:t xml:space="preserve"> time</w:t>
            </w:r>
          </w:p>
        </w:tc>
        <w:tc>
          <w:tcPr>
            <w:tcW w:w="1134" w:type="dxa"/>
            <w:shd w:val="clear" w:color="auto" w:fill="auto"/>
          </w:tcPr>
          <w:p w14:paraId="7602F9B9" w14:textId="201FD4D3" w:rsidR="00F16A74" w:rsidRDefault="002E3816" w:rsidP="004C3A34">
            <w:pPr>
              <w:pStyle w:val="TAC"/>
              <w:rPr>
                <w:rStyle w:val="TALCar"/>
                <w:sz w:val="16"/>
                <w:szCs w:val="16"/>
              </w:rPr>
            </w:pPr>
            <w:r>
              <w:rPr>
                <w:rStyle w:val="TALCar"/>
                <w:sz w:val="16"/>
                <w:szCs w:val="16"/>
              </w:rPr>
              <w:t>7</w:t>
            </w:r>
            <w:r w:rsidR="009828EF">
              <w:rPr>
                <w:rStyle w:val="TALCar"/>
                <w:sz w:val="16"/>
                <w:szCs w:val="16"/>
              </w:rPr>
              <w:t xml:space="preserve"> symbol</w:t>
            </w:r>
            <w:r w:rsidR="007C1AD4">
              <w:rPr>
                <w:rStyle w:val="TALCar"/>
                <w:sz w:val="16"/>
                <w:szCs w:val="16"/>
              </w:rPr>
              <w:t>s</w:t>
            </w:r>
          </w:p>
          <w:p w14:paraId="5A7C99B3" w14:textId="70CC179F" w:rsidR="00701AC7" w:rsidRPr="0076070E" w:rsidRDefault="004C3A34">
            <w:pPr>
              <w:pStyle w:val="TAC"/>
              <w:rPr>
                <w:rStyle w:val="TALCar"/>
                <w:sz w:val="16"/>
                <w:szCs w:val="16"/>
              </w:rPr>
            </w:pPr>
            <w:r w:rsidRPr="001B3605">
              <w:rPr>
                <w:rStyle w:val="TALCar"/>
                <w:sz w:val="16"/>
                <w:szCs w:val="16"/>
                <w:lang w:val="en-US"/>
              </w:rPr>
              <w:t>0.</w:t>
            </w:r>
            <w:r w:rsidR="000F29DC">
              <w:rPr>
                <w:rStyle w:val="TALCar"/>
                <w:sz w:val="16"/>
                <w:szCs w:val="16"/>
                <w:lang w:val="en-US"/>
              </w:rPr>
              <w:t>2500</w:t>
            </w:r>
            <w:r>
              <w:rPr>
                <w:rStyle w:val="TALCar"/>
                <w:sz w:val="16"/>
                <w:szCs w:val="16"/>
                <w:lang w:val="en-US"/>
              </w:rPr>
              <w:t xml:space="preserve"> </w:t>
            </w:r>
            <w:proofErr w:type="spellStart"/>
            <w:r>
              <w:rPr>
                <w:rStyle w:val="TALCar"/>
                <w:sz w:val="16"/>
                <w:szCs w:val="16"/>
                <w:lang w:val="en-US"/>
              </w:rPr>
              <w:t>ms</w:t>
            </w:r>
            <w:proofErr w:type="spellEnd"/>
          </w:p>
        </w:tc>
        <w:tc>
          <w:tcPr>
            <w:tcW w:w="6251" w:type="dxa"/>
            <w:shd w:val="clear" w:color="auto" w:fill="auto"/>
          </w:tcPr>
          <w:p w14:paraId="79214144" w14:textId="20EDBCD2" w:rsidR="00701AC7" w:rsidRPr="009750F5" w:rsidRDefault="00701AC7" w:rsidP="0011625D">
            <w:pPr>
              <w:spacing w:after="0"/>
              <w:rPr>
                <w:rStyle w:val="TALCar"/>
                <w:sz w:val="16"/>
                <w:szCs w:val="16"/>
                <w:lang w:val="ru-RU"/>
              </w:rPr>
            </w:pPr>
          </w:p>
        </w:tc>
      </w:tr>
      <w:tr w:rsidR="00F2532D" w:rsidRPr="00491A44" w14:paraId="177ED802" w14:textId="77777777" w:rsidTr="009750F5">
        <w:tc>
          <w:tcPr>
            <w:tcW w:w="1980" w:type="dxa"/>
            <w:shd w:val="clear" w:color="auto" w:fill="auto"/>
          </w:tcPr>
          <w:p w14:paraId="72D48E2F" w14:textId="387491D2" w:rsidR="00F2532D" w:rsidRPr="00867578" w:rsidRDefault="00D45B16" w:rsidP="00C05623">
            <w:pPr>
              <w:pStyle w:val="TAC"/>
              <w:rPr>
                <w:rStyle w:val="TALCar"/>
                <w:sz w:val="16"/>
                <w:szCs w:val="16"/>
                <w:lang w:val="en-US"/>
              </w:rPr>
            </w:pPr>
            <w:r>
              <w:rPr>
                <w:rStyle w:val="TALCar"/>
                <w:sz w:val="16"/>
                <w:szCs w:val="16"/>
                <w:lang w:val="en-US"/>
              </w:rPr>
              <w:t>4</w:t>
            </w:r>
            <w:r w:rsidR="00EE4D5B">
              <w:rPr>
                <w:rStyle w:val="TALCar"/>
                <w:sz w:val="16"/>
                <w:szCs w:val="16"/>
                <w:lang w:val="en-US"/>
              </w:rPr>
              <w:t>C</w:t>
            </w:r>
            <w:r w:rsidR="001E5044" w:rsidRPr="002A442F">
              <w:rPr>
                <w:rStyle w:val="TALCar"/>
                <w:sz w:val="16"/>
                <w:szCs w:val="16"/>
                <w:lang w:val="en-US"/>
              </w:rPr>
              <w:t xml:space="preserve">: PUSCH </w:t>
            </w:r>
            <w:r>
              <w:rPr>
                <w:rStyle w:val="TALCar"/>
                <w:sz w:val="16"/>
                <w:szCs w:val="16"/>
                <w:lang w:val="en-US"/>
              </w:rPr>
              <w:t>transmission</w:t>
            </w:r>
            <w:r w:rsidR="001E5044" w:rsidRPr="002A442F">
              <w:rPr>
                <w:rStyle w:val="TALCar"/>
                <w:sz w:val="16"/>
                <w:szCs w:val="16"/>
                <w:lang w:val="en-US"/>
              </w:rPr>
              <w:t xml:space="preserve"> time</w:t>
            </w:r>
          </w:p>
        </w:tc>
        <w:tc>
          <w:tcPr>
            <w:tcW w:w="1134" w:type="dxa"/>
            <w:shd w:val="clear" w:color="auto" w:fill="auto"/>
          </w:tcPr>
          <w:p w14:paraId="2A39668A" w14:textId="77904B57" w:rsidR="00D45B16" w:rsidRDefault="002E3816" w:rsidP="009750F5">
            <w:pPr>
              <w:pStyle w:val="TAC"/>
              <w:rPr>
                <w:rStyle w:val="TALCar"/>
                <w:sz w:val="16"/>
                <w:szCs w:val="16"/>
                <w:lang w:val="en-US"/>
              </w:rPr>
            </w:pPr>
            <w:r>
              <w:rPr>
                <w:rStyle w:val="TALCar"/>
                <w:sz w:val="16"/>
                <w:szCs w:val="16"/>
                <w:lang w:val="en-US"/>
              </w:rPr>
              <w:t>7</w:t>
            </w:r>
            <w:r w:rsidR="00D45B16">
              <w:rPr>
                <w:rStyle w:val="TALCar"/>
                <w:sz w:val="16"/>
                <w:szCs w:val="16"/>
                <w:lang w:val="en-US"/>
              </w:rPr>
              <w:t xml:space="preserve"> symbols</w:t>
            </w:r>
          </w:p>
          <w:p w14:paraId="5F5F8374" w14:textId="375D71D9" w:rsidR="00F2532D" w:rsidRPr="0076070E" w:rsidRDefault="001E5044">
            <w:pPr>
              <w:pStyle w:val="TAC"/>
              <w:rPr>
                <w:rStyle w:val="TALCar"/>
                <w:sz w:val="16"/>
                <w:szCs w:val="16"/>
              </w:rPr>
            </w:pPr>
            <w:r w:rsidRPr="001B3605">
              <w:rPr>
                <w:rStyle w:val="TALCar"/>
                <w:sz w:val="16"/>
                <w:szCs w:val="16"/>
                <w:lang w:val="en-US"/>
              </w:rPr>
              <w:t>0.</w:t>
            </w:r>
            <w:r w:rsidR="002E3816">
              <w:rPr>
                <w:rStyle w:val="TALCar"/>
                <w:sz w:val="16"/>
                <w:szCs w:val="16"/>
                <w:lang w:val="en-US"/>
              </w:rPr>
              <w:t>25</w:t>
            </w:r>
            <w:r w:rsidR="000F29DC">
              <w:rPr>
                <w:rStyle w:val="TALCar"/>
                <w:sz w:val="16"/>
                <w:szCs w:val="16"/>
                <w:lang w:val="en-US"/>
              </w:rPr>
              <w:t>00</w:t>
            </w:r>
            <w:r>
              <w:rPr>
                <w:rStyle w:val="TALCar"/>
                <w:sz w:val="16"/>
                <w:szCs w:val="16"/>
                <w:lang w:val="en-US"/>
              </w:rPr>
              <w:t xml:space="preserve"> </w:t>
            </w:r>
            <w:proofErr w:type="spellStart"/>
            <w:r>
              <w:rPr>
                <w:rStyle w:val="TALCar"/>
                <w:sz w:val="16"/>
                <w:szCs w:val="16"/>
                <w:lang w:val="en-US"/>
              </w:rPr>
              <w:t>ms</w:t>
            </w:r>
            <w:proofErr w:type="spellEnd"/>
          </w:p>
        </w:tc>
        <w:tc>
          <w:tcPr>
            <w:tcW w:w="6251" w:type="dxa"/>
            <w:shd w:val="clear" w:color="auto" w:fill="auto"/>
          </w:tcPr>
          <w:p w14:paraId="6E42E602" w14:textId="22D48975" w:rsidR="00F2532D" w:rsidRPr="0076070E" w:rsidRDefault="000F29DC" w:rsidP="00C05623">
            <w:pPr>
              <w:spacing w:after="0"/>
              <w:rPr>
                <w:rStyle w:val="TALCar"/>
                <w:sz w:val="16"/>
                <w:szCs w:val="16"/>
              </w:rPr>
            </w:pPr>
            <w:r>
              <w:rPr>
                <w:rStyle w:val="TALCar"/>
                <w:sz w:val="16"/>
                <w:szCs w:val="16"/>
                <w:lang w:val="en-US"/>
              </w:rPr>
              <w:t>7</w:t>
            </w:r>
            <w:r w:rsidR="00D45B16">
              <w:rPr>
                <w:rStyle w:val="TALCar"/>
                <w:sz w:val="16"/>
                <w:szCs w:val="16"/>
                <w:lang w:val="en-US"/>
              </w:rPr>
              <w:t xml:space="preserve"> symbols for selected reference system configuration</w:t>
            </w:r>
          </w:p>
        </w:tc>
      </w:tr>
      <w:tr w:rsidR="00F2532D" w:rsidRPr="00491A44" w14:paraId="21F0B2B5" w14:textId="77777777" w:rsidTr="009750F5">
        <w:tc>
          <w:tcPr>
            <w:tcW w:w="1980" w:type="dxa"/>
            <w:tcBorders>
              <w:bottom w:val="single" w:sz="4" w:space="0" w:color="auto"/>
            </w:tcBorders>
            <w:shd w:val="clear" w:color="auto" w:fill="auto"/>
          </w:tcPr>
          <w:p w14:paraId="7B3FBD5A" w14:textId="1ED67314" w:rsidR="00F2532D" w:rsidRPr="00867578" w:rsidRDefault="00D45B16" w:rsidP="00C05623">
            <w:pPr>
              <w:pStyle w:val="TAC"/>
              <w:rPr>
                <w:rStyle w:val="TALCar"/>
                <w:sz w:val="16"/>
                <w:szCs w:val="16"/>
                <w:lang w:val="en-US"/>
              </w:rPr>
            </w:pPr>
            <w:r>
              <w:rPr>
                <w:rStyle w:val="TALCar"/>
                <w:sz w:val="16"/>
                <w:szCs w:val="16"/>
                <w:lang w:val="en-US"/>
              </w:rPr>
              <w:t>4</w:t>
            </w:r>
            <w:r w:rsidR="00EE4D5B">
              <w:rPr>
                <w:rStyle w:val="TALCar"/>
                <w:sz w:val="16"/>
                <w:szCs w:val="16"/>
                <w:lang w:val="en-US"/>
              </w:rPr>
              <w:t>D</w:t>
            </w:r>
            <w:r>
              <w:rPr>
                <w:rStyle w:val="TALCar"/>
                <w:sz w:val="16"/>
                <w:szCs w:val="16"/>
                <w:lang w:val="en-US"/>
              </w:rPr>
              <w:t>: PUSCH processing time</w:t>
            </w:r>
          </w:p>
        </w:tc>
        <w:tc>
          <w:tcPr>
            <w:tcW w:w="1134" w:type="dxa"/>
            <w:tcBorders>
              <w:bottom w:val="single" w:sz="4" w:space="0" w:color="auto"/>
            </w:tcBorders>
            <w:shd w:val="clear" w:color="auto" w:fill="auto"/>
          </w:tcPr>
          <w:p w14:paraId="0F8450C4" w14:textId="77777777" w:rsidR="00D45B16" w:rsidRDefault="00D45B16">
            <w:pPr>
              <w:pStyle w:val="TAC"/>
              <w:rPr>
                <w:rStyle w:val="TALCar"/>
                <w:sz w:val="16"/>
                <w:szCs w:val="16"/>
                <w:lang w:val="en-US"/>
              </w:rPr>
            </w:pPr>
            <w:r>
              <w:rPr>
                <w:rStyle w:val="TALCar"/>
                <w:sz w:val="16"/>
                <w:szCs w:val="16"/>
                <w:lang w:val="en-US"/>
              </w:rPr>
              <w:t>6.5 symbols</w:t>
            </w:r>
          </w:p>
          <w:p w14:paraId="57500DC5" w14:textId="621B26B9" w:rsidR="00F2532D" w:rsidRPr="0076070E" w:rsidRDefault="00D45B16">
            <w:pPr>
              <w:pStyle w:val="TAC"/>
              <w:rPr>
                <w:rStyle w:val="TALCar"/>
                <w:sz w:val="16"/>
                <w:szCs w:val="16"/>
              </w:rPr>
            </w:pPr>
            <w:r w:rsidRPr="00652F9F">
              <w:rPr>
                <w:rStyle w:val="TALCar"/>
                <w:sz w:val="16"/>
                <w:szCs w:val="16"/>
                <w:lang w:val="en-US"/>
              </w:rPr>
              <w:t>0.2321</w:t>
            </w:r>
            <w:r>
              <w:rPr>
                <w:rStyle w:val="TALCar"/>
                <w:sz w:val="16"/>
                <w:szCs w:val="16"/>
                <w:lang w:val="en-US"/>
              </w:rPr>
              <w:t xml:space="preserve"> </w:t>
            </w:r>
            <w:proofErr w:type="spellStart"/>
            <w:r>
              <w:rPr>
                <w:rStyle w:val="TALCar"/>
                <w:sz w:val="16"/>
                <w:szCs w:val="16"/>
                <w:lang w:val="en-US"/>
              </w:rPr>
              <w:t>ms</w:t>
            </w:r>
            <w:proofErr w:type="spellEnd"/>
          </w:p>
        </w:tc>
        <w:tc>
          <w:tcPr>
            <w:tcW w:w="6251" w:type="dxa"/>
            <w:tcBorders>
              <w:bottom w:val="single" w:sz="4" w:space="0" w:color="auto"/>
            </w:tcBorders>
            <w:shd w:val="clear" w:color="auto" w:fill="auto"/>
          </w:tcPr>
          <w:p w14:paraId="352D3255" w14:textId="7F14BAFC" w:rsidR="00F2532D" w:rsidRPr="0076070E" w:rsidRDefault="00D45B16" w:rsidP="00C05623">
            <w:pPr>
              <w:spacing w:after="0"/>
              <w:rPr>
                <w:rStyle w:val="TALCar"/>
                <w:sz w:val="16"/>
                <w:szCs w:val="16"/>
              </w:rPr>
            </w:pPr>
            <w:r w:rsidRPr="00216C8B">
              <w:rPr>
                <w:rStyle w:val="TALCar"/>
                <w:sz w:val="16"/>
                <w:szCs w:val="16"/>
                <w:lang w:val="en-US"/>
              </w:rPr>
              <w:t>Not specified</w:t>
            </w:r>
            <w:r>
              <w:rPr>
                <w:rStyle w:val="TALCar"/>
                <w:sz w:val="16"/>
                <w:szCs w:val="16"/>
                <w:lang w:val="en-US"/>
              </w:rPr>
              <w:t xml:space="preserve">. For analysis, the assumption from the </w:t>
            </w:r>
            <w:r w:rsidR="001A4E76">
              <w:rPr>
                <w:rStyle w:val="TALCar"/>
                <w:sz w:val="16"/>
                <w:szCs w:val="16"/>
                <w:lang w:val="en-US"/>
              </w:rPr>
              <w:fldChar w:fldCharType="begin"/>
            </w:r>
            <w:r w:rsidR="001A4E76">
              <w:rPr>
                <w:rStyle w:val="TALCar"/>
                <w:sz w:val="16"/>
                <w:szCs w:val="16"/>
                <w:lang w:val="en-US"/>
              </w:rPr>
              <w:instrText xml:space="preserve"> REF _Ref53775314 \n \h </w:instrText>
            </w:r>
            <w:r w:rsidR="001A4E76">
              <w:rPr>
                <w:rStyle w:val="TALCar"/>
                <w:sz w:val="16"/>
                <w:szCs w:val="16"/>
                <w:lang w:val="en-US"/>
              </w:rPr>
            </w:r>
            <w:r w:rsidR="001A4E76">
              <w:rPr>
                <w:rStyle w:val="TALCar"/>
                <w:sz w:val="16"/>
                <w:szCs w:val="16"/>
                <w:lang w:val="en-US"/>
              </w:rPr>
              <w:fldChar w:fldCharType="separate"/>
            </w:r>
            <w:r w:rsidR="00DC56F2">
              <w:rPr>
                <w:rStyle w:val="TALCar"/>
                <w:sz w:val="16"/>
                <w:szCs w:val="16"/>
                <w:lang w:val="en-US"/>
              </w:rPr>
              <w:t>[7]</w:t>
            </w:r>
            <w:r w:rsidR="001A4E76">
              <w:rPr>
                <w:rStyle w:val="TALCar"/>
                <w:sz w:val="16"/>
                <w:szCs w:val="16"/>
                <w:lang w:val="en-US"/>
              </w:rPr>
              <w:fldChar w:fldCharType="end"/>
            </w:r>
            <w:r>
              <w:rPr>
                <w:rStyle w:val="TALCar"/>
                <w:sz w:val="16"/>
                <w:szCs w:val="16"/>
                <w:lang w:val="en-US"/>
              </w:rPr>
              <w:t xml:space="preserve"> is used.  </w:t>
            </w:r>
            <w:proofErr w:type="spellStart"/>
            <w:r w:rsidRPr="00146FE2">
              <w:rPr>
                <w:rStyle w:val="TALCar"/>
                <w:sz w:val="16"/>
                <w:szCs w:val="16"/>
                <w:lang w:val="en-US"/>
              </w:rPr>
              <w:t>gNB's</w:t>
            </w:r>
            <w:proofErr w:type="spellEnd"/>
            <w:r w:rsidRPr="00146FE2">
              <w:rPr>
                <w:rStyle w:val="TALCar"/>
                <w:sz w:val="16"/>
                <w:szCs w:val="16"/>
                <w:lang w:val="en-US"/>
              </w:rPr>
              <w:t xml:space="preserve"> decoding time for the last PUSCH is UE's N1/2 + X</w:t>
            </w:r>
            <w:r>
              <w:rPr>
                <w:rStyle w:val="TALCar"/>
                <w:sz w:val="16"/>
                <w:szCs w:val="16"/>
                <w:lang w:val="en-US"/>
              </w:rPr>
              <w:t xml:space="preserve">; </w:t>
            </w:r>
            <w:r w:rsidRPr="00146FE2">
              <w:rPr>
                <w:rStyle w:val="TALCar"/>
                <w:sz w:val="16"/>
                <w:szCs w:val="16"/>
                <w:lang w:val="en-US"/>
              </w:rPr>
              <w:t>X = 2/4/8 symbols for SCS = 30/60/120KHz, respectivel</w:t>
            </w:r>
            <w:r>
              <w:rPr>
                <w:rStyle w:val="TALCar"/>
                <w:sz w:val="16"/>
                <w:szCs w:val="16"/>
                <w:lang w:val="en-US"/>
              </w:rPr>
              <w:t>y.</w:t>
            </w:r>
          </w:p>
        </w:tc>
      </w:tr>
      <w:tr w:rsidR="00537BA6" w:rsidRPr="00491A44" w14:paraId="6694C2B2" w14:textId="77777777" w:rsidTr="0022429F">
        <w:tc>
          <w:tcPr>
            <w:tcW w:w="1980" w:type="dxa"/>
          </w:tcPr>
          <w:p w14:paraId="7DAE5F12" w14:textId="77777777" w:rsidR="00537BA6" w:rsidRPr="00F00A04" w:rsidRDefault="00537BA6" w:rsidP="0022429F">
            <w:pPr>
              <w:pStyle w:val="TAC"/>
              <w:rPr>
                <w:rStyle w:val="TALCar"/>
                <w:sz w:val="16"/>
                <w:szCs w:val="16"/>
                <w:lang w:val="en-US"/>
              </w:rPr>
            </w:pPr>
            <w:r w:rsidRPr="00F00A04">
              <w:rPr>
                <w:rStyle w:val="TALCar"/>
                <w:sz w:val="16"/>
                <w:szCs w:val="16"/>
                <w:lang w:val="en-US"/>
              </w:rPr>
              <w:t>End trigger</w:t>
            </w:r>
          </w:p>
        </w:tc>
        <w:tc>
          <w:tcPr>
            <w:tcW w:w="1134" w:type="dxa"/>
          </w:tcPr>
          <w:p w14:paraId="25823E36" w14:textId="77777777" w:rsidR="00537BA6" w:rsidRPr="00C24043" w:rsidRDefault="00537BA6" w:rsidP="0022429F">
            <w:pPr>
              <w:pStyle w:val="TAC"/>
              <w:rPr>
                <w:rStyle w:val="TALCar"/>
                <w:sz w:val="16"/>
                <w:szCs w:val="16"/>
              </w:rPr>
            </w:pPr>
          </w:p>
        </w:tc>
        <w:tc>
          <w:tcPr>
            <w:tcW w:w="6251" w:type="dxa"/>
          </w:tcPr>
          <w:p w14:paraId="10995D16" w14:textId="4D36C0CE" w:rsidR="00537BA6" w:rsidRPr="00F00A04" w:rsidRDefault="00DF7BDC" w:rsidP="0022429F">
            <w:pPr>
              <w:pStyle w:val="TAC"/>
              <w:jc w:val="left"/>
              <w:rPr>
                <w:rStyle w:val="TALCar"/>
                <w:sz w:val="16"/>
                <w:szCs w:val="16"/>
                <w:lang w:val="en-US"/>
              </w:rPr>
            </w:pPr>
            <w:r>
              <w:rPr>
                <w:rStyle w:val="TALCar"/>
                <w:sz w:val="16"/>
                <w:szCs w:val="16"/>
                <w:lang w:val="en-US"/>
              </w:rPr>
              <w:t>T</w:t>
            </w:r>
            <w:r w:rsidR="00537BA6" w:rsidRPr="00F00A04">
              <w:rPr>
                <w:rStyle w:val="TALCar"/>
                <w:sz w:val="16"/>
                <w:szCs w:val="16"/>
                <w:lang w:val="en-US"/>
              </w:rPr>
              <w:t>ransmission by the </w:t>
            </w:r>
            <w:proofErr w:type="spellStart"/>
            <w:r w:rsidR="00537BA6" w:rsidRPr="00F00A04">
              <w:rPr>
                <w:rStyle w:val="TALCar"/>
                <w:sz w:val="16"/>
                <w:szCs w:val="16"/>
                <w:lang w:val="en-US"/>
              </w:rPr>
              <w:t>gNB</w:t>
            </w:r>
            <w:proofErr w:type="spellEnd"/>
            <w:r w:rsidR="00537BA6" w:rsidRPr="00F00A04">
              <w:rPr>
                <w:rStyle w:val="TALCar"/>
                <w:sz w:val="16"/>
                <w:szCs w:val="16"/>
                <w:lang w:val="en-US"/>
              </w:rPr>
              <w:t xml:space="preserve"> measurement response message</w:t>
            </w:r>
          </w:p>
        </w:tc>
      </w:tr>
    </w:tbl>
    <w:p w14:paraId="038E7355" w14:textId="68FF6B7C" w:rsidR="004F3842" w:rsidRDefault="002C6B3F" w:rsidP="00F953B4">
      <w:pPr>
        <w:pStyle w:val="3GPPText"/>
        <w:rPr>
          <w:lang w:val="en-GB"/>
        </w:rPr>
      </w:pPr>
      <w:r>
        <w:rPr>
          <w:lang w:val="en-GB"/>
        </w:rPr>
        <w:t>Based on analysis in table above</w:t>
      </w:r>
      <w:r w:rsidR="004E4092">
        <w:rPr>
          <w:lang w:val="en-GB"/>
        </w:rPr>
        <w:t>,</w:t>
      </w:r>
      <w:r>
        <w:rPr>
          <w:lang w:val="en-GB"/>
        </w:rPr>
        <w:t xml:space="preserve"> we have following observations</w:t>
      </w:r>
    </w:p>
    <w:p w14:paraId="0D2F82D9" w14:textId="14F7A7F5" w:rsidR="002C6B3F" w:rsidRPr="009750F5" w:rsidRDefault="00276CAA" w:rsidP="009750F5">
      <w:pPr>
        <w:pStyle w:val="3GPPText"/>
        <w:numPr>
          <w:ilvl w:val="0"/>
          <w:numId w:val="35"/>
        </w:numPr>
      </w:pPr>
      <w:r w:rsidRPr="009750F5">
        <w:t xml:space="preserve">DL-TDOA latency </w:t>
      </w:r>
      <w:r w:rsidR="005A24E0">
        <w:t xml:space="preserve">of L1 components </w:t>
      </w:r>
      <w:r w:rsidRPr="009750F5">
        <w:t xml:space="preserve">= </w:t>
      </w:r>
      <w:r w:rsidR="00A20859" w:rsidRPr="009750F5">
        <w:t xml:space="preserve">Step 1 + </w:t>
      </w:r>
      <w:r w:rsidR="00A86A4E" w:rsidRPr="009750F5">
        <w:t>S</w:t>
      </w:r>
      <w:r w:rsidR="00397BEE" w:rsidRPr="009750F5">
        <w:t>tep 2</w:t>
      </w:r>
      <w:r w:rsidR="00830DEF" w:rsidRPr="009750F5">
        <w:t xml:space="preserve"> + </w:t>
      </w:r>
      <w:r w:rsidR="00A86A4E" w:rsidRPr="009750F5">
        <w:t>Step 4</w:t>
      </w:r>
      <w:r w:rsidR="004E4092">
        <w:t xml:space="preserve"> = </w:t>
      </w:r>
      <w:r w:rsidR="00D75C00" w:rsidRPr="00A073E6">
        <w:t>3</w:t>
      </w:r>
      <w:r w:rsidR="006F7B5F" w:rsidRPr="00A073E6">
        <w:t>.</w:t>
      </w:r>
      <w:r w:rsidR="005008C0" w:rsidRPr="00A073E6">
        <w:t>88</w:t>
      </w:r>
      <w:r w:rsidR="00047C08" w:rsidRPr="00A073E6">
        <w:t>3</w:t>
      </w:r>
      <w:r w:rsidR="0020600D" w:rsidRPr="00A073E6">
        <w:t>9</w:t>
      </w:r>
      <w:r w:rsidR="00132291">
        <w:t xml:space="preserve"> </w:t>
      </w:r>
      <w:proofErr w:type="spellStart"/>
      <w:r w:rsidR="00132291">
        <w:t>ms</w:t>
      </w:r>
      <w:proofErr w:type="spellEnd"/>
    </w:p>
    <w:p w14:paraId="3478FB3D" w14:textId="3BA7F206" w:rsidR="00350CAD" w:rsidRPr="00A073E6" w:rsidRDefault="004E0572" w:rsidP="00350CAD">
      <w:pPr>
        <w:pStyle w:val="3GPPText"/>
        <w:numPr>
          <w:ilvl w:val="1"/>
          <w:numId w:val="35"/>
        </w:numPr>
      </w:pPr>
      <w:r>
        <w:t xml:space="preserve">Estimated higher layer signaling time is up to </w:t>
      </w:r>
      <w:r w:rsidR="005A24E0">
        <w:t>4</w:t>
      </w:r>
      <w:r>
        <w:t>ms</w:t>
      </w:r>
    </w:p>
    <w:p w14:paraId="32D52C3F" w14:textId="0A4CDA65" w:rsidR="00A86A4E" w:rsidRPr="009750F5" w:rsidRDefault="00A86A4E" w:rsidP="009750F5">
      <w:pPr>
        <w:pStyle w:val="3GPPText"/>
        <w:numPr>
          <w:ilvl w:val="0"/>
          <w:numId w:val="35"/>
        </w:numPr>
      </w:pPr>
      <w:r w:rsidRPr="009750F5">
        <w:t xml:space="preserve">UL-TDOA latency </w:t>
      </w:r>
      <w:r w:rsidR="009A1A44">
        <w:t xml:space="preserve">of L1 components </w:t>
      </w:r>
      <w:r w:rsidRPr="009750F5">
        <w:t xml:space="preserve">= Step 1 + Step </w:t>
      </w:r>
      <w:r w:rsidR="00FD3D15" w:rsidRPr="00A073E6">
        <w:t>3</w:t>
      </w:r>
      <w:r w:rsidR="004E4092">
        <w:t xml:space="preserve"> = </w:t>
      </w:r>
      <w:r w:rsidR="00D75C00" w:rsidRPr="00A073E6">
        <w:t>1</w:t>
      </w:r>
      <w:r w:rsidR="006D5971" w:rsidRPr="00A073E6">
        <w:t>.</w:t>
      </w:r>
      <w:r w:rsidR="00047C08" w:rsidRPr="00A073E6">
        <w:t>90</w:t>
      </w:r>
      <w:r w:rsidR="001B0E06" w:rsidRPr="00A073E6">
        <w:t>18</w:t>
      </w:r>
      <w:r w:rsidR="00132291">
        <w:t xml:space="preserve"> </w:t>
      </w:r>
      <w:proofErr w:type="spellStart"/>
      <w:r w:rsidR="00132291">
        <w:t>ms</w:t>
      </w:r>
      <w:proofErr w:type="spellEnd"/>
    </w:p>
    <w:p w14:paraId="5A306937" w14:textId="6EA12C8C" w:rsidR="005A24E0" w:rsidRPr="00A073E6" w:rsidRDefault="005A24E0" w:rsidP="005A24E0">
      <w:pPr>
        <w:pStyle w:val="3GPPText"/>
        <w:numPr>
          <w:ilvl w:val="1"/>
          <w:numId w:val="35"/>
        </w:numPr>
      </w:pPr>
      <w:r>
        <w:lastRenderedPageBreak/>
        <w:t>Estimated higher layer signaling time</w:t>
      </w:r>
      <w:r w:rsidR="00BB5EB3">
        <w:t xml:space="preserve"> is</w:t>
      </w:r>
      <w:r>
        <w:t xml:space="preserve"> up to </w:t>
      </w:r>
      <w:r w:rsidR="003C0AD8">
        <w:t>3ms</w:t>
      </w:r>
    </w:p>
    <w:p w14:paraId="399C09E6" w14:textId="7213319C" w:rsidR="00A86A4E" w:rsidRDefault="00A86A4E" w:rsidP="00E962ED">
      <w:pPr>
        <w:pStyle w:val="3GPPText"/>
        <w:numPr>
          <w:ilvl w:val="0"/>
          <w:numId w:val="35"/>
        </w:numPr>
      </w:pPr>
      <w:r w:rsidRPr="009750F5">
        <w:t xml:space="preserve">Multi-RTT latency </w:t>
      </w:r>
      <w:r w:rsidR="009A1A44">
        <w:t xml:space="preserve">of L1 components </w:t>
      </w:r>
      <w:r w:rsidRPr="009750F5">
        <w:t>= Step 1 + Step 2</w:t>
      </w:r>
      <w:r w:rsidR="0096057B" w:rsidRPr="009750F5">
        <w:t xml:space="preserve"> </w:t>
      </w:r>
      <w:r w:rsidRPr="009750F5">
        <w:t>+</w:t>
      </w:r>
      <w:r w:rsidR="0096057B" w:rsidRPr="009750F5">
        <w:t xml:space="preserve"> Step 3</w:t>
      </w:r>
      <w:r w:rsidR="004E4092">
        <w:t xml:space="preserve"> = </w:t>
      </w:r>
      <w:r w:rsidR="00D75C00" w:rsidRPr="00A073E6">
        <w:t>4</w:t>
      </w:r>
      <w:r w:rsidR="001B0E06" w:rsidRPr="00A073E6">
        <w:t>.18</w:t>
      </w:r>
      <w:r w:rsidR="00F70AFB" w:rsidRPr="00A073E6">
        <w:t>75</w:t>
      </w:r>
      <w:r w:rsidR="00132291">
        <w:t xml:space="preserve"> </w:t>
      </w:r>
      <w:proofErr w:type="spellStart"/>
      <w:r w:rsidR="00132291">
        <w:t>ms</w:t>
      </w:r>
      <w:proofErr w:type="spellEnd"/>
    </w:p>
    <w:p w14:paraId="475A6A99" w14:textId="1F2540E8" w:rsidR="00E962ED" w:rsidRPr="009750F5" w:rsidRDefault="003654A5" w:rsidP="009750F5">
      <w:pPr>
        <w:pStyle w:val="3GPPText"/>
        <w:numPr>
          <w:ilvl w:val="1"/>
          <w:numId w:val="35"/>
        </w:numPr>
      </w:pPr>
      <w:r>
        <w:t xml:space="preserve">It is assumed that Step 4 is done in parallel with </w:t>
      </w:r>
      <w:r w:rsidR="00A26C81">
        <w:t xml:space="preserve">Step </w:t>
      </w:r>
      <w:r w:rsidR="004E4092">
        <w:t>3B,3C,3D</w:t>
      </w:r>
    </w:p>
    <w:p w14:paraId="7337DA39" w14:textId="68DA060F" w:rsidR="00BB5EB3" w:rsidRPr="009750F5" w:rsidRDefault="00BB5EB3" w:rsidP="00BB5EB3">
      <w:pPr>
        <w:pStyle w:val="3GPPText"/>
        <w:numPr>
          <w:ilvl w:val="1"/>
          <w:numId w:val="35"/>
        </w:numPr>
      </w:pPr>
      <w:r>
        <w:t>Estimated higher layer signaling time is up to 4ms</w:t>
      </w:r>
    </w:p>
    <w:p w14:paraId="10D2A130" w14:textId="77777777" w:rsidR="00A86A4E" w:rsidRDefault="00A86A4E" w:rsidP="00A86A4E">
      <w:pPr>
        <w:pStyle w:val="3GPPText"/>
        <w:rPr>
          <w:lang w:val="en-GB"/>
        </w:rPr>
      </w:pPr>
    </w:p>
    <w:p w14:paraId="7C21207A" w14:textId="4D246CAA" w:rsidR="009A5C9B" w:rsidRDefault="002F060C" w:rsidP="00146FE2">
      <w:pPr>
        <w:pStyle w:val="3GPPH2"/>
        <w:tabs>
          <w:tab w:val="clear" w:pos="5255"/>
          <w:tab w:val="num" w:pos="0"/>
        </w:tabs>
        <w:ind w:left="0" w:hanging="10"/>
      </w:pPr>
      <w:r>
        <w:t>NR Posi</w:t>
      </w:r>
      <w:r w:rsidR="0039507A">
        <w:t xml:space="preserve">tioning </w:t>
      </w:r>
      <w:r w:rsidR="009A5C9B">
        <w:t xml:space="preserve">Latency Reduction for UEs in </w:t>
      </w:r>
      <w:r w:rsidR="009A5C9B" w:rsidRPr="009750F5">
        <w:t>RRC</w:t>
      </w:r>
      <w:r w:rsidR="00845CF6" w:rsidRPr="009750F5">
        <w:t>_</w:t>
      </w:r>
      <w:r w:rsidR="009A5C9B" w:rsidRPr="009750F5">
        <w:t>IDLE</w:t>
      </w:r>
      <w:r>
        <w:t xml:space="preserve"> </w:t>
      </w:r>
      <w:r w:rsidR="00845CF6" w:rsidRPr="009750F5">
        <w:t>/</w:t>
      </w:r>
      <w:r w:rsidR="0039507A">
        <w:t xml:space="preserve"> </w:t>
      </w:r>
      <w:r w:rsidR="009A5C9B">
        <w:t>INACTIVE States</w:t>
      </w:r>
    </w:p>
    <w:p w14:paraId="6EB45408" w14:textId="41AEB854" w:rsidR="001305F7" w:rsidRDefault="009640BA" w:rsidP="00146FE2">
      <w:pPr>
        <w:pStyle w:val="3GPPText"/>
        <w:rPr>
          <w:lang w:val="en-GB"/>
        </w:rPr>
      </w:pPr>
      <w:r>
        <w:rPr>
          <w:lang w:val="en-GB"/>
        </w:rPr>
        <w:t xml:space="preserve">Another promising direction for </w:t>
      </w:r>
      <w:r w:rsidR="00F10AB3">
        <w:rPr>
          <w:lang w:val="en-GB"/>
        </w:rPr>
        <w:t xml:space="preserve">NR positioning </w:t>
      </w:r>
      <w:r>
        <w:rPr>
          <w:lang w:val="en-GB"/>
        </w:rPr>
        <w:t xml:space="preserve">latency reduction is </w:t>
      </w:r>
      <w:r w:rsidR="00F10AB3">
        <w:rPr>
          <w:lang w:val="en-GB"/>
        </w:rPr>
        <w:t xml:space="preserve">support of </w:t>
      </w:r>
      <w:r w:rsidR="008B1C93">
        <w:rPr>
          <w:lang w:val="en-GB"/>
        </w:rPr>
        <w:t>low la</w:t>
      </w:r>
      <w:r w:rsidR="00920616">
        <w:rPr>
          <w:lang w:val="en-GB"/>
        </w:rPr>
        <w:t xml:space="preserve">tency positioning </w:t>
      </w:r>
      <w:r w:rsidR="001305F7">
        <w:rPr>
          <w:lang w:val="en-GB"/>
        </w:rPr>
        <w:t>for UEs in</w:t>
      </w:r>
      <w:r w:rsidR="00920616">
        <w:rPr>
          <w:lang w:val="en-GB"/>
        </w:rPr>
        <w:t xml:space="preserve"> RRC_IDLE / RRC_INACTIVE</w:t>
      </w:r>
      <w:r w:rsidR="00CD4B92">
        <w:rPr>
          <w:lang w:val="en-GB"/>
        </w:rPr>
        <w:t xml:space="preserve"> states</w:t>
      </w:r>
      <w:r w:rsidR="00074A1C">
        <w:rPr>
          <w:lang w:val="en-GB"/>
        </w:rPr>
        <w:t>.</w:t>
      </w:r>
    </w:p>
    <w:p w14:paraId="441DA23A" w14:textId="7F3A770B" w:rsidR="001305F7" w:rsidRPr="009750F5" w:rsidRDefault="001305F7" w:rsidP="00146FE2">
      <w:pPr>
        <w:pStyle w:val="3GPPText"/>
        <w:rPr>
          <w:b/>
          <w:lang w:val="en-GB"/>
        </w:rPr>
      </w:pPr>
      <w:r w:rsidRPr="009750F5">
        <w:rPr>
          <w:b/>
          <w:lang w:val="en-GB"/>
        </w:rPr>
        <w:t xml:space="preserve">Considerations </w:t>
      </w:r>
      <w:r w:rsidR="000455C4" w:rsidRPr="009750F5">
        <w:rPr>
          <w:b/>
          <w:lang w:val="en-GB"/>
        </w:rPr>
        <w:t>for UEs in RRC_IDLE state</w:t>
      </w:r>
    </w:p>
    <w:p w14:paraId="25C472B4" w14:textId="1F279081" w:rsidR="000455C4" w:rsidRDefault="00687387" w:rsidP="00146FE2">
      <w:pPr>
        <w:pStyle w:val="3GPPText"/>
      </w:pPr>
      <w:r>
        <w:t>In our view</w:t>
      </w:r>
      <w:r w:rsidR="00A84A38">
        <w:t xml:space="preserve">, </w:t>
      </w:r>
      <w:r w:rsidR="00780AE4">
        <w:t xml:space="preserve">NR positioning support </w:t>
      </w:r>
      <w:r w:rsidR="00D936DA">
        <w:t>for UEs</w:t>
      </w:r>
      <w:r w:rsidR="00780AE4">
        <w:t xml:space="preserve"> in RRC_IDLE state is rather challenging </w:t>
      </w:r>
      <w:r w:rsidR="0037507E">
        <w:t xml:space="preserve">due to </w:t>
      </w:r>
      <w:r w:rsidR="009359C2">
        <w:t>various</w:t>
      </w:r>
      <w:r w:rsidR="0037507E">
        <w:t xml:space="preserve"> reasons. </w:t>
      </w:r>
      <w:r w:rsidR="00471CCF">
        <w:t>UE</w:t>
      </w:r>
      <w:r w:rsidR="0037507E">
        <w:t>s</w:t>
      </w:r>
      <w:r w:rsidR="00471CCF">
        <w:t xml:space="preserve"> in this state do not have RRC context an</w:t>
      </w:r>
      <w:r w:rsidR="00F01406">
        <w:t xml:space="preserve">d thus </w:t>
      </w:r>
      <w:r w:rsidR="00D75C00">
        <w:t>anyway</w:t>
      </w:r>
      <w:r w:rsidR="00F01406">
        <w:t xml:space="preserve"> multiple transactions </w:t>
      </w:r>
      <w:r w:rsidR="0037507E">
        <w:t xml:space="preserve">are needed over </w:t>
      </w:r>
      <w:proofErr w:type="spellStart"/>
      <w:r w:rsidR="0037507E">
        <w:t>Uu</w:t>
      </w:r>
      <w:proofErr w:type="spellEnd"/>
      <w:r w:rsidR="0037507E">
        <w:t xml:space="preserve"> air-interface and at network side to</w:t>
      </w:r>
      <w:r w:rsidR="00F01406">
        <w:t xml:space="preserve"> </w:t>
      </w:r>
      <w:r w:rsidR="00DC606A">
        <w:t>acquire</w:t>
      </w:r>
      <w:r w:rsidR="00D77907">
        <w:t xml:space="preserve"> RRC context. </w:t>
      </w:r>
      <w:r w:rsidR="00DF522A">
        <w:t xml:space="preserve">Another issue is </w:t>
      </w:r>
      <w:r w:rsidR="00D77907">
        <w:t xml:space="preserve">security </w:t>
      </w:r>
      <w:r w:rsidR="00922888">
        <w:t xml:space="preserve">for </w:t>
      </w:r>
      <w:r w:rsidR="0051448C">
        <w:t>NR Positioning of RRC_IDLE UEs.</w:t>
      </w:r>
      <w:r w:rsidR="00DC606A">
        <w:t xml:space="preserve"> </w:t>
      </w:r>
      <w:r w:rsidR="00DF522A">
        <w:t>Overall, m</w:t>
      </w:r>
      <w:r w:rsidR="00DC606A">
        <w:t>ultiple transaction</w:t>
      </w:r>
      <w:r w:rsidR="00622BC6">
        <w:t>s</w:t>
      </w:r>
      <w:r w:rsidR="00DC606A">
        <w:t xml:space="preserve"> over </w:t>
      </w:r>
      <w:proofErr w:type="spellStart"/>
      <w:r w:rsidR="00DC606A">
        <w:t>Uu</w:t>
      </w:r>
      <w:proofErr w:type="spellEnd"/>
      <w:r w:rsidR="00DC606A">
        <w:t xml:space="preserve"> air-interface as well with</w:t>
      </w:r>
      <w:r w:rsidR="00D558C0">
        <w:t>in</w:t>
      </w:r>
      <w:r w:rsidR="00DC606A">
        <w:t xml:space="preserve"> CN </w:t>
      </w:r>
      <w:r w:rsidR="00D75C00">
        <w:t xml:space="preserve">(see </w:t>
      </w:r>
      <w:r w:rsidR="00D75C00">
        <w:fldChar w:fldCharType="begin"/>
      </w:r>
      <w:r w:rsidR="00D75C00">
        <w:instrText xml:space="preserve"> REF _Ref53670523 \h </w:instrText>
      </w:r>
      <w:r w:rsidR="00D75C00">
        <w:fldChar w:fldCharType="separate"/>
      </w:r>
      <w:r w:rsidR="00DC56F2">
        <w:t xml:space="preserve">Figure </w:t>
      </w:r>
      <w:r w:rsidR="00DC56F2">
        <w:rPr>
          <w:noProof/>
        </w:rPr>
        <w:t>11</w:t>
      </w:r>
      <w:r w:rsidR="00D75C00">
        <w:fldChar w:fldCharType="end"/>
      </w:r>
      <w:r w:rsidR="00D75C00">
        <w:t xml:space="preserve">) </w:t>
      </w:r>
      <w:r w:rsidR="00DF522A">
        <w:t>are</w:t>
      </w:r>
      <w:r w:rsidR="00DC606A">
        <w:t xml:space="preserve"> needed </w:t>
      </w:r>
      <w:r w:rsidR="009D7A0C">
        <w:t>to support it</w:t>
      </w:r>
      <w:r w:rsidR="00DC606A">
        <w:t xml:space="preserve"> and thus </w:t>
      </w:r>
      <w:r w:rsidR="00803DF4">
        <w:t xml:space="preserve">required </w:t>
      </w:r>
      <w:r w:rsidR="00B05409">
        <w:t>latency characteristics may b</w:t>
      </w:r>
      <w:r w:rsidR="00803DF4">
        <w:t>e challenging to achieve.</w:t>
      </w:r>
    </w:p>
    <w:p w14:paraId="17443FF7" w14:textId="66E246A1" w:rsidR="00B57536" w:rsidRDefault="007D35D3" w:rsidP="00B57536">
      <w:pPr>
        <w:pStyle w:val="3GPPText"/>
        <w:jc w:val="center"/>
      </w:pPr>
      <w:r>
        <w:object w:dxaOrig="6970" w:dyaOrig="8761" w14:anchorId="7B8D3FB0">
          <v:shape id="_x0000_i1028" type="#_x0000_t75" style="width:244.8pt;height:306.45pt" o:ole="">
            <v:imagedata r:id="rId54" o:title=""/>
          </v:shape>
          <o:OLEObject Type="Embed" ProgID="Visio.Drawing.15" ShapeID="_x0000_i1028" DrawAspect="Content" ObjectID="_1665402083" r:id="rId55"/>
        </w:object>
      </w:r>
    </w:p>
    <w:p w14:paraId="70C944B6" w14:textId="77E107B2" w:rsidR="00B57536" w:rsidRDefault="009359C2" w:rsidP="009750F5">
      <w:pPr>
        <w:pStyle w:val="Caption"/>
        <w:jc w:val="center"/>
      </w:pPr>
      <w:bookmarkStart w:id="14" w:name="_Ref53670523"/>
      <w:r>
        <w:t xml:space="preserve">Figure </w:t>
      </w:r>
      <w:r>
        <w:fldChar w:fldCharType="begin"/>
      </w:r>
      <w:r>
        <w:instrText xml:space="preserve"> SEQ Figure \* ARABIC </w:instrText>
      </w:r>
      <w:r>
        <w:fldChar w:fldCharType="separate"/>
      </w:r>
      <w:r w:rsidR="00DC56F2">
        <w:rPr>
          <w:noProof/>
        </w:rPr>
        <w:t>11</w:t>
      </w:r>
      <w:r>
        <w:fldChar w:fldCharType="end"/>
      </w:r>
      <w:bookmarkEnd w:id="14"/>
      <w:r>
        <w:t>: Transition from RRC_IDLE to RRC_CONNECTED state</w:t>
      </w:r>
    </w:p>
    <w:p w14:paraId="55B2E888" w14:textId="77777777" w:rsidR="00D936DA" w:rsidRDefault="00D936DA" w:rsidP="00146FE2">
      <w:pPr>
        <w:pStyle w:val="3GPPText"/>
      </w:pPr>
    </w:p>
    <w:p w14:paraId="1E7D9B29" w14:textId="7E3DC714" w:rsidR="000455C4" w:rsidRPr="002A37D7" w:rsidRDefault="000455C4" w:rsidP="00146FE2">
      <w:pPr>
        <w:pStyle w:val="3GPPText"/>
      </w:pPr>
      <w:r w:rsidRPr="00867578">
        <w:rPr>
          <w:b/>
          <w:bCs/>
          <w:lang w:val="en-GB"/>
        </w:rPr>
        <w:t>Considerations for UEs in RRC_</w:t>
      </w:r>
      <w:r>
        <w:rPr>
          <w:b/>
          <w:bCs/>
          <w:lang w:val="en-GB"/>
        </w:rPr>
        <w:t>INACTIVE</w:t>
      </w:r>
      <w:r w:rsidRPr="00867578">
        <w:rPr>
          <w:b/>
          <w:bCs/>
          <w:lang w:val="en-GB"/>
        </w:rPr>
        <w:t xml:space="preserve"> state</w:t>
      </w:r>
    </w:p>
    <w:p w14:paraId="34B9AABA" w14:textId="4BD66E4E" w:rsidR="00616565" w:rsidRDefault="00DF522A" w:rsidP="00B870E8">
      <w:pPr>
        <w:rPr>
          <w:sz w:val="22"/>
        </w:rPr>
      </w:pPr>
      <w:bookmarkStart w:id="15" w:name="_Ref40377280"/>
      <w:r w:rsidRPr="009750F5">
        <w:rPr>
          <w:sz w:val="22"/>
        </w:rPr>
        <w:t>UEs in RRC_INACTIVE state</w:t>
      </w:r>
      <w:r w:rsidR="00CD4B92">
        <w:rPr>
          <w:sz w:val="22"/>
        </w:rPr>
        <w:t xml:space="preserve"> </w:t>
      </w:r>
      <w:r w:rsidR="004F5012" w:rsidRPr="00B870E8">
        <w:rPr>
          <w:sz w:val="22"/>
        </w:rPr>
        <w:t>has</w:t>
      </w:r>
      <w:r w:rsidRPr="009750F5">
        <w:rPr>
          <w:sz w:val="22"/>
        </w:rPr>
        <w:t xml:space="preserve"> </w:t>
      </w:r>
      <w:r w:rsidR="00CD4B92">
        <w:rPr>
          <w:sz w:val="22"/>
        </w:rPr>
        <w:t>valid</w:t>
      </w:r>
      <w:r>
        <w:rPr>
          <w:sz w:val="22"/>
        </w:rPr>
        <w:t xml:space="preserve"> </w:t>
      </w:r>
      <w:r w:rsidRPr="009750F5">
        <w:rPr>
          <w:sz w:val="22"/>
        </w:rPr>
        <w:t>RRC context</w:t>
      </w:r>
      <w:r w:rsidR="002F060C">
        <w:rPr>
          <w:sz w:val="22"/>
        </w:rPr>
        <w:t xml:space="preserve"> </w:t>
      </w:r>
      <w:r w:rsidR="003B73AD">
        <w:rPr>
          <w:sz w:val="22"/>
        </w:rPr>
        <w:t xml:space="preserve">and simplified transition to RRC_CONNECTED state </w:t>
      </w:r>
      <w:r w:rsidR="002F060C">
        <w:rPr>
          <w:sz w:val="22"/>
        </w:rPr>
        <w:t xml:space="preserve">that can simplify integration of NR </w:t>
      </w:r>
      <w:r w:rsidR="005D4FAB">
        <w:rPr>
          <w:sz w:val="22"/>
        </w:rPr>
        <w:t>p</w:t>
      </w:r>
      <w:r w:rsidR="002F060C">
        <w:rPr>
          <w:sz w:val="22"/>
        </w:rPr>
        <w:t xml:space="preserve">ositioning </w:t>
      </w:r>
      <w:r w:rsidR="005D4FAB">
        <w:rPr>
          <w:sz w:val="22"/>
        </w:rPr>
        <w:t>procedures</w:t>
      </w:r>
      <w:r w:rsidR="00F57B42" w:rsidRPr="009750F5">
        <w:rPr>
          <w:sz w:val="22"/>
        </w:rPr>
        <w:t xml:space="preserve">. </w:t>
      </w:r>
    </w:p>
    <w:p w14:paraId="7C5283C5" w14:textId="5EACEA85" w:rsidR="00D15864" w:rsidRDefault="00AD3B36" w:rsidP="0093710E">
      <w:pPr>
        <w:jc w:val="center"/>
      </w:pPr>
      <w:r>
        <w:object w:dxaOrig="3861" w:dyaOrig="4840" w14:anchorId="7A1B3BD2">
          <v:shape id="_x0000_i1029" type="#_x0000_t75" style="width:135.95pt;height:169.35pt" o:ole="">
            <v:imagedata r:id="rId56" o:title=""/>
          </v:shape>
          <o:OLEObject Type="Embed" ProgID="Visio.Drawing.15" ShapeID="_x0000_i1029" DrawAspect="Content" ObjectID="_1665402084" r:id="rId57"/>
        </w:object>
      </w:r>
    </w:p>
    <w:p w14:paraId="6FBE2B12" w14:textId="0C6499EE" w:rsidR="0093710E" w:rsidRPr="009750F5" w:rsidRDefault="0093710E" w:rsidP="009750F5">
      <w:pPr>
        <w:pStyle w:val="Caption"/>
        <w:jc w:val="center"/>
      </w:pPr>
      <w:r>
        <w:t xml:space="preserve">Figure </w:t>
      </w:r>
      <w:r>
        <w:fldChar w:fldCharType="begin"/>
      </w:r>
      <w:r>
        <w:instrText xml:space="preserve"> SEQ Figure \* ARABIC </w:instrText>
      </w:r>
      <w:r>
        <w:fldChar w:fldCharType="separate"/>
      </w:r>
      <w:r w:rsidR="00DC56F2">
        <w:rPr>
          <w:noProof/>
        </w:rPr>
        <w:t>12</w:t>
      </w:r>
      <w:r>
        <w:fldChar w:fldCharType="end"/>
      </w:r>
      <w:r>
        <w:t>: Transition from RRC_INACTIVE to RRC_CONNECTED state</w:t>
      </w:r>
    </w:p>
    <w:p w14:paraId="08924AC0" w14:textId="792FCFD3" w:rsidR="00B870E8" w:rsidRPr="00C459B3" w:rsidRDefault="00F57B42" w:rsidP="009750F5">
      <w:pPr>
        <w:rPr>
          <w:highlight w:val="yellow"/>
        </w:rPr>
      </w:pPr>
      <w:r w:rsidRPr="007448E0">
        <w:rPr>
          <w:b/>
          <w:sz w:val="22"/>
        </w:rPr>
        <w:t>In terms of NR positioning enhancements</w:t>
      </w:r>
      <w:r w:rsidR="00B870E8">
        <w:rPr>
          <w:sz w:val="22"/>
        </w:rPr>
        <w:t>,</w:t>
      </w:r>
      <w:r w:rsidRPr="009750F5">
        <w:rPr>
          <w:b/>
          <w:sz w:val="22"/>
        </w:rPr>
        <w:t xml:space="preserve"> the </w:t>
      </w:r>
      <w:r w:rsidR="00B353EE">
        <w:rPr>
          <w:sz w:val="22"/>
        </w:rPr>
        <w:t xml:space="preserve">support of the </w:t>
      </w:r>
      <w:r w:rsidRPr="009750F5">
        <w:rPr>
          <w:b/>
          <w:sz w:val="22"/>
        </w:rPr>
        <w:t xml:space="preserve">following </w:t>
      </w:r>
      <w:r w:rsidR="00B353EE">
        <w:rPr>
          <w:sz w:val="22"/>
        </w:rPr>
        <w:t xml:space="preserve">functionality </w:t>
      </w:r>
      <w:r w:rsidR="00513481">
        <w:rPr>
          <w:sz w:val="22"/>
        </w:rPr>
        <w:t>should</w:t>
      </w:r>
      <w:r>
        <w:rPr>
          <w:sz w:val="22"/>
        </w:rPr>
        <w:t xml:space="preserve"> be considered</w:t>
      </w:r>
      <w:r w:rsidR="00B870E8" w:rsidRPr="009750F5">
        <w:rPr>
          <w:b/>
          <w:sz w:val="22"/>
        </w:rPr>
        <w:t>:</w:t>
      </w:r>
      <w:bookmarkEnd w:id="15"/>
    </w:p>
    <w:p w14:paraId="4ED7B22F" w14:textId="3D204BD7" w:rsidR="00B353EE" w:rsidRPr="00C459B3" w:rsidRDefault="00B353EE" w:rsidP="00BB7E86">
      <w:pPr>
        <w:pStyle w:val="3GPPText"/>
        <w:numPr>
          <w:ilvl w:val="0"/>
          <w:numId w:val="35"/>
        </w:numPr>
      </w:pPr>
      <w:r w:rsidRPr="009750F5">
        <w:t>Support of NR positioning techniques for UEs in RRC_I</w:t>
      </w:r>
      <w:r w:rsidR="00C14083" w:rsidRPr="009750F5">
        <w:t>NACTIVE</w:t>
      </w:r>
      <w:r w:rsidRPr="009750F5">
        <w:t xml:space="preserve"> </w:t>
      </w:r>
      <w:r w:rsidR="00C14083" w:rsidRPr="009750F5">
        <w:t>state w/ and w/o transition to RRC_CONNECTED state</w:t>
      </w:r>
      <w:r w:rsidR="00976361">
        <w:rPr>
          <w:bCs/>
        </w:rPr>
        <w:t xml:space="preserve"> including</w:t>
      </w:r>
      <w:r w:rsidR="00C57332">
        <w:rPr>
          <w:bCs/>
        </w:rPr>
        <w:t xml:space="preserve"> the follo</w:t>
      </w:r>
      <w:r w:rsidR="00BC65FE">
        <w:rPr>
          <w:bCs/>
        </w:rPr>
        <w:t>wing enhancements</w:t>
      </w:r>
    </w:p>
    <w:p w14:paraId="0F004E13" w14:textId="651AE7D9" w:rsidR="00C14083" w:rsidRDefault="00C14083" w:rsidP="009750F5">
      <w:pPr>
        <w:pStyle w:val="3GPPText"/>
        <w:numPr>
          <w:ilvl w:val="1"/>
          <w:numId w:val="35"/>
        </w:numPr>
        <w:rPr>
          <w:bCs/>
        </w:rPr>
      </w:pPr>
      <w:r w:rsidRPr="009750F5">
        <w:t xml:space="preserve">Transmission of SRS for positioning </w:t>
      </w:r>
      <w:r w:rsidR="00D60933">
        <w:rPr>
          <w:bCs/>
        </w:rPr>
        <w:t>following</w:t>
      </w:r>
      <w:r w:rsidR="00C918EC" w:rsidRPr="009750F5">
        <w:t xml:space="preserve"> PRACH and MSG-A transmission</w:t>
      </w:r>
    </w:p>
    <w:p w14:paraId="461E1D94" w14:textId="56E851BB" w:rsidR="0096668C" w:rsidRDefault="0096668C" w:rsidP="009750F5">
      <w:pPr>
        <w:pStyle w:val="3GPPText"/>
        <w:numPr>
          <w:ilvl w:val="1"/>
          <w:numId w:val="35"/>
        </w:numPr>
        <w:rPr>
          <w:bCs/>
        </w:rPr>
      </w:pPr>
      <w:r w:rsidRPr="00867578">
        <w:rPr>
          <w:bCs/>
        </w:rPr>
        <w:t xml:space="preserve">Transmission of SRS for positioning </w:t>
      </w:r>
      <w:r>
        <w:rPr>
          <w:bCs/>
        </w:rPr>
        <w:t xml:space="preserve">triggered by </w:t>
      </w:r>
      <w:r w:rsidR="003F30C5">
        <w:rPr>
          <w:bCs/>
        </w:rPr>
        <w:t xml:space="preserve">signaling from </w:t>
      </w:r>
      <w:proofErr w:type="spellStart"/>
      <w:r w:rsidR="00A73B03">
        <w:rPr>
          <w:bCs/>
        </w:rPr>
        <w:t>gNB</w:t>
      </w:r>
      <w:proofErr w:type="spellEnd"/>
    </w:p>
    <w:p w14:paraId="5DFD0B5A" w14:textId="3B2968AB" w:rsidR="00C918EC" w:rsidRPr="00C459B3" w:rsidRDefault="00C918EC" w:rsidP="009750F5">
      <w:pPr>
        <w:pStyle w:val="3GPPText"/>
        <w:numPr>
          <w:ilvl w:val="1"/>
          <w:numId w:val="35"/>
        </w:numPr>
      </w:pPr>
      <w:r w:rsidRPr="009750F5">
        <w:t xml:space="preserve">Request </w:t>
      </w:r>
      <w:r w:rsidR="00D035F5" w:rsidRPr="009750F5">
        <w:t>of</w:t>
      </w:r>
      <w:r w:rsidRPr="009750F5">
        <w:t xml:space="preserve"> DL PRS </w:t>
      </w:r>
      <w:r w:rsidR="0004247C">
        <w:rPr>
          <w:bCs/>
        </w:rPr>
        <w:t xml:space="preserve">allocation by UE and DL PRS activation by </w:t>
      </w:r>
      <w:proofErr w:type="spellStart"/>
      <w:r w:rsidR="0004247C">
        <w:rPr>
          <w:bCs/>
        </w:rPr>
        <w:t>gNB</w:t>
      </w:r>
      <w:proofErr w:type="spellEnd"/>
    </w:p>
    <w:p w14:paraId="549F853D" w14:textId="55622330" w:rsidR="00D035F5" w:rsidRPr="00C459B3" w:rsidRDefault="007169D8" w:rsidP="009750F5">
      <w:pPr>
        <w:pStyle w:val="3GPPText"/>
        <w:numPr>
          <w:ilvl w:val="1"/>
          <w:numId w:val="35"/>
        </w:numPr>
      </w:pPr>
      <w:r>
        <w:rPr>
          <w:bCs/>
        </w:rPr>
        <w:t xml:space="preserve">UE </w:t>
      </w:r>
      <w:r w:rsidR="00D035F5" w:rsidRPr="00C459B3">
        <w:t>DL PR</w:t>
      </w:r>
      <w:r w:rsidR="00D035F5" w:rsidRPr="00430335">
        <w:t>S measurement</w:t>
      </w:r>
      <w:r>
        <w:rPr>
          <w:bCs/>
        </w:rPr>
        <w:t xml:space="preserve"> and report</w:t>
      </w:r>
    </w:p>
    <w:p w14:paraId="398BA348" w14:textId="334A5F96" w:rsidR="00CB3D46" w:rsidRPr="00867578" w:rsidRDefault="00596E02" w:rsidP="00CB3D46">
      <w:pPr>
        <w:jc w:val="center"/>
      </w:pPr>
      <w:r>
        <w:object w:dxaOrig="9010" w:dyaOrig="4980" w14:anchorId="78B15B55">
          <v:shape id="_x0000_i1030" type="#_x0000_t75" style="width:315.05pt;height:173.95pt" o:ole="">
            <v:imagedata r:id="rId58" o:title=""/>
          </v:shape>
          <o:OLEObject Type="Embed" ProgID="Visio.Drawing.15" ShapeID="_x0000_i1030" DrawAspect="Content" ObjectID="_1665402085" r:id="rId59"/>
        </w:object>
      </w:r>
    </w:p>
    <w:p w14:paraId="3D03D0A8" w14:textId="45543D8D" w:rsidR="00CB3D46" w:rsidRPr="00867578" w:rsidRDefault="00CB3D46" w:rsidP="00CB3D46">
      <w:pPr>
        <w:pStyle w:val="Caption"/>
        <w:jc w:val="center"/>
      </w:pPr>
      <w:r>
        <w:t xml:space="preserve">Figure </w:t>
      </w:r>
      <w:r>
        <w:fldChar w:fldCharType="begin"/>
      </w:r>
      <w:r>
        <w:instrText xml:space="preserve"> SEQ Figure \* ARABIC </w:instrText>
      </w:r>
      <w:r>
        <w:fldChar w:fldCharType="separate"/>
      </w:r>
      <w:r w:rsidR="00DC56F2">
        <w:rPr>
          <w:noProof/>
        </w:rPr>
        <w:t>13</w:t>
      </w:r>
      <w:r>
        <w:fldChar w:fldCharType="end"/>
      </w:r>
      <w:r>
        <w:t>: NR positioning in RRC_INACTIVE state</w:t>
      </w:r>
    </w:p>
    <w:p w14:paraId="513F2134" w14:textId="2454F14E" w:rsidR="00AC2DD8" w:rsidRPr="00FB044F" w:rsidRDefault="00127826" w:rsidP="00A960FF">
      <w:pPr>
        <w:rPr>
          <w:rFonts w:eastAsia="Malgun Gothic"/>
          <w:sz w:val="22"/>
          <w:szCs w:val="22"/>
        </w:rPr>
      </w:pPr>
      <w:r w:rsidRPr="00FB044F">
        <w:rPr>
          <w:sz w:val="22"/>
          <w:szCs w:val="22"/>
        </w:rPr>
        <w:t xml:space="preserve">The latency analysis of transition time from </w:t>
      </w:r>
      <w:r w:rsidR="00AA5A4B" w:rsidRPr="00FB044F">
        <w:rPr>
          <w:sz w:val="22"/>
          <w:szCs w:val="22"/>
        </w:rPr>
        <w:t>INACTIVE to CONNECTED state</w:t>
      </w:r>
      <w:r w:rsidR="002C045C" w:rsidRPr="00FB044F">
        <w:rPr>
          <w:sz w:val="22"/>
          <w:szCs w:val="22"/>
        </w:rPr>
        <w:t xml:space="preserve"> was provided in </w:t>
      </w:r>
      <w:r w:rsidR="00891CCE">
        <w:rPr>
          <w:sz w:val="22"/>
          <w:szCs w:val="22"/>
        </w:rPr>
        <w:fldChar w:fldCharType="begin"/>
      </w:r>
      <w:r w:rsidR="00891CCE">
        <w:rPr>
          <w:sz w:val="22"/>
          <w:szCs w:val="22"/>
        </w:rPr>
        <w:instrText xml:space="preserve"> REF _Ref53775068 \n \h </w:instrText>
      </w:r>
      <w:r w:rsidR="00891CCE">
        <w:rPr>
          <w:sz w:val="22"/>
          <w:szCs w:val="22"/>
        </w:rPr>
      </w:r>
      <w:r w:rsidR="00891CCE">
        <w:rPr>
          <w:sz w:val="22"/>
          <w:szCs w:val="22"/>
        </w:rPr>
        <w:fldChar w:fldCharType="separate"/>
      </w:r>
      <w:r w:rsidR="00DC56F2">
        <w:rPr>
          <w:sz w:val="22"/>
          <w:szCs w:val="22"/>
        </w:rPr>
        <w:t>[9]</w:t>
      </w:r>
      <w:r w:rsidR="00891CCE">
        <w:rPr>
          <w:sz w:val="22"/>
          <w:szCs w:val="22"/>
        </w:rPr>
        <w:fldChar w:fldCharType="end"/>
      </w:r>
      <w:r w:rsidR="00794C0B" w:rsidRPr="00FB044F">
        <w:rPr>
          <w:sz w:val="22"/>
          <w:szCs w:val="22"/>
        </w:rPr>
        <w:t xml:space="preserve">. </w:t>
      </w:r>
      <w:r w:rsidR="00300716" w:rsidRPr="00FB044F">
        <w:rPr>
          <w:sz w:val="22"/>
          <w:szCs w:val="22"/>
        </w:rPr>
        <w:t xml:space="preserve">It is obvious that </w:t>
      </w:r>
      <w:r w:rsidR="00A960FF" w:rsidRPr="00FB044F">
        <w:rPr>
          <w:rFonts w:eastAsia="Malgun Gothic"/>
          <w:sz w:val="22"/>
          <w:szCs w:val="22"/>
        </w:rPr>
        <w:t>latency is different for different configuration</w:t>
      </w:r>
      <w:r w:rsidR="00300716" w:rsidRPr="00FB044F">
        <w:rPr>
          <w:rFonts w:eastAsia="Malgun Gothic"/>
          <w:sz w:val="22"/>
          <w:szCs w:val="22"/>
        </w:rPr>
        <w:t>s</w:t>
      </w:r>
      <w:r w:rsidR="00A960FF" w:rsidRPr="00FB044F">
        <w:rPr>
          <w:rFonts w:eastAsia="Malgun Gothic"/>
          <w:sz w:val="22"/>
          <w:szCs w:val="22"/>
        </w:rPr>
        <w:t>/deployment</w:t>
      </w:r>
      <w:r w:rsidR="00AC2DD8" w:rsidRPr="00FB044F">
        <w:rPr>
          <w:rFonts w:eastAsia="Malgun Gothic"/>
          <w:sz w:val="22"/>
          <w:szCs w:val="22"/>
        </w:rPr>
        <w:t>:</w:t>
      </w:r>
    </w:p>
    <w:p w14:paraId="292D3A0F" w14:textId="3EAEC16C" w:rsidR="00A960FF" w:rsidRPr="00FB044F" w:rsidRDefault="00A960FF" w:rsidP="009750F5">
      <w:pPr>
        <w:pStyle w:val="3GPPText"/>
        <w:numPr>
          <w:ilvl w:val="0"/>
          <w:numId w:val="35"/>
        </w:numPr>
        <w:rPr>
          <w:szCs w:val="22"/>
        </w:rPr>
      </w:pPr>
      <w:r w:rsidRPr="00FB044F">
        <w:rPr>
          <w:szCs w:val="22"/>
        </w:rPr>
        <w:t xml:space="preserve">The maximum latency = 18.5 </w:t>
      </w:r>
      <w:proofErr w:type="spellStart"/>
      <w:r w:rsidRPr="00FB044F">
        <w:rPr>
          <w:szCs w:val="22"/>
        </w:rPr>
        <w:t>ms</w:t>
      </w:r>
      <w:proofErr w:type="spellEnd"/>
      <w:r w:rsidRPr="00FB044F">
        <w:rPr>
          <w:szCs w:val="22"/>
        </w:rPr>
        <w:t>;</w:t>
      </w:r>
    </w:p>
    <w:p w14:paraId="471909B8" w14:textId="28E66584" w:rsidR="00A960FF" w:rsidRPr="00FB044F" w:rsidRDefault="00A960FF" w:rsidP="009750F5">
      <w:pPr>
        <w:pStyle w:val="3GPPText"/>
        <w:numPr>
          <w:ilvl w:val="0"/>
          <w:numId w:val="35"/>
        </w:numPr>
        <w:rPr>
          <w:szCs w:val="22"/>
        </w:rPr>
      </w:pPr>
      <w:r w:rsidRPr="00FB044F">
        <w:rPr>
          <w:szCs w:val="22"/>
        </w:rPr>
        <w:t>The minimum latency = 11</w:t>
      </w:r>
      <w:r w:rsidR="00AC2DD8" w:rsidRPr="00FB044F">
        <w:rPr>
          <w:szCs w:val="22"/>
        </w:rPr>
        <w:t>.</w:t>
      </w:r>
      <w:r w:rsidRPr="00FB044F">
        <w:rPr>
          <w:szCs w:val="22"/>
        </w:rPr>
        <w:t xml:space="preserve">3 </w:t>
      </w:r>
      <w:proofErr w:type="spellStart"/>
      <w:r w:rsidRPr="00FB044F">
        <w:rPr>
          <w:szCs w:val="22"/>
        </w:rPr>
        <w:t>ms</w:t>
      </w:r>
      <w:proofErr w:type="spellEnd"/>
      <w:r w:rsidRPr="00FB044F">
        <w:rPr>
          <w:szCs w:val="22"/>
        </w:rPr>
        <w:t>;</w:t>
      </w:r>
    </w:p>
    <w:p w14:paraId="6A544000" w14:textId="0F2D87AA" w:rsidR="0001764A" w:rsidRPr="00B43E5C" w:rsidRDefault="00A61254" w:rsidP="00A960FF">
      <w:pPr>
        <w:rPr>
          <w:rFonts w:eastAsia="Malgun Gothic"/>
          <w:sz w:val="22"/>
          <w:szCs w:val="22"/>
        </w:rPr>
      </w:pPr>
      <w:r w:rsidRPr="00FB044F">
        <w:rPr>
          <w:rFonts w:eastAsia="Malgun Gothic"/>
          <w:sz w:val="22"/>
          <w:szCs w:val="22"/>
        </w:rPr>
        <w:t xml:space="preserve">The introduction of </w:t>
      </w:r>
      <w:r w:rsidR="00AC2DD8" w:rsidRPr="00FB044F">
        <w:rPr>
          <w:rFonts w:eastAsia="Malgun Gothic"/>
          <w:sz w:val="22"/>
          <w:szCs w:val="22"/>
        </w:rPr>
        <w:t>two</w:t>
      </w:r>
      <w:r w:rsidR="00A960FF" w:rsidRPr="00FB044F">
        <w:rPr>
          <w:rFonts w:eastAsia="Malgun Gothic"/>
          <w:sz w:val="22"/>
          <w:szCs w:val="22"/>
        </w:rPr>
        <w:t xml:space="preserve"> step RACH </w:t>
      </w:r>
      <w:r w:rsidR="00AC2DD8" w:rsidRPr="00FB044F">
        <w:rPr>
          <w:rFonts w:eastAsia="Malgun Gothic"/>
          <w:sz w:val="22"/>
          <w:szCs w:val="22"/>
        </w:rPr>
        <w:t xml:space="preserve">procedure </w:t>
      </w:r>
      <w:r w:rsidRPr="00FB044F">
        <w:rPr>
          <w:rFonts w:eastAsia="Malgun Gothic"/>
          <w:sz w:val="22"/>
          <w:szCs w:val="22"/>
        </w:rPr>
        <w:t>in Rel</w:t>
      </w:r>
      <w:r w:rsidR="00FB044F" w:rsidRPr="00FB044F">
        <w:rPr>
          <w:rFonts w:eastAsia="Malgun Gothic"/>
          <w:sz w:val="22"/>
          <w:szCs w:val="22"/>
        </w:rPr>
        <w:t>.</w:t>
      </w:r>
      <w:r w:rsidRPr="00FB044F">
        <w:rPr>
          <w:rFonts w:eastAsia="Malgun Gothic"/>
          <w:sz w:val="22"/>
          <w:szCs w:val="22"/>
        </w:rPr>
        <w:t>16</w:t>
      </w:r>
      <w:r w:rsidR="00A960FF" w:rsidRPr="00FB044F">
        <w:rPr>
          <w:rFonts w:eastAsia="Malgun Gothic"/>
          <w:sz w:val="22"/>
          <w:szCs w:val="22"/>
        </w:rPr>
        <w:t xml:space="preserve">, </w:t>
      </w:r>
      <w:r w:rsidR="00AC2DD8" w:rsidRPr="00FB044F">
        <w:rPr>
          <w:rFonts w:eastAsia="Malgun Gothic"/>
          <w:sz w:val="22"/>
          <w:szCs w:val="22"/>
        </w:rPr>
        <w:t xml:space="preserve">can </w:t>
      </w:r>
      <w:r w:rsidR="00D9529F" w:rsidRPr="00FB044F">
        <w:rPr>
          <w:rFonts w:eastAsia="Malgun Gothic"/>
          <w:sz w:val="22"/>
          <w:szCs w:val="22"/>
        </w:rPr>
        <w:t xml:space="preserve">further </w:t>
      </w:r>
      <w:r w:rsidR="00A960FF" w:rsidRPr="00FB044F">
        <w:rPr>
          <w:rFonts w:eastAsia="Malgun Gothic"/>
          <w:sz w:val="22"/>
          <w:szCs w:val="22"/>
        </w:rPr>
        <w:t>reduce</w:t>
      </w:r>
      <w:r w:rsidRPr="00FB044F">
        <w:rPr>
          <w:rFonts w:eastAsia="Malgun Gothic"/>
          <w:sz w:val="22"/>
          <w:szCs w:val="22"/>
        </w:rPr>
        <w:t xml:space="preserve"> latency</w:t>
      </w:r>
      <w:r w:rsidR="00525BA0" w:rsidRPr="00FB044F">
        <w:rPr>
          <w:rFonts w:eastAsia="Malgun Gothic"/>
          <w:sz w:val="22"/>
          <w:szCs w:val="22"/>
        </w:rPr>
        <w:t xml:space="preserve"> on ~2ms relative to 4 step RACH procedure</w:t>
      </w:r>
      <w:r w:rsidR="00D9529F" w:rsidRPr="00FB044F">
        <w:rPr>
          <w:rFonts w:eastAsia="Malgun Gothic"/>
          <w:sz w:val="22"/>
          <w:szCs w:val="22"/>
        </w:rPr>
        <w:t xml:space="preserve">. The support of NR positioning may add additional 2-5 </w:t>
      </w:r>
      <w:proofErr w:type="spellStart"/>
      <w:r w:rsidR="00D9529F" w:rsidRPr="00FB044F">
        <w:rPr>
          <w:rFonts w:eastAsia="Malgun Gothic"/>
          <w:sz w:val="22"/>
          <w:szCs w:val="22"/>
        </w:rPr>
        <w:t>ms</w:t>
      </w:r>
      <w:proofErr w:type="spellEnd"/>
      <w:r w:rsidR="00D9529F" w:rsidRPr="00FB044F">
        <w:rPr>
          <w:rFonts w:eastAsia="Malgun Gothic"/>
          <w:sz w:val="22"/>
          <w:szCs w:val="22"/>
        </w:rPr>
        <w:t xml:space="preserve"> delay </w:t>
      </w:r>
      <w:r w:rsidR="00415DF4" w:rsidRPr="00FB044F">
        <w:rPr>
          <w:rFonts w:eastAsia="Malgun Gothic"/>
          <w:sz w:val="22"/>
          <w:szCs w:val="22"/>
        </w:rPr>
        <w:t xml:space="preserve">if </w:t>
      </w:r>
      <w:r w:rsidR="004B288B" w:rsidRPr="00FB044F">
        <w:rPr>
          <w:rFonts w:eastAsia="Malgun Gothic"/>
          <w:sz w:val="22"/>
          <w:szCs w:val="22"/>
        </w:rPr>
        <w:t>transition to CONNECTED state is performed</w:t>
      </w:r>
      <w:r w:rsidR="0016244A" w:rsidRPr="00FB044F">
        <w:rPr>
          <w:rFonts w:eastAsia="Malgun Gothic"/>
          <w:sz w:val="22"/>
          <w:szCs w:val="22"/>
        </w:rPr>
        <w:t xml:space="preserve"> by UE</w:t>
      </w:r>
      <w:r w:rsidR="004B288B" w:rsidRPr="00FB044F">
        <w:rPr>
          <w:rFonts w:eastAsia="Malgun Gothic"/>
          <w:sz w:val="22"/>
          <w:szCs w:val="22"/>
        </w:rPr>
        <w:t>. Otherwise</w:t>
      </w:r>
      <w:r w:rsidR="009B68DF">
        <w:rPr>
          <w:rFonts w:eastAsia="Malgun Gothic"/>
          <w:sz w:val="22"/>
          <w:szCs w:val="22"/>
        </w:rPr>
        <w:t>,</w:t>
      </w:r>
      <w:r w:rsidR="004B288B" w:rsidRPr="00FB044F">
        <w:rPr>
          <w:rFonts w:eastAsia="Malgun Gothic"/>
          <w:sz w:val="22"/>
          <w:szCs w:val="22"/>
        </w:rPr>
        <w:t xml:space="preserve"> if UE stays in RRC_INACTIVE state </w:t>
      </w:r>
      <w:r w:rsidR="0016244A" w:rsidRPr="00FB044F">
        <w:rPr>
          <w:rFonts w:eastAsia="Malgun Gothic"/>
          <w:sz w:val="22"/>
          <w:szCs w:val="22"/>
        </w:rPr>
        <w:t xml:space="preserve">the </w:t>
      </w:r>
      <w:r w:rsidR="00483748" w:rsidRPr="00FB044F">
        <w:rPr>
          <w:rFonts w:eastAsia="Malgun Gothic"/>
          <w:sz w:val="22"/>
          <w:szCs w:val="22"/>
        </w:rPr>
        <w:t xml:space="preserve">latency </w:t>
      </w:r>
      <w:r w:rsidR="00B05AE7" w:rsidRPr="00FB044F">
        <w:rPr>
          <w:rFonts w:eastAsia="Malgun Gothic"/>
          <w:sz w:val="22"/>
          <w:szCs w:val="22"/>
        </w:rPr>
        <w:t xml:space="preserve">limit in the order of 10ms </w:t>
      </w:r>
      <w:r w:rsidR="00483748" w:rsidRPr="00FB044F">
        <w:rPr>
          <w:rFonts w:eastAsia="Malgun Gothic"/>
          <w:sz w:val="22"/>
          <w:szCs w:val="22"/>
        </w:rPr>
        <w:t>can be achieved.</w:t>
      </w:r>
    </w:p>
    <w:p w14:paraId="18034E01" w14:textId="77777777" w:rsidR="005C0B87" w:rsidRPr="00FB044F" w:rsidRDefault="005C0B87" w:rsidP="009750F5">
      <w:pPr>
        <w:rPr>
          <w:sz w:val="22"/>
          <w:szCs w:val="22"/>
        </w:rPr>
      </w:pPr>
    </w:p>
    <w:p w14:paraId="777F0298" w14:textId="77777777" w:rsidR="00E4049E" w:rsidRPr="00381BE7" w:rsidRDefault="00E4049E" w:rsidP="00E4049E">
      <w:pPr>
        <w:spacing w:before="120"/>
        <w:rPr>
          <w:sz w:val="22"/>
          <w:szCs w:val="22"/>
          <w:highlight w:val="yellow"/>
        </w:rPr>
      </w:pPr>
    </w:p>
    <w:p w14:paraId="6E7414B8" w14:textId="77777777" w:rsidR="00E4049E" w:rsidRPr="003B2312" w:rsidRDefault="00E4049E" w:rsidP="00E4049E">
      <w:pPr>
        <w:pStyle w:val="Heading1"/>
      </w:pPr>
      <w:r w:rsidRPr="003B2312">
        <w:t>Conclusion</w:t>
      </w:r>
    </w:p>
    <w:p w14:paraId="56F48EEA" w14:textId="32983930" w:rsidR="003C0D68" w:rsidRPr="0053258B" w:rsidRDefault="00E4049E" w:rsidP="005D1983">
      <w:pPr>
        <w:pStyle w:val="3GPPText"/>
      </w:pPr>
      <w:r w:rsidRPr="003B2312">
        <w:t xml:space="preserve">In this contribution, we have provided initial analysis of NR positioning performance for </w:t>
      </w:r>
      <w:proofErr w:type="spellStart"/>
      <w:r w:rsidRPr="003B2312">
        <w:t>IIoT</w:t>
      </w:r>
      <w:proofErr w:type="spellEnd"/>
      <w:r w:rsidRPr="003B2312">
        <w:t xml:space="preserve"> </w:t>
      </w:r>
      <w:proofErr w:type="spellStart"/>
      <w:r w:rsidRPr="003B2312">
        <w:t>InF</w:t>
      </w:r>
      <w:proofErr w:type="spellEnd"/>
      <w:r w:rsidRPr="003B2312">
        <w:t xml:space="preserve"> scenarios. </w:t>
      </w:r>
      <w:r w:rsidR="00A72392">
        <w:t xml:space="preserve">Our analysis has shown that if </w:t>
      </w:r>
      <w:r w:rsidR="00D917C6">
        <w:t xml:space="preserve">enhancements of Rel.16 solutions such as LOS/NLOS classification, </w:t>
      </w:r>
      <w:r w:rsidR="00A14191">
        <w:t xml:space="preserve">DL PRS frequency layer </w:t>
      </w:r>
      <w:r w:rsidR="00BD3136">
        <w:t>aggregation</w:t>
      </w:r>
      <w:r w:rsidR="002B77FC">
        <w:t xml:space="preserve">, </w:t>
      </w:r>
      <w:r w:rsidR="00EA272C">
        <w:t>a</w:t>
      </w:r>
      <w:r w:rsidR="004110FE">
        <w:t xml:space="preserve">nd accurate TX/RX timing error calibration and compensation </w:t>
      </w:r>
      <w:r w:rsidR="00124478">
        <w:t xml:space="preserve">are used then it </w:t>
      </w:r>
      <w:r w:rsidR="00AB3044">
        <w:t xml:space="preserve">is </w:t>
      </w:r>
      <w:r w:rsidR="00F31C28">
        <w:t xml:space="preserve">feasible to meet the </w:t>
      </w:r>
      <w:r w:rsidR="00B429C6">
        <w:t xml:space="preserve">stringent accuracy target requirements in selected </w:t>
      </w:r>
      <w:proofErr w:type="spellStart"/>
      <w:r w:rsidR="00B429C6">
        <w:t>IIoT</w:t>
      </w:r>
      <w:proofErr w:type="spellEnd"/>
      <w:r w:rsidR="00B429C6">
        <w:t xml:space="preserve"> deployment scenarios </w:t>
      </w:r>
      <w:r w:rsidR="002463EB">
        <w:t>as well as meet latency targets of NR positioning protocols are optimized.</w:t>
      </w:r>
    </w:p>
    <w:p w14:paraId="47045061" w14:textId="77777777" w:rsidR="005D1983" w:rsidRPr="0053258B" w:rsidRDefault="005D1983">
      <w:pPr>
        <w:pStyle w:val="3GPPText"/>
      </w:pPr>
    </w:p>
    <w:p w14:paraId="76B1EC20" w14:textId="77777777" w:rsidR="00E4049E" w:rsidRDefault="00E4049E" w:rsidP="00E4049E">
      <w:pPr>
        <w:pStyle w:val="Heading1"/>
      </w:pPr>
      <w:r>
        <w:t>References</w:t>
      </w:r>
    </w:p>
    <w:bookmarkStart w:id="16" w:name="_Ref524868549"/>
    <w:bookmarkStart w:id="17" w:name="_Ref28076734"/>
    <w:p w14:paraId="22BC6F41" w14:textId="5F97796E" w:rsidR="00E4049E" w:rsidRPr="002039D8" w:rsidRDefault="00E4049E" w:rsidP="00E4049E">
      <w:pPr>
        <w:pStyle w:val="ListParagraph"/>
        <w:widowControl w:val="0"/>
        <w:numPr>
          <w:ilvl w:val="0"/>
          <w:numId w:val="14"/>
        </w:numPr>
        <w:tabs>
          <w:tab w:val="num" w:pos="708"/>
        </w:tabs>
        <w:autoSpaceDN w:val="0"/>
        <w:spacing w:after="60"/>
        <w:jc w:val="both"/>
        <w:rPr>
          <w:rFonts w:ascii="Times New Roman" w:eastAsia="SimSun" w:hAnsi="Times New Roman"/>
        </w:rPr>
      </w:pPr>
      <w:r w:rsidRPr="00EB70B2">
        <w:rPr>
          <w:rFonts w:ascii="Times New Roman" w:eastAsia="SimSun" w:hAnsi="Times New Roman"/>
        </w:rPr>
        <w:fldChar w:fldCharType="begin"/>
      </w:r>
      <w:r w:rsidRPr="002039D8">
        <w:rPr>
          <w:rFonts w:ascii="Times New Roman" w:eastAsia="SimSun" w:hAnsi="Times New Roman"/>
        </w:rPr>
        <w:instrText>HYPERLINK "http://www.3gpp.org/ftp/tsg_ran/TSG_RAN/TSGR_81/Docs/RP-182155.zip"</w:instrText>
      </w:r>
      <w:r w:rsidRPr="00EB70B2">
        <w:rPr>
          <w:rFonts w:ascii="Times New Roman" w:eastAsia="SimSun" w:hAnsi="Times New Roman"/>
        </w:rPr>
        <w:fldChar w:fldCharType="separate"/>
      </w:r>
      <w:r w:rsidRPr="00EB70B2">
        <w:rPr>
          <w:rFonts w:ascii="Times New Roman" w:eastAsia="SimSun" w:hAnsi="Times New Roman"/>
        </w:rPr>
        <w:t>RP-193237</w:t>
      </w:r>
      <w:r w:rsidRPr="00EB70B2">
        <w:rPr>
          <w:rFonts w:ascii="Times New Roman" w:eastAsia="SimSun" w:hAnsi="Times New Roman"/>
        </w:rPr>
        <w:fldChar w:fldCharType="end"/>
      </w:r>
      <w:r w:rsidRPr="00EB70B2">
        <w:rPr>
          <w:rFonts w:ascii="Times New Roman" w:eastAsia="SimSun" w:hAnsi="Times New Roman"/>
        </w:rPr>
        <w:t xml:space="preserve">, “New SID on NR Positioning Enhancements”, Qualcomm Incorporated, </w:t>
      </w:r>
      <w:proofErr w:type="spellStart"/>
      <w:r w:rsidRPr="00EB70B2">
        <w:rPr>
          <w:rFonts w:ascii="Times New Roman" w:eastAsia="SimSun" w:hAnsi="Times New Roman"/>
        </w:rPr>
        <w:t>Sitges</w:t>
      </w:r>
      <w:proofErr w:type="spellEnd"/>
      <w:r w:rsidRPr="00EB70B2">
        <w:rPr>
          <w:rFonts w:ascii="Times New Roman" w:eastAsia="SimSun" w:hAnsi="Times New Roman"/>
        </w:rPr>
        <w:t xml:space="preserve">, Spain, </w:t>
      </w:r>
      <w:bookmarkEnd w:id="16"/>
      <w:r w:rsidRPr="00EB70B2">
        <w:rPr>
          <w:rFonts w:ascii="Times New Roman" w:eastAsia="SimSun" w:hAnsi="Times New Roman"/>
        </w:rPr>
        <w:t>December 9th – 12th, 2019.</w:t>
      </w:r>
      <w:bookmarkEnd w:id="17"/>
    </w:p>
    <w:p w14:paraId="745BCF75" w14:textId="665A7657" w:rsidR="00E4049E" w:rsidRPr="002039D8" w:rsidRDefault="06414325" w:rsidP="6EBBA3AD">
      <w:pPr>
        <w:pStyle w:val="ListParagraph"/>
        <w:numPr>
          <w:ilvl w:val="0"/>
          <w:numId w:val="14"/>
        </w:numPr>
        <w:spacing w:after="60"/>
        <w:rPr>
          <w:rFonts w:ascii="Times New Roman" w:eastAsia="Times New Roman" w:hAnsi="Times New Roman"/>
        </w:rPr>
      </w:pPr>
      <w:r w:rsidRPr="002039D8">
        <w:rPr>
          <w:rFonts w:ascii="Times New Roman" w:eastAsia="Times New Roman" w:hAnsi="Times New Roman"/>
        </w:rPr>
        <w:t xml:space="preserve"> </w:t>
      </w:r>
      <w:bookmarkStart w:id="18" w:name="_Ref53775804"/>
      <w:r w:rsidRPr="002039D8">
        <w:rPr>
          <w:rFonts w:ascii="Times New Roman" w:eastAsia="Times New Roman" w:hAnsi="Times New Roman"/>
        </w:rPr>
        <w:t>R1-2007944, “Remaining Details of Evaluation Methodology for NR Positioning”, Intel Corporation, October 26 – November 13, 2020.</w:t>
      </w:r>
      <w:bookmarkEnd w:id="18"/>
    </w:p>
    <w:p w14:paraId="465C2770" w14:textId="302AE4F0" w:rsidR="00E4049E" w:rsidRPr="002039D8" w:rsidRDefault="6D45435C" w:rsidP="6A40E8E7">
      <w:pPr>
        <w:pStyle w:val="ListParagraph"/>
        <w:numPr>
          <w:ilvl w:val="0"/>
          <w:numId w:val="14"/>
        </w:numPr>
        <w:spacing w:after="60"/>
        <w:jc w:val="both"/>
        <w:rPr>
          <w:rFonts w:ascii="Times New Roman" w:eastAsia="Times New Roman" w:hAnsi="Times New Roman"/>
        </w:rPr>
      </w:pPr>
      <w:bookmarkStart w:id="19" w:name="_Ref40372343"/>
      <w:r w:rsidRPr="002039D8">
        <w:rPr>
          <w:rFonts w:ascii="Times New Roman" w:eastAsia="Times New Roman" w:hAnsi="Times New Roman"/>
        </w:rPr>
        <w:t xml:space="preserve"> R1-2007946, “NR Positioning Design Enhancements”, Intel Corporation, October 26 – November 13, 2020.</w:t>
      </w:r>
    </w:p>
    <w:p w14:paraId="66352A1F" w14:textId="37BD0893" w:rsidR="00E4049E" w:rsidRPr="002039D8" w:rsidRDefault="00E4049E" w:rsidP="00E4049E">
      <w:pPr>
        <w:pStyle w:val="ListParagraph"/>
        <w:widowControl w:val="0"/>
        <w:numPr>
          <w:ilvl w:val="0"/>
          <w:numId w:val="14"/>
        </w:numPr>
        <w:tabs>
          <w:tab w:val="num" w:pos="708"/>
        </w:tabs>
        <w:autoSpaceDN w:val="0"/>
        <w:spacing w:after="60"/>
        <w:jc w:val="both"/>
        <w:rPr>
          <w:rFonts w:ascii="Times New Roman" w:eastAsia="SimSun" w:hAnsi="Times New Roman"/>
        </w:rPr>
      </w:pPr>
      <w:bookmarkStart w:id="20" w:name="_Ref28426495"/>
      <w:bookmarkEnd w:id="19"/>
      <w:r w:rsidRPr="002039D8">
        <w:rPr>
          <w:rFonts w:ascii="Times New Roman" w:eastAsia="SimSun" w:hAnsi="Times New Roman"/>
        </w:rPr>
        <w:t>3GPP TR 38.901, “Study on channel model for frequencies from 0.5 to 100 GHz”, V16.0.0 (2019-10)</w:t>
      </w:r>
      <w:bookmarkEnd w:id="20"/>
    </w:p>
    <w:p w14:paraId="69FECDF6" w14:textId="42A7393A" w:rsidR="0036768C" w:rsidRPr="002039D8" w:rsidRDefault="0036768C" w:rsidP="00B2599C">
      <w:pPr>
        <w:pStyle w:val="ListParagraph"/>
        <w:widowControl w:val="0"/>
        <w:numPr>
          <w:ilvl w:val="0"/>
          <w:numId w:val="14"/>
        </w:numPr>
        <w:tabs>
          <w:tab w:val="num" w:pos="708"/>
        </w:tabs>
        <w:autoSpaceDN w:val="0"/>
        <w:spacing w:after="60"/>
        <w:jc w:val="both"/>
        <w:rPr>
          <w:rFonts w:ascii="Times New Roman" w:eastAsia="SimSun" w:hAnsi="Times New Roman"/>
        </w:rPr>
      </w:pPr>
      <w:bookmarkStart w:id="21" w:name="_Ref47696603"/>
      <w:r w:rsidRPr="002039D8">
        <w:rPr>
          <w:rFonts w:ascii="Times New Roman" w:eastAsia="SimSun" w:hAnsi="Times New Roman"/>
        </w:rPr>
        <w:t>RP-200927, “SR for RAN 88e R17 Positioning”, June 29 – July 2, 2020.</w:t>
      </w:r>
      <w:bookmarkEnd w:id="21"/>
    </w:p>
    <w:p w14:paraId="14541190" w14:textId="64751BB5" w:rsidR="00492A1E" w:rsidRPr="002039D8" w:rsidRDefault="00D2447D" w:rsidP="00146FE2">
      <w:pPr>
        <w:pStyle w:val="ListParagraph"/>
        <w:widowControl w:val="0"/>
        <w:numPr>
          <w:ilvl w:val="0"/>
          <w:numId w:val="14"/>
        </w:numPr>
        <w:tabs>
          <w:tab w:val="num" w:pos="708"/>
        </w:tabs>
        <w:autoSpaceDN w:val="0"/>
        <w:spacing w:after="60"/>
        <w:jc w:val="both"/>
        <w:rPr>
          <w:rFonts w:ascii="Times New Roman" w:hAnsi="Times New Roman"/>
        </w:rPr>
      </w:pPr>
      <w:r w:rsidRPr="002039D8">
        <w:rPr>
          <w:rFonts w:ascii="Times New Roman" w:eastAsia="SimSun" w:hAnsi="Times New Roman"/>
        </w:rPr>
        <w:t>3GPP TS 38.305 V16.2.0 (2020-09)</w:t>
      </w:r>
      <w:r w:rsidR="00492A1E" w:rsidRPr="002039D8">
        <w:rPr>
          <w:rFonts w:ascii="Times New Roman" w:eastAsia="SimSun" w:hAnsi="Times New Roman"/>
        </w:rPr>
        <w:t>, ‘User Equipment (UE) positioning in NG-RAN (</w:t>
      </w:r>
      <w:r w:rsidR="00492A1E" w:rsidRPr="002039D8">
        <w:rPr>
          <w:rFonts w:ascii="Times New Roman" w:hAnsi="Times New Roman"/>
        </w:rPr>
        <w:t>Release 16</w:t>
      </w:r>
      <w:r w:rsidR="00492A1E" w:rsidRPr="002039D8">
        <w:rPr>
          <w:rFonts w:ascii="Times New Roman" w:eastAsia="SimSun" w:hAnsi="Times New Roman"/>
        </w:rPr>
        <w:t>)</w:t>
      </w:r>
    </w:p>
    <w:p w14:paraId="05F01B22" w14:textId="3EC5F615" w:rsidR="004463EC" w:rsidRPr="002039D8" w:rsidRDefault="00223280" w:rsidP="00146FE2">
      <w:pPr>
        <w:pStyle w:val="ListParagraph"/>
        <w:widowControl w:val="0"/>
        <w:numPr>
          <w:ilvl w:val="0"/>
          <w:numId w:val="14"/>
        </w:numPr>
        <w:tabs>
          <w:tab w:val="num" w:pos="708"/>
        </w:tabs>
        <w:autoSpaceDN w:val="0"/>
        <w:spacing w:after="60"/>
        <w:jc w:val="both"/>
        <w:rPr>
          <w:rFonts w:ascii="Times New Roman" w:eastAsia="SimSun" w:hAnsi="Times New Roman"/>
        </w:rPr>
      </w:pPr>
      <w:bookmarkStart w:id="22" w:name="_Ref53775314"/>
      <w:r w:rsidRPr="002039D8">
        <w:rPr>
          <w:rFonts w:ascii="Times New Roman" w:eastAsia="SimSun" w:hAnsi="Times New Roman"/>
        </w:rPr>
        <w:t xml:space="preserve">3GPP </w:t>
      </w:r>
      <w:r w:rsidR="004463EC" w:rsidRPr="002039D8">
        <w:rPr>
          <w:rFonts w:ascii="Times New Roman" w:eastAsia="SimSun" w:hAnsi="Times New Roman"/>
        </w:rPr>
        <w:t>38.824</w:t>
      </w:r>
      <w:r w:rsidR="006A6CA5" w:rsidRPr="00EB70B2">
        <w:rPr>
          <w:rFonts w:ascii="Times New Roman" w:eastAsia="SimSun" w:hAnsi="Times New Roman"/>
        </w:rPr>
        <w:t>,</w:t>
      </w:r>
      <w:r w:rsidR="007868E5" w:rsidRPr="002039D8">
        <w:rPr>
          <w:rFonts w:ascii="Times New Roman" w:eastAsia="SimSun" w:hAnsi="Times New Roman"/>
        </w:rPr>
        <w:t xml:space="preserve"> “Study on physical layer enhancements for NR ultra-reliable and low latency case (URLLC)”</w:t>
      </w:r>
      <w:r w:rsidR="007868E5" w:rsidRPr="00EB70B2">
        <w:rPr>
          <w:rFonts w:ascii="Times New Roman" w:eastAsia="SimSun" w:hAnsi="Times New Roman"/>
        </w:rPr>
        <w:t>, v16.0.0</w:t>
      </w:r>
      <w:bookmarkEnd w:id="22"/>
    </w:p>
    <w:p w14:paraId="1C46F827" w14:textId="4BCC195D" w:rsidR="005A57B3" w:rsidRPr="00EB70B2" w:rsidRDefault="00D67167" w:rsidP="005D0C12">
      <w:pPr>
        <w:pStyle w:val="ListParagraph"/>
        <w:widowControl w:val="0"/>
        <w:numPr>
          <w:ilvl w:val="0"/>
          <w:numId w:val="14"/>
        </w:numPr>
        <w:tabs>
          <w:tab w:val="num" w:pos="708"/>
        </w:tabs>
        <w:autoSpaceDN w:val="0"/>
        <w:spacing w:after="60"/>
        <w:jc w:val="both"/>
        <w:rPr>
          <w:rFonts w:ascii="Times New Roman" w:eastAsia="SimSun" w:hAnsi="Times New Roman"/>
        </w:rPr>
      </w:pPr>
      <w:bookmarkStart w:id="23" w:name="_Ref53774647"/>
      <w:r w:rsidRPr="002039D8">
        <w:rPr>
          <w:rFonts w:ascii="Times New Roman" w:eastAsia="SimSun" w:hAnsi="Times New Roman"/>
        </w:rPr>
        <w:t>RAN</w:t>
      </w:r>
      <w:r w:rsidR="005A57B3" w:rsidRPr="002039D8">
        <w:rPr>
          <w:rFonts w:ascii="Times New Roman" w:eastAsia="SimSun" w:hAnsi="Times New Roman"/>
        </w:rPr>
        <w:t xml:space="preserve"> WG</w:t>
      </w:r>
      <w:r w:rsidRPr="002039D8">
        <w:rPr>
          <w:rFonts w:ascii="Times New Roman" w:eastAsia="SimSun" w:hAnsi="Times New Roman"/>
        </w:rPr>
        <w:t xml:space="preserve">2 email </w:t>
      </w:r>
      <w:r w:rsidR="005A57B3" w:rsidRPr="002039D8">
        <w:rPr>
          <w:rFonts w:ascii="Times New Roman" w:eastAsia="SimSun" w:hAnsi="Times New Roman"/>
        </w:rPr>
        <w:t xml:space="preserve">discussion </w:t>
      </w:r>
      <w:r w:rsidR="00B44692" w:rsidRPr="002039D8">
        <w:rPr>
          <w:rFonts w:ascii="Times New Roman" w:eastAsia="SimSun" w:hAnsi="Times New Roman"/>
        </w:rPr>
        <w:t>“</w:t>
      </w:r>
      <w:r w:rsidR="005A57B3" w:rsidRPr="002039D8">
        <w:rPr>
          <w:rFonts w:ascii="Times New Roman" w:eastAsia="SimSun" w:hAnsi="Times New Roman"/>
        </w:rPr>
        <w:t>[Post111-e][</w:t>
      </w:r>
      <w:proofErr w:type="gramStart"/>
      <w:r w:rsidR="005A57B3" w:rsidRPr="002039D8">
        <w:rPr>
          <w:rFonts w:ascii="Times New Roman" w:eastAsia="SimSun" w:hAnsi="Times New Roman"/>
        </w:rPr>
        <w:t>625][</w:t>
      </w:r>
      <w:proofErr w:type="gramEnd"/>
      <w:r w:rsidR="005A57B3" w:rsidRPr="002039D8">
        <w:rPr>
          <w:rFonts w:ascii="Times New Roman" w:eastAsia="SimSun" w:hAnsi="Times New Roman"/>
        </w:rPr>
        <w:t>POS] End-to-end latency analysis</w:t>
      </w:r>
      <w:r w:rsidR="00B44692" w:rsidRPr="00EB70B2">
        <w:rPr>
          <w:rFonts w:ascii="Times New Roman" w:eastAsia="SimSun" w:hAnsi="Times New Roman"/>
        </w:rPr>
        <w:t>”</w:t>
      </w:r>
      <w:r w:rsidR="005A57B3" w:rsidRPr="002039D8">
        <w:rPr>
          <w:rFonts w:ascii="Times New Roman" w:eastAsia="SimSun" w:hAnsi="Times New Roman"/>
        </w:rPr>
        <w:t xml:space="preserve"> (Intel)</w:t>
      </w:r>
      <w:bookmarkEnd w:id="23"/>
    </w:p>
    <w:p w14:paraId="26903329" w14:textId="5AFE1991" w:rsidR="0091362F" w:rsidRPr="002039D8" w:rsidRDefault="0091362F" w:rsidP="002039D8">
      <w:pPr>
        <w:pStyle w:val="ListParagraph"/>
        <w:widowControl w:val="0"/>
        <w:numPr>
          <w:ilvl w:val="0"/>
          <w:numId w:val="14"/>
        </w:numPr>
        <w:tabs>
          <w:tab w:val="num" w:pos="708"/>
        </w:tabs>
        <w:autoSpaceDN w:val="0"/>
        <w:spacing w:after="60"/>
        <w:jc w:val="both"/>
        <w:rPr>
          <w:rFonts w:ascii="Times New Roman" w:eastAsia="SimSun" w:hAnsi="Times New Roman"/>
        </w:rPr>
      </w:pPr>
      <w:bookmarkStart w:id="24" w:name="_Ref53775068"/>
      <w:r w:rsidRPr="002039D8">
        <w:rPr>
          <w:rFonts w:ascii="Times New Roman" w:eastAsia="SimSun" w:hAnsi="Times New Roman"/>
        </w:rPr>
        <w:t>3GPP TR 37.910</w:t>
      </w:r>
      <w:r w:rsidR="00B2130D" w:rsidRPr="002039D8">
        <w:rPr>
          <w:rFonts w:ascii="Times New Roman" w:eastAsia="SimSun" w:hAnsi="Times New Roman"/>
        </w:rPr>
        <w:t xml:space="preserve">, </w:t>
      </w:r>
      <w:r w:rsidR="00F6789D" w:rsidRPr="002039D8">
        <w:rPr>
          <w:rFonts w:ascii="Times New Roman" w:eastAsia="SimSun" w:hAnsi="Times New Roman"/>
        </w:rPr>
        <w:t xml:space="preserve">“Study on </w:t>
      </w:r>
      <w:proofErr w:type="spellStart"/>
      <w:r w:rsidR="00F6789D" w:rsidRPr="002039D8">
        <w:rPr>
          <w:rFonts w:ascii="Times New Roman" w:eastAsia="SimSun" w:hAnsi="Times New Roman"/>
        </w:rPr>
        <w:t>self evaluation</w:t>
      </w:r>
      <w:proofErr w:type="spellEnd"/>
      <w:r w:rsidR="00F6789D" w:rsidRPr="002039D8">
        <w:rPr>
          <w:rFonts w:ascii="Times New Roman" w:eastAsia="SimSun" w:hAnsi="Times New Roman"/>
        </w:rPr>
        <w:t xml:space="preserve"> towards IMT-2020 submission”, </w:t>
      </w:r>
      <w:hyperlink r:id="rId60" w:tooltip="Click to download this version" w:history="1">
        <w:r w:rsidR="00440AD8" w:rsidRPr="002039D8">
          <w:rPr>
            <w:rFonts w:ascii="Times New Roman" w:eastAsia="SimSun" w:hAnsi="Times New Roman"/>
          </w:rPr>
          <w:t>16.1.0</w:t>
        </w:r>
      </w:hyperlink>
      <w:bookmarkEnd w:id="24"/>
    </w:p>
    <w:p w14:paraId="578E656D" w14:textId="69AAA058" w:rsidR="00D67167" w:rsidRPr="00EB70B2" w:rsidRDefault="00D67167" w:rsidP="002039D8">
      <w:pPr>
        <w:widowControl w:val="0"/>
        <w:tabs>
          <w:tab w:val="num" w:pos="708"/>
        </w:tabs>
        <w:spacing w:after="60"/>
        <w:jc w:val="both"/>
      </w:pPr>
    </w:p>
    <w:p w14:paraId="635B6232" w14:textId="3BF3E9D9" w:rsidR="00E4049E" w:rsidRDefault="00E4049E" w:rsidP="00E4049E">
      <w:pPr>
        <w:pStyle w:val="Heading1"/>
      </w:pPr>
      <w:bookmarkStart w:id="25" w:name="_Ref47712079"/>
      <w:r>
        <w:t xml:space="preserve">Annex A – Evaluation </w:t>
      </w:r>
      <w:bookmarkEnd w:id="25"/>
      <w:r w:rsidR="00836BFD">
        <w:t>Assumptions</w:t>
      </w:r>
    </w:p>
    <w:p w14:paraId="43D30615" w14:textId="2BB5E538" w:rsidR="00E4049E" w:rsidRPr="0053258B" w:rsidRDefault="00E4049E" w:rsidP="00E4049E">
      <w:pPr>
        <w:pStyle w:val="3GPPText"/>
      </w:pPr>
      <w:r w:rsidRPr="0053258B">
        <w:t xml:space="preserve">In this section, we provide </w:t>
      </w:r>
      <w:r w:rsidR="00B36555">
        <w:t xml:space="preserve">a </w:t>
      </w:r>
      <w:r w:rsidRPr="0053258B">
        <w:t xml:space="preserve">summary of evaluation assumptions that were used for positioning performance evaluation this contribution. Please refer to Table 1, 2, 3 for evaluation assumptions on </w:t>
      </w:r>
      <w:proofErr w:type="spellStart"/>
      <w:r w:rsidRPr="0053258B">
        <w:t>InF</w:t>
      </w:r>
      <w:proofErr w:type="spellEnd"/>
      <w:r w:rsidRPr="0053258B">
        <w:t xml:space="preserve"> scenarios, NR DL and UL positioning evaluation assumptions.</w:t>
      </w:r>
    </w:p>
    <w:p w14:paraId="119D3F61" w14:textId="77777777" w:rsidR="00E4049E" w:rsidRDefault="00E4049E" w:rsidP="00E4049E">
      <w:pPr>
        <w:pStyle w:val="3GPPText"/>
      </w:pPr>
    </w:p>
    <w:p w14:paraId="5895275B" w14:textId="52E15507" w:rsidR="00E4049E" w:rsidRPr="00D826AC" w:rsidRDefault="00E4049E" w:rsidP="00E4049E">
      <w:pPr>
        <w:pStyle w:val="Caption"/>
      </w:pPr>
      <w:r w:rsidRPr="00D826AC">
        <w:t xml:space="preserve">Table </w:t>
      </w:r>
      <w:r w:rsidRPr="00D826AC">
        <w:fldChar w:fldCharType="begin"/>
      </w:r>
      <w:r w:rsidRPr="00D826AC">
        <w:instrText xml:space="preserve"> SEQ Table \* ARABIC </w:instrText>
      </w:r>
      <w:r w:rsidRPr="00D826AC">
        <w:fldChar w:fldCharType="separate"/>
      </w:r>
      <w:r w:rsidR="00DC56F2">
        <w:rPr>
          <w:noProof/>
        </w:rPr>
        <w:t>4</w:t>
      </w:r>
      <w:r w:rsidRPr="00D826AC">
        <w:fldChar w:fldCharType="end"/>
      </w:r>
      <w:r w:rsidRPr="00D826AC">
        <w:t xml:space="preserve">: Indoor </w:t>
      </w:r>
      <w:r w:rsidR="000E3C67">
        <w:t>f</w:t>
      </w:r>
      <w:r w:rsidRPr="00D826AC">
        <w:t xml:space="preserve">actory scenario </w:t>
      </w:r>
      <w:r w:rsidR="000E3C67">
        <w:t>e</w:t>
      </w:r>
      <w:r w:rsidRPr="00D826AC">
        <w:t xml:space="preserve">valuation </w:t>
      </w:r>
      <w:r w:rsidR="000E3C67">
        <w:t>a</w:t>
      </w:r>
      <w:r w:rsidRPr="00D826AC">
        <w:t xml:space="preserve">ssumptions </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5"/>
        <w:gridCol w:w="1466"/>
        <w:gridCol w:w="3585"/>
        <w:gridCol w:w="3671"/>
      </w:tblGrid>
      <w:tr w:rsidR="006F2657" w:rsidRPr="00A44FD3" w14:paraId="104E839D" w14:textId="77777777" w:rsidTr="53EBB107">
        <w:tc>
          <w:tcPr>
            <w:tcW w:w="2711" w:type="dxa"/>
            <w:gridSpan w:val="2"/>
            <w:shd w:val="clear" w:color="auto" w:fill="9CC2E5" w:themeFill="accent1" w:themeFillTint="99"/>
            <w:vAlign w:val="center"/>
          </w:tcPr>
          <w:p w14:paraId="6D13B3F5" w14:textId="77777777" w:rsidR="00E4049E" w:rsidRPr="0044157B" w:rsidRDefault="00E4049E" w:rsidP="00B97F5C">
            <w:pPr>
              <w:pStyle w:val="TAH"/>
              <w:rPr>
                <w:rFonts w:ascii="Times New Roman" w:hAnsi="Times New Roman"/>
                <w:szCs w:val="18"/>
                <w:lang w:val="en-US" w:eastAsia="zh-CN"/>
              </w:rPr>
            </w:pPr>
            <w:r w:rsidRPr="0044157B">
              <w:rPr>
                <w:rFonts w:ascii="Times New Roman" w:hAnsi="Times New Roman"/>
                <w:szCs w:val="18"/>
                <w:lang w:val="en-US" w:eastAsia="zh-CN"/>
              </w:rPr>
              <w:t>Parameter</w:t>
            </w:r>
          </w:p>
        </w:tc>
        <w:tc>
          <w:tcPr>
            <w:tcW w:w="3585" w:type="dxa"/>
            <w:shd w:val="clear" w:color="auto" w:fill="9CC2E5" w:themeFill="accent1" w:themeFillTint="99"/>
            <w:hideMark/>
          </w:tcPr>
          <w:p w14:paraId="27EBBF68" w14:textId="77777777" w:rsidR="00E4049E" w:rsidRPr="00C8608B" w:rsidRDefault="00E4049E" w:rsidP="00B97F5C">
            <w:pPr>
              <w:pStyle w:val="TAH"/>
              <w:rPr>
                <w:rFonts w:ascii="Times New Roman" w:hAnsi="Times New Roman"/>
                <w:szCs w:val="18"/>
                <w:lang w:val="en-US" w:eastAsia="zh-CN"/>
              </w:rPr>
            </w:pPr>
            <w:r w:rsidRPr="00C8608B">
              <w:rPr>
                <w:rFonts w:ascii="Times New Roman" w:hAnsi="Times New Roman"/>
                <w:szCs w:val="18"/>
                <w:lang w:val="en-US" w:eastAsia="zh-CN"/>
              </w:rPr>
              <w:t xml:space="preserve">FR1 Specific Values </w:t>
            </w:r>
          </w:p>
        </w:tc>
        <w:tc>
          <w:tcPr>
            <w:tcW w:w="3671" w:type="dxa"/>
            <w:shd w:val="clear" w:color="auto" w:fill="9CC2E5" w:themeFill="accent1" w:themeFillTint="99"/>
            <w:hideMark/>
          </w:tcPr>
          <w:p w14:paraId="1A1AC6EF" w14:textId="77777777" w:rsidR="00E4049E" w:rsidRPr="00C8608B" w:rsidRDefault="00E4049E" w:rsidP="00B97F5C">
            <w:pPr>
              <w:pStyle w:val="TAH"/>
              <w:rPr>
                <w:rFonts w:ascii="Times New Roman" w:hAnsi="Times New Roman"/>
                <w:szCs w:val="18"/>
                <w:lang w:val="en-US" w:eastAsia="zh-CN"/>
              </w:rPr>
            </w:pPr>
            <w:r w:rsidRPr="00C8608B">
              <w:rPr>
                <w:rFonts w:ascii="Times New Roman" w:hAnsi="Times New Roman"/>
                <w:szCs w:val="18"/>
                <w:lang w:val="en-US" w:eastAsia="zh-CN"/>
              </w:rPr>
              <w:t>FR2 Specific Values</w:t>
            </w:r>
          </w:p>
        </w:tc>
      </w:tr>
      <w:tr w:rsidR="00A53181" w:rsidRPr="00A44FD3" w14:paraId="239EF0CD" w14:textId="77777777" w:rsidTr="53EBB107">
        <w:tc>
          <w:tcPr>
            <w:tcW w:w="2711" w:type="dxa"/>
            <w:gridSpan w:val="2"/>
            <w:shd w:val="clear" w:color="auto" w:fill="auto"/>
            <w:vAlign w:val="center"/>
          </w:tcPr>
          <w:p w14:paraId="2F1BC7C6" w14:textId="77777777" w:rsidR="00E4049E" w:rsidRPr="0044157B" w:rsidRDefault="00E4049E" w:rsidP="00B97F5C">
            <w:pPr>
              <w:spacing w:after="0"/>
              <w:rPr>
                <w:sz w:val="18"/>
                <w:szCs w:val="18"/>
                <w:lang w:val="en-US"/>
              </w:rPr>
            </w:pPr>
            <w:r w:rsidRPr="0044157B">
              <w:rPr>
                <w:sz w:val="18"/>
                <w:szCs w:val="18"/>
                <w:lang w:val="en-US"/>
              </w:rPr>
              <w:t xml:space="preserve">Carrier frequency, GHz </w:t>
            </w:r>
          </w:p>
        </w:tc>
        <w:tc>
          <w:tcPr>
            <w:tcW w:w="3585" w:type="dxa"/>
            <w:shd w:val="clear" w:color="auto" w:fill="auto"/>
            <w:vAlign w:val="center"/>
          </w:tcPr>
          <w:p w14:paraId="57CBB113" w14:textId="77777777" w:rsidR="00E4049E" w:rsidRPr="00C8608B" w:rsidRDefault="00E4049E" w:rsidP="00B97F5C">
            <w:pPr>
              <w:pStyle w:val="TAL"/>
              <w:rPr>
                <w:rFonts w:ascii="Times New Roman" w:hAnsi="Times New Roman"/>
                <w:szCs w:val="18"/>
                <w:lang w:val="en-US"/>
              </w:rPr>
            </w:pPr>
            <w:r w:rsidRPr="00C8608B">
              <w:rPr>
                <w:rFonts w:ascii="Times New Roman" w:hAnsi="Times New Roman"/>
                <w:szCs w:val="18"/>
                <w:lang w:val="en-US"/>
              </w:rPr>
              <w:t>3.5GHz</w:t>
            </w:r>
          </w:p>
        </w:tc>
        <w:tc>
          <w:tcPr>
            <w:tcW w:w="3671" w:type="dxa"/>
            <w:shd w:val="clear" w:color="auto" w:fill="auto"/>
          </w:tcPr>
          <w:p w14:paraId="3C54FDF2" w14:textId="77777777" w:rsidR="00E4049E" w:rsidRPr="00C8608B" w:rsidRDefault="00E4049E" w:rsidP="00B97F5C">
            <w:pPr>
              <w:spacing w:after="0"/>
              <w:rPr>
                <w:sz w:val="18"/>
                <w:szCs w:val="18"/>
                <w:lang w:val="en-US"/>
              </w:rPr>
            </w:pPr>
            <w:r w:rsidRPr="00C8608B">
              <w:rPr>
                <w:sz w:val="18"/>
                <w:szCs w:val="18"/>
                <w:lang w:val="en-US"/>
              </w:rPr>
              <w:t>28GHz</w:t>
            </w:r>
          </w:p>
        </w:tc>
      </w:tr>
      <w:tr w:rsidR="00005D04" w:rsidRPr="00A44FD3" w14:paraId="6B69FA25" w14:textId="77777777" w:rsidTr="53EBB107">
        <w:tc>
          <w:tcPr>
            <w:tcW w:w="2711" w:type="dxa"/>
            <w:gridSpan w:val="2"/>
            <w:shd w:val="clear" w:color="auto" w:fill="auto"/>
          </w:tcPr>
          <w:p w14:paraId="2388B1AE" w14:textId="77777777" w:rsidR="00E4049E" w:rsidRPr="0044157B" w:rsidRDefault="00E4049E" w:rsidP="00B97F5C">
            <w:pPr>
              <w:spacing w:after="0"/>
              <w:rPr>
                <w:sz w:val="18"/>
                <w:szCs w:val="18"/>
                <w:lang w:val="en-US"/>
              </w:rPr>
            </w:pPr>
            <w:r w:rsidRPr="0044157B">
              <w:rPr>
                <w:sz w:val="18"/>
                <w:szCs w:val="18"/>
                <w:lang w:val="en-US"/>
              </w:rPr>
              <w:t>Bandwidth, MHz</w:t>
            </w:r>
          </w:p>
        </w:tc>
        <w:tc>
          <w:tcPr>
            <w:tcW w:w="3585" w:type="dxa"/>
            <w:shd w:val="clear" w:color="auto" w:fill="auto"/>
          </w:tcPr>
          <w:p w14:paraId="4E152572" w14:textId="77777777" w:rsidR="00E4049E" w:rsidRPr="00C8608B" w:rsidRDefault="00E4049E" w:rsidP="00B97F5C">
            <w:pPr>
              <w:spacing w:after="0"/>
              <w:rPr>
                <w:sz w:val="18"/>
                <w:szCs w:val="18"/>
                <w:lang w:val="en-US"/>
              </w:rPr>
            </w:pPr>
            <w:r w:rsidRPr="00C8608B">
              <w:rPr>
                <w:sz w:val="18"/>
                <w:szCs w:val="18"/>
                <w:lang w:val="en-US"/>
              </w:rPr>
              <w:t>100MHz</w:t>
            </w:r>
          </w:p>
        </w:tc>
        <w:tc>
          <w:tcPr>
            <w:tcW w:w="3671" w:type="dxa"/>
            <w:shd w:val="clear" w:color="auto" w:fill="auto"/>
          </w:tcPr>
          <w:p w14:paraId="1C4A59F6" w14:textId="77777777" w:rsidR="00E4049E" w:rsidRPr="00C8608B" w:rsidRDefault="00E4049E" w:rsidP="00B97F5C">
            <w:pPr>
              <w:pStyle w:val="TAL"/>
              <w:rPr>
                <w:rFonts w:ascii="Times New Roman" w:hAnsi="Times New Roman"/>
                <w:szCs w:val="18"/>
                <w:lang w:val="en-US"/>
              </w:rPr>
            </w:pPr>
            <w:r w:rsidRPr="00C8608B">
              <w:rPr>
                <w:rFonts w:ascii="Times New Roman" w:hAnsi="Times New Roman"/>
                <w:szCs w:val="18"/>
                <w:lang w:val="en-US"/>
              </w:rPr>
              <w:t>400MHz</w:t>
            </w:r>
          </w:p>
        </w:tc>
      </w:tr>
      <w:tr w:rsidR="00005D04" w:rsidRPr="00A44FD3" w14:paraId="0EBA3B92" w14:textId="77777777" w:rsidTr="53EBB107">
        <w:trPr>
          <w:trHeight w:val="69"/>
        </w:trPr>
        <w:tc>
          <w:tcPr>
            <w:tcW w:w="2711" w:type="dxa"/>
            <w:gridSpan w:val="2"/>
            <w:vAlign w:val="center"/>
          </w:tcPr>
          <w:p w14:paraId="5BAE5E18" w14:textId="77777777" w:rsidR="00E4049E" w:rsidRPr="0044157B" w:rsidRDefault="00E4049E" w:rsidP="00B97F5C">
            <w:pPr>
              <w:spacing w:after="0"/>
              <w:rPr>
                <w:b/>
                <w:sz w:val="18"/>
                <w:szCs w:val="18"/>
                <w:lang w:val="en-US"/>
              </w:rPr>
            </w:pPr>
            <w:r w:rsidRPr="0044157B">
              <w:rPr>
                <w:sz w:val="18"/>
                <w:szCs w:val="18"/>
                <w:lang w:val="en-US"/>
              </w:rPr>
              <w:t>Channel model</w:t>
            </w:r>
          </w:p>
        </w:tc>
        <w:tc>
          <w:tcPr>
            <w:tcW w:w="3585" w:type="dxa"/>
          </w:tcPr>
          <w:p w14:paraId="4B5C93E9" w14:textId="77777777" w:rsidR="00E4049E" w:rsidRPr="00C8608B" w:rsidRDefault="00E4049E" w:rsidP="00B97F5C">
            <w:pPr>
              <w:spacing w:after="0"/>
              <w:rPr>
                <w:sz w:val="18"/>
                <w:szCs w:val="18"/>
                <w:lang w:val="en-US"/>
              </w:rPr>
            </w:pPr>
            <w:proofErr w:type="spellStart"/>
            <w:r w:rsidRPr="00C8608B">
              <w:rPr>
                <w:sz w:val="18"/>
                <w:szCs w:val="18"/>
                <w:lang w:val="en-US"/>
              </w:rPr>
              <w:t>InF</w:t>
            </w:r>
            <w:proofErr w:type="spellEnd"/>
            <w:r w:rsidRPr="00C8608B">
              <w:rPr>
                <w:sz w:val="18"/>
                <w:szCs w:val="18"/>
                <w:lang w:val="en-US"/>
              </w:rPr>
              <w:t xml:space="preserve">-SH, </w:t>
            </w:r>
            <w:proofErr w:type="spellStart"/>
            <w:r w:rsidRPr="00C8608B">
              <w:rPr>
                <w:sz w:val="18"/>
                <w:szCs w:val="18"/>
                <w:lang w:val="en-US"/>
              </w:rPr>
              <w:t>InF</w:t>
            </w:r>
            <w:proofErr w:type="spellEnd"/>
            <w:r w:rsidRPr="00C8608B">
              <w:rPr>
                <w:sz w:val="18"/>
                <w:szCs w:val="18"/>
                <w:lang w:val="en-US"/>
              </w:rPr>
              <w:t xml:space="preserve">-DH (baseline, optional 1, </w:t>
            </w:r>
          </w:p>
          <w:p w14:paraId="39A33FA4" w14:textId="77777777" w:rsidR="00E4049E" w:rsidRPr="00C8608B" w:rsidRDefault="00E4049E" w:rsidP="00B97F5C">
            <w:pPr>
              <w:spacing w:after="0"/>
              <w:rPr>
                <w:b/>
                <w:sz w:val="18"/>
                <w:szCs w:val="18"/>
                <w:lang w:val="en-US"/>
              </w:rPr>
            </w:pPr>
            <w:r w:rsidRPr="00C8608B">
              <w:rPr>
                <w:sz w:val="18"/>
                <w:szCs w:val="18"/>
                <w:lang w:val="en-US"/>
              </w:rPr>
              <w:t>optional 2)</w:t>
            </w:r>
          </w:p>
        </w:tc>
        <w:tc>
          <w:tcPr>
            <w:tcW w:w="3671" w:type="dxa"/>
          </w:tcPr>
          <w:p w14:paraId="46CD42EE" w14:textId="77777777" w:rsidR="00E4049E" w:rsidRPr="00C8608B" w:rsidRDefault="00E4049E" w:rsidP="00B97F5C">
            <w:pPr>
              <w:spacing w:after="0"/>
              <w:rPr>
                <w:sz w:val="18"/>
                <w:szCs w:val="18"/>
                <w:lang w:val="en-US"/>
              </w:rPr>
            </w:pPr>
            <w:proofErr w:type="spellStart"/>
            <w:r w:rsidRPr="00C8608B">
              <w:rPr>
                <w:sz w:val="18"/>
                <w:szCs w:val="18"/>
                <w:lang w:val="en-US"/>
              </w:rPr>
              <w:t>InF</w:t>
            </w:r>
            <w:proofErr w:type="spellEnd"/>
            <w:r w:rsidRPr="00C8608B">
              <w:rPr>
                <w:sz w:val="18"/>
                <w:szCs w:val="18"/>
                <w:lang w:val="en-US"/>
              </w:rPr>
              <w:t xml:space="preserve">-SH, </w:t>
            </w:r>
            <w:proofErr w:type="spellStart"/>
            <w:r w:rsidRPr="00C8608B">
              <w:rPr>
                <w:sz w:val="18"/>
                <w:szCs w:val="18"/>
                <w:lang w:val="en-US"/>
              </w:rPr>
              <w:t>InF</w:t>
            </w:r>
            <w:proofErr w:type="spellEnd"/>
            <w:r w:rsidRPr="00C8608B">
              <w:rPr>
                <w:sz w:val="18"/>
                <w:szCs w:val="18"/>
                <w:lang w:val="en-US"/>
              </w:rPr>
              <w:t xml:space="preserve">-DH (baseline, optional 1, </w:t>
            </w:r>
          </w:p>
          <w:p w14:paraId="4B8D81D2" w14:textId="77777777" w:rsidR="00E4049E" w:rsidRPr="00C8608B" w:rsidRDefault="00E4049E" w:rsidP="00B97F5C">
            <w:pPr>
              <w:spacing w:after="0"/>
              <w:rPr>
                <w:b/>
                <w:sz w:val="18"/>
                <w:szCs w:val="18"/>
                <w:lang w:val="en-US"/>
              </w:rPr>
            </w:pPr>
            <w:r w:rsidRPr="00C8608B">
              <w:rPr>
                <w:sz w:val="18"/>
                <w:szCs w:val="18"/>
                <w:lang w:val="en-US"/>
              </w:rPr>
              <w:t>optional 2)</w:t>
            </w:r>
          </w:p>
        </w:tc>
      </w:tr>
      <w:tr w:rsidR="00A53181" w:rsidRPr="00A44FD3" w14:paraId="16133507" w14:textId="77777777" w:rsidTr="53EBB107">
        <w:trPr>
          <w:trHeight w:val="409"/>
        </w:trPr>
        <w:tc>
          <w:tcPr>
            <w:tcW w:w="1245" w:type="dxa"/>
            <w:vMerge w:val="restart"/>
            <w:vAlign w:val="center"/>
          </w:tcPr>
          <w:p w14:paraId="198C0132" w14:textId="77777777" w:rsidR="00E4049E" w:rsidRPr="0044157B" w:rsidRDefault="00E4049E" w:rsidP="00B97F5C">
            <w:pPr>
              <w:spacing w:after="0"/>
              <w:rPr>
                <w:sz w:val="18"/>
                <w:szCs w:val="18"/>
                <w:lang w:val="en-US"/>
              </w:rPr>
            </w:pPr>
            <w:r w:rsidRPr="0044157B">
              <w:rPr>
                <w:sz w:val="18"/>
                <w:szCs w:val="18"/>
                <w:lang w:val="en-US"/>
              </w:rPr>
              <w:t xml:space="preserve">Layout </w:t>
            </w:r>
          </w:p>
        </w:tc>
        <w:tc>
          <w:tcPr>
            <w:tcW w:w="0" w:type="auto"/>
            <w:vAlign w:val="center"/>
          </w:tcPr>
          <w:p w14:paraId="2B1694A3" w14:textId="77777777" w:rsidR="00E4049E" w:rsidRPr="006B7DA0" w:rsidRDefault="00E4049E" w:rsidP="00B97F5C">
            <w:pPr>
              <w:spacing w:after="0"/>
              <w:rPr>
                <w:sz w:val="18"/>
                <w:szCs w:val="18"/>
                <w:lang w:val="en-US"/>
              </w:rPr>
            </w:pPr>
            <w:r w:rsidRPr="006B7DA0">
              <w:rPr>
                <w:sz w:val="18"/>
                <w:szCs w:val="18"/>
                <w:lang w:val="en-US"/>
              </w:rPr>
              <w:t>Hall size</w:t>
            </w:r>
          </w:p>
        </w:tc>
        <w:tc>
          <w:tcPr>
            <w:tcW w:w="0" w:type="auto"/>
            <w:gridSpan w:val="2"/>
            <w:vAlign w:val="center"/>
          </w:tcPr>
          <w:p w14:paraId="1C50F0E8" w14:textId="77777777" w:rsidR="00E4049E" w:rsidRPr="006B7DA0" w:rsidRDefault="00E4049E" w:rsidP="00B97F5C">
            <w:pPr>
              <w:spacing w:after="0"/>
              <w:rPr>
                <w:sz w:val="18"/>
                <w:szCs w:val="18"/>
                <w:lang w:val="en-US"/>
              </w:rPr>
            </w:pPr>
            <w:proofErr w:type="spellStart"/>
            <w:r w:rsidRPr="006B7DA0">
              <w:rPr>
                <w:sz w:val="18"/>
                <w:szCs w:val="18"/>
                <w:lang w:val="en-US"/>
              </w:rPr>
              <w:t>InF</w:t>
            </w:r>
            <w:proofErr w:type="spellEnd"/>
            <w:r w:rsidRPr="006B7DA0">
              <w:rPr>
                <w:sz w:val="18"/>
                <w:szCs w:val="18"/>
                <w:lang w:val="en-US"/>
              </w:rPr>
              <w:t>-SH: 300x150 m</w:t>
            </w:r>
          </w:p>
          <w:p w14:paraId="6836B6E4" w14:textId="77777777" w:rsidR="00E4049E" w:rsidRPr="006B7DA0" w:rsidRDefault="00E4049E" w:rsidP="00B97F5C">
            <w:pPr>
              <w:spacing w:after="0"/>
              <w:rPr>
                <w:sz w:val="18"/>
                <w:szCs w:val="18"/>
                <w:lang w:val="en-US"/>
              </w:rPr>
            </w:pPr>
            <w:proofErr w:type="spellStart"/>
            <w:r w:rsidRPr="006B7DA0">
              <w:rPr>
                <w:sz w:val="18"/>
                <w:szCs w:val="18"/>
                <w:lang w:val="en-US"/>
              </w:rPr>
              <w:t>InF</w:t>
            </w:r>
            <w:proofErr w:type="spellEnd"/>
            <w:r w:rsidRPr="006B7DA0">
              <w:rPr>
                <w:sz w:val="18"/>
                <w:szCs w:val="18"/>
                <w:lang w:val="en-US"/>
              </w:rPr>
              <w:t>-DH: 120x60 m</w:t>
            </w:r>
          </w:p>
        </w:tc>
      </w:tr>
      <w:tr w:rsidR="00A53181" w:rsidRPr="00A44FD3" w14:paraId="0983CB44" w14:textId="77777777" w:rsidTr="53EBB107">
        <w:trPr>
          <w:trHeight w:val="3264"/>
        </w:trPr>
        <w:tc>
          <w:tcPr>
            <w:tcW w:w="1245" w:type="dxa"/>
            <w:vMerge/>
            <w:vAlign w:val="center"/>
          </w:tcPr>
          <w:p w14:paraId="79E60C1B" w14:textId="77777777" w:rsidR="00E4049E" w:rsidRPr="006B7DA0" w:rsidRDefault="00E4049E" w:rsidP="00B97F5C">
            <w:pPr>
              <w:spacing w:after="0"/>
              <w:rPr>
                <w:sz w:val="18"/>
                <w:szCs w:val="18"/>
                <w:lang w:val="en-US"/>
              </w:rPr>
            </w:pPr>
          </w:p>
        </w:tc>
        <w:tc>
          <w:tcPr>
            <w:tcW w:w="0" w:type="auto"/>
            <w:vAlign w:val="center"/>
          </w:tcPr>
          <w:p w14:paraId="096B5B5A" w14:textId="77777777" w:rsidR="00E4049E" w:rsidRPr="006B7DA0" w:rsidRDefault="00E4049E" w:rsidP="00B97F5C">
            <w:pPr>
              <w:spacing w:after="0"/>
              <w:rPr>
                <w:sz w:val="18"/>
                <w:szCs w:val="18"/>
                <w:lang w:val="en-US"/>
              </w:rPr>
            </w:pPr>
            <w:r w:rsidRPr="006B7DA0">
              <w:rPr>
                <w:sz w:val="18"/>
                <w:szCs w:val="18"/>
                <w:lang w:val="en-US"/>
              </w:rPr>
              <w:t>BS locations</w:t>
            </w:r>
          </w:p>
        </w:tc>
        <w:tc>
          <w:tcPr>
            <w:tcW w:w="0" w:type="auto"/>
            <w:gridSpan w:val="2"/>
            <w:vAlign w:val="center"/>
          </w:tcPr>
          <w:p w14:paraId="769C42C4" w14:textId="77777777" w:rsidR="00E4049E" w:rsidRPr="006B7DA0" w:rsidRDefault="00E4049E" w:rsidP="00B97F5C">
            <w:pPr>
              <w:spacing w:after="0"/>
              <w:rPr>
                <w:sz w:val="18"/>
                <w:szCs w:val="18"/>
                <w:lang w:val="en-US"/>
              </w:rPr>
            </w:pPr>
            <w:r w:rsidRPr="006B7DA0">
              <w:rPr>
                <w:sz w:val="18"/>
                <w:szCs w:val="18"/>
                <w:lang w:val="en-US"/>
              </w:rPr>
              <w:t>18 BSs on a square lattice with spacing D, located D/2 from the walls.</w:t>
            </w:r>
          </w:p>
          <w:p w14:paraId="63BA4672" w14:textId="77777777" w:rsidR="00E4049E" w:rsidRPr="006B7DA0" w:rsidRDefault="00E4049E" w:rsidP="00B97F5C">
            <w:pPr>
              <w:spacing w:after="0"/>
              <w:rPr>
                <w:sz w:val="18"/>
                <w:szCs w:val="18"/>
                <w:lang w:val="en-US"/>
              </w:rPr>
            </w:pPr>
            <w:r w:rsidRPr="006B7DA0">
              <w:rPr>
                <w:sz w:val="18"/>
                <w:szCs w:val="18"/>
                <w:lang w:val="en-US"/>
              </w:rPr>
              <w:t>-</w:t>
            </w:r>
            <w:r w:rsidRPr="006B7DA0">
              <w:rPr>
                <w:sz w:val="18"/>
                <w:szCs w:val="18"/>
                <w:lang w:val="en-US"/>
              </w:rPr>
              <w:tab/>
              <w:t>for the small hall (L=120m x W=60m): D=20m</w:t>
            </w:r>
          </w:p>
          <w:p w14:paraId="7C2D7D52" w14:textId="77777777" w:rsidR="00E4049E" w:rsidRPr="006B7DA0" w:rsidRDefault="00E4049E" w:rsidP="00B97F5C">
            <w:pPr>
              <w:spacing w:after="0"/>
              <w:rPr>
                <w:sz w:val="18"/>
                <w:szCs w:val="18"/>
                <w:lang w:val="en-US"/>
              </w:rPr>
            </w:pPr>
            <w:r w:rsidRPr="006B7DA0">
              <w:rPr>
                <w:sz w:val="18"/>
                <w:szCs w:val="18"/>
                <w:lang w:val="en-US"/>
              </w:rPr>
              <w:t>-</w:t>
            </w:r>
            <w:r w:rsidRPr="006B7DA0">
              <w:rPr>
                <w:sz w:val="18"/>
                <w:szCs w:val="18"/>
                <w:lang w:val="en-US"/>
              </w:rPr>
              <w:tab/>
              <w:t>for the big hall (L=300m x W=150m): D=50m</w:t>
            </w:r>
          </w:p>
          <w:p w14:paraId="782DA0EE" w14:textId="77777777" w:rsidR="00E4049E" w:rsidRPr="0044157B" w:rsidDel="00DB04C3" w:rsidRDefault="00E4049E" w:rsidP="00B97F5C">
            <w:pPr>
              <w:spacing w:after="0"/>
              <w:rPr>
                <w:sz w:val="18"/>
                <w:szCs w:val="18"/>
                <w:lang w:val="en-US"/>
              </w:rPr>
            </w:pPr>
            <w:r w:rsidRPr="0044157B">
              <w:rPr>
                <w:noProof/>
                <w:sz w:val="18"/>
                <w:szCs w:val="18"/>
                <w:lang w:val="en-US"/>
              </w:rPr>
              <w:drawing>
                <wp:inline distT="0" distB="0" distL="0" distR="0" wp14:anchorId="37FD0D02" wp14:editId="01E8D860">
                  <wp:extent cx="3257550" cy="172076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260343" cy="1722240"/>
                          </a:xfrm>
                          <a:prstGeom prst="rect">
                            <a:avLst/>
                          </a:prstGeom>
                          <a:noFill/>
                          <a:ln>
                            <a:noFill/>
                          </a:ln>
                        </pic:spPr>
                      </pic:pic>
                    </a:graphicData>
                  </a:graphic>
                </wp:inline>
              </w:drawing>
            </w:r>
          </w:p>
        </w:tc>
      </w:tr>
      <w:tr w:rsidR="00A53181" w:rsidRPr="00A44FD3" w14:paraId="3E0A34A4" w14:textId="77777777" w:rsidTr="53EBB107">
        <w:trPr>
          <w:trHeight w:val="53"/>
        </w:trPr>
        <w:tc>
          <w:tcPr>
            <w:tcW w:w="1245" w:type="dxa"/>
            <w:vMerge/>
            <w:vAlign w:val="center"/>
          </w:tcPr>
          <w:p w14:paraId="2019AC79" w14:textId="77777777" w:rsidR="00E4049E" w:rsidRPr="006B7DA0" w:rsidRDefault="00E4049E" w:rsidP="00B97F5C">
            <w:pPr>
              <w:spacing w:after="0"/>
              <w:rPr>
                <w:sz w:val="18"/>
                <w:szCs w:val="18"/>
                <w:lang w:val="en-US"/>
              </w:rPr>
            </w:pPr>
          </w:p>
        </w:tc>
        <w:tc>
          <w:tcPr>
            <w:tcW w:w="0" w:type="auto"/>
            <w:vAlign w:val="center"/>
          </w:tcPr>
          <w:p w14:paraId="13FA5D59" w14:textId="77777777" w:rsidR="00E4049E" w:rsidRPr="006B7DA0" w:rsidRDefault="00E4049E" w:rsidP="00B97F5C">
            <w:pPr>
              <w:spacing w:after="0"/>
              <w:rPr>
                <w:sz w:val="18"/>
                <w:szCs w:val="18"/>
                <w:lang w:val="en-US"/>
              </w:rPr>
            </w:pPr>
            <w:r w:rsidRPr="006B7DA0">
              <w:rPr>
                <w:sz w:val="18"/>
                <w:szCs w:val="18"/>
                <w:lang w:val="en-US"/>
              </w:rPr>
              <w:t>Room height</w:t>
            </w:r>
          </w:p>
        </w:tc>
        <w:tc>
          <w:tcPr>
            <w:tcW w:w="0" w:type="auto"/>
            <w:gridSpan w:val="2"/>
            <w:vAlign w:val="center"/>
          </w:tcPr>
          <w:p w14:paraId="06DBEC70" w14:textId="77777777" w:rsidR="00E4049E" w:rsidRPr="006B7DA0" w:rsidRDefault="00E4049E" w:rsidP="00B97F5C">
            <w:pPr>
              <w:spacing w:after="0"/>
              <w:rPr>
                <w:sz w:val="18"/>
                <w:szCs w:val="18"/>
                <w:lang w:val="en-US"/>
              </w:rPr>
            </w:pPr>
            <w:r w:rsidRPr="006B7DA0">
              <w:rPr>
                <w:sz w:val="18"/>
                <w:szCs w:val="18"/>
                <w:lang w:val="en-US"/>
              </w:rPr>
              <w:t>10m</w:t>
            </w:r>
          </w:p>
        </w:tc>
      </w:tr>
      <w:tr w:rsidR="00A53181" w:rsidRPr="00A44FD3" w14:paraId="35FD84A5" w14:textId="77777777" w:rsidTr="53EBB107">
        <w:trPr>
          <w:trHeight w:val="53"/>
        </w:trPr>
        <w:tc>
          <w:tcPr>
            <w:tcW w:w="1245" w:type="dxa"/>
            <w:vMerge/>
            <w:vAlign w:val="center"/>
          </w:tcPr>
          <w:p w14:paraId="28925B02" w14:textId="77777777" w:rsidR="00E4049E" w:rsidRPr="006B7DA0" w:rsidRDefault="00E4049E" w:rsidP="00B97F5C">
            <w:pPr>
              <w:spacing w:after="0"/>
              <w:rPr>
                <w:sz w:val="18"/>
                <w:szCs w:val="18"/>
                <w:lang w:val="en-US"/>
              </w:rPr>
            </w:pPr>
          </w:p>
        </w:tc>
        <w:tc>
          <w:tcPr>
            <w:tcW w:w="0" w:type="auto"/>
          </w:tcPr>
          <w:p w14:paraId="11BA36FE" w14:textId="77777777" w:rsidR="00E4049E" w:rsidRPr="006B7DA0" w:rsidRDefault="00E4049E" w:rsidP="00B97F5C">
            <w:pPr>
              <w:spacing w:after="0"/>
              <w:rPr>
                <w:sz w:val="18"/>
                <w:szCs w:val="18"/>
                <w:lang w:val="en-US"/>
              </w:rPr>
            </w:pPr>
            <w:r w:rsidRPr="006B7DA0">
              <w:rPr>
                <w:sz w:val="18"/>
                <w:szCs w:val="18"/>
                <w:lang w:val="en-US"/>
              </w:rPr>
              <w:t>Penetration loss</w:t>
            </w:r>
          </w:p>
        </w:tc>
        <w:tc>
          <w:tcPr>
            <w:tcW w:w="0" w:type="auto"/>
            <w:gridSpan w:val="2"/>
          </w:tcPr>
          <w:p w14:paraId="2FDC6AE4" w14:textId="77777777" w:rsidR="00E4049E" w:rsidRPr="006B7DA0" w:rsidRDefault="00E4049E" w:rsidP="00B97F5C">
            <w:pPr>
              <w:spacing w:after="0"/>
              <w:rPr>
                <w:sz w:val="18"/>
                <w:szCs w:val="18"/>
                <w:lang w:val="en-US"/>
              </w:rPr>
            </w:pPr>
            <w:r w:rsidRPr="006B7DA0">
              <w:rPr>
                <w:sz w:val="18"/>
                <w:szCs w:val="18"/>
                <w:lang w:val="en-US"/>
              </w:rPr>
              <w:t>0dB</w:t>
            </w:r>
          </w:p>
        </w:tc>
      </w:tr>
      <w:tr w:rsidR="00A53181" w:rsidRPr="00A44FD3" w14:paraId="35675657" w14:textId="77777777" w:rsidTr="53EBB107">
        <w:trPr>
          <w:trHeight w:val="53"/>
        </w:trPr>
        <w:tc>
          <w:tcPr>
            <w:tcW w:w="1245" w:type="dxa"/>
            <w:vMerge/>
            <w:vAlign w:val="center"/>
          </w:tcPr>
          <w:p w14:paraId="59D68349" w14:textId="77777777" w:rsidR="00E4049E" w:rsidRPr="006B7DA0" w:rsidRDefault="00E4049E" w:rsidP="00B97F5C">
            <w:pPr>
              <w:spacing w:after="0"/>
              <w:rPr>
                <w:sz w:val="18"/>
                <w:szCs w:val="18"/>
                <w:lang w:val="en-US"/>
              </w:rPr>
            </w:pPr>
          </w:p>
        </w:tc>
        <w:tc>
          <w:tcPr>
            <w:tcW w:w="0" w:type="auto"/>
            <w:vAlign w:val="center"/>
          </w:tcPr>
          <w:p w14:paraId="15775D17" w14:textId="77777777" w:rsidR="00E4049E" w:rsidRPr="006B7DA0" w:rsidRDefault="00E4049E" w:rsidP="00B97F5C">
            <w:pPr>
              <w:spacing w:after="0"/>
              <w:rPr>
                <w:sz w:val="18"/>
                <w:szCs w:val="18"/>
                <w:lang w:val="en-US"/>
              </w:rPr>
            </w:pPr>
            <w:r w:rsidRPr="006B7DA0">
              <w:rPr>
                <w:sz w:val="18"/>
                <w:szCs w:val="18"/>
                <w:lang w:val="en-US"/>
              </w:rPr>
              <w:t>Number of floors</w:t>
            </w:r>
          </w:p>
        </w:tc>
        <w:tc>
          <w:tcPr>
            <w:tcW w:w="0" w:type="auto"/>
            <w:gridSpan w:val="2"/>
            <w:vAlign w:val="center"/>
          </w:tcPr>
          <w:p w14:paraId="1F3AFF78" w14:textId="77777777" w:rsidR="00E4049E" w:rsidRPr="006B7DA0" w:rsidRDefault="00E4049E" w:rsidP="00B97F5C">
            <w:pPr>
              <w:spacing w:after="0"/>
              <w:rPr>
                <w:sz w:val="18"/>
                <w:szCs w:val="18"/>
                <w:lang w:val="en-US"/>
              </w:rPr>
            </w:pPr>
            <w:r w:rsidRPr="006B7DA0">
              <w:rPr>
                <w:sz w:val="18"/>
                <w:szCs w:val="18"/>
                <w:lang w:val="en-US"/>
              </w:rPr>
              <w:t>1</w:t>
            </w:r>
          </w:p>
        </w:tc>
      </w:tr>
      <w:tr w:rsidR="00BC265F" w:rsidRPr="00A44FD3" w14:paraId="40C3816D" w14:textId="77777777" w:rsidTr="53EBB107">
        <w:trPr>
          <w:trHeight w:val="169"/>
        </w:trPr>
        <w:tc>
          <w:tcPr>
            <w:tcW w:w="2711" w:type="dxa"/>
            <w:gridSpan w:val="2"/>
          </w:tcPr>
          <w:p w14:paraId="586826D7" w14:textId="77777777" w:rsidR="00E4049E" w:rsidRPr="0044157B" w:rsidRDefault="00E4049E" w:rsidP="00B97F5C">
            <w:pPr>
              <w:spacing w:after="0"/>
              <w:rPr>
                <w:sz w:val="18"/>
                <w:szCs w:val="18"/>
                <w:lang w:val="en-US"/>
              </w:rPr>
            </w:pPr>
            <w:proofErr w:type="spellStart"/>
            <w:r w:rsidRPr="0044157B">
              <w:rPr>
                <w:sz w:val="18"/>
                <w:szCs w:val="18"/>
                <w:lang w:val="en-US"/>
              </w:rPr>
              <w:t>gNB</w:t>
            </w:r>
            <w:proofErr w:type="spellEnd"/>
            <w:r w:rsidRPr="0044157B">
              <w:rPr>
                <w:sz w:val="18"/>
                <w:szCs w:val="18"/>
                <w:lang w:val="en-US"/>
              </w:rPr>
              <w:t xml:space="preserve"> noise figure, dB</w:t>
            </w:r>
          </w:p>
        </w:tc>
        <w:tc>
          <w:tcPr>
            <w:tcW w:w="3585" w:type="dxa"/>
          </w:tcPr>
          <w:p w14:paraId="2EA6DAC7" w14:textId="77777777" w:rsidR="00E4049E" w:rsidRPr="006B7DA0" w:rsidRDefault="00E4049E" w:rsidP="00B97F5C">
            <w:pPr>
              <w:spacing w:after="0"/>
              <w:rPr>
                <w:sz w:val="18"/>
                <w:szCs w:val="18"/>
                <w:lang w:val="en-US"/>
              </w:rPr>
            </w:pPr>
            <w:r w:rsidRPr="006B7DA0">
              <w:rPr>
                <w:sz w:val="18"/>
                <w:szCs w:val="18"/>
                <w:lang w:val="en-US"/>
              </w:rPr>
              <w:t>5dB</w:t>
            </w:r>
          </w:p>
        </w:tc>
        <w:tc>
          <w:tcPr>
            <w:tcW w:w="3671" w:type="dxa"/>
          </w:tcPr>
          <w:p w14:paraId="5223C182" w14:textId="77777777" w:rsidR="00E4049E" w:rsidRPr="006B7DA0" w:rsidRDefault="00E4049E" w:rsidP="00B97F5C">
            <w:pPr>
              <w:spacing w:after="0"/>
              <w:rPr>
                <w:sz w:val="18"/>
                <w:szCs w:val="18"/>
                <w:lang w:val="en-US"/>
              </w:rPr>
            </w:pPr>
            <w:r w:rsidRPr="006B7DA0">
              <w:rPr>
                <w:sz w:val="18"/>
                <w:szCs w:val="18"/>
                <w:lang w:val="en-US"/>
              </w:rPr>
              <w:t>7dB</w:t>
            </w:r>
          </w:p>
        </w:tc>
      </w:tr>
      <w:tr w:rsidR="00BC265F" w:rsidRPr="00A44FD3" w14:paraId="2C829E91" w14:textId="77777777" w:rsidTr="53EBB107">
        <w:trPr>
          <w:trHeight w:val="169"/>
        </w:trPr>
        <w:tc>
          <w:tcPr>
            <w:tcW w:w="2711" w:type="dxa"/>
            <w:gridSpan w:val="2"/>
            <w:hideMark/>
          </w:tcPr>
          <w:p w14:paraId="27490D56" w14:textId="77777777" w:rsidR="00E4049E" w:rsidRPr="0044157B" w:rsidRDefault="00E4049E" w:rsidP="00B97F5C">
            <w:pPr>
              <w:spacing w:after="0"/>
              <w:rPr>
                <w:sz w:val="18"/>
                <w:szCs w:val="18"/>
                <w:lang w:val="en-US"/>
              </w:rPr>
            </w:pPr>
            <w:r w:rsidRPr="0044157B">
              <w:rPr>
                <w:sz w:val="18"/>
                <w:szCs w:val="18"/>
                <w:lang w:val="en-US"/>
              </w:rPr>
              <w:t xml:space="preserve">Total </w:t>
            </w:r>
            <w:proofErr w:type="spellStart"/>
            <w:r w:rsidRPr="0044157B">
              <w:rPr>
                <w:sz w:val="18"/>
                <w:szCs w:val="18"/>
                <w:lang w:val="en-US"/>
              </w:rPr>
              <w:t>gNB</w:t>
            </w:r>
            <w:proofErr w:type="spellEnd"/>
            <w:r w:rsidRPr="0044157B">
              <w:rPr>
                <w:sz w:val="18"/>
                <w:szCs w:val="18"/>
                <w:lang w:val="en-US"/>
              </w:rPr>
              <w:t xml:space="preserve"> TX power, dBm</w:t>
            </w:r>
          </w:p>
        </w:tc>
        <w:tc>
          <w:tcPr>
            <w:tcW w:w="3585" w:type="dxa"/>
            <w:hideMark/>
          </w:tcPr>
          <w:p w14:paraId="389174CF" w14:textId="77777777" w:rsidR="00E4049E" w:rsidRPr="006B7DA0" w:rsidRDefault="00E4049E" w:rsidP="00B97F5C">
            <w:pPr>
              <w:spacing w:after="0"/>
              <w:rPr>
                <w:sz w:val="18"/>
                <w:szCs w:val="18"/>
                <w:lang w:val="en-US"/>
              </w:rPr>
            </w:pPr>
            <w:r w:rsidRPr="006B7DA0">
              <w:rPr>
                <w:sz w:val="18"/>
                <w:szCs w:val="18"/>
                <w:lang w:val="en-US"/>
              </w:rPr>
              <w:t>24dBm</w:t>
            </w:r>
          </w:p>
        </w:tc>
        <w:tc>
          <w:tcPr>
            <w:tcW w:w="3671" w:type="dxa"/>
            <w:hideMark/>
          </w:tcPr>
          <w:p w14:paraId="3F3AF780" w14:textId="77777777" w:rsidR="00E4049E" w:rsidRPr="006B7DA0" w:rsidRDefault="00E4049E" w:rsidP="00B97F5C">
            <w:pPr>
              <w:spacing w:after="0"/>
              <w:rPr>
                <w:sz w:val="18"/>
                <w:szCs w:val="18"/>
                <w:lang w:val="en-US"/>
              </w:rPr>
            </w:pPr>
            <w:r w:rsidRPr="006B7DA0">
              <w:rPr>
                <w:sz w:val="18"/>
                <w:szCs w:val="18"/>
                <w:lang w:val="en-US"/>
              </w:rPr>
              <w:t>24dBm</w:t>
            </w:r>
          </w:p>
          <w:p w14:paraId="5435BC38" w14:textId="77777777" w:rsidR="00E4049E" w:rsidRPr="006B7DA0" w:rsidRDefault="00E4049E" w:rsidP="00B97F5C">
            <w:pPr>
              <w:spacing w:after="0"/>
              <w:rPr>
                <w:sz w:val="18"/>
                <w:szCs w:val="18"/>
                <w:lang w:val="en-US"/>
              </w:rPr>
            </w:pPr>
            <w:r w:rsidRPr="006B7DA0">
              <w:rPr>
                <w:sz w:val="18"/>
                <w:szCs w:val="18"/>
                <w:lang w:val="en-US"/>
              </w:rPr>
              <w:t>EIRP should not exceed 58 dBm</w:t>
            </w:r>
          </w:p>
        </w:tc>
      </w:tr>
      <w:tr w:rsidR="00BC265F" w:rsidRPr="00A44FD3" w14:paraId="37497D12" w14:textId="77777777" w:rsidTr="53EBB107">
        <w:tc>
          <w:tcPr>
            <w:tcW w:w="2711" w:type="dxa"/>
            <w:gridSpan w:val="2"/>
            <w:hideMark/>
          </w:tcPr>
          <w:p w14:paraId="2A09DB92" w14:textId="77777777" w:rsidR="00E4049E" w:rsidRPr="0044157B" w:rsidRDefault="00E4049E" w:rsidP="00B97F5C">
            <w:pPr>
              <w:spacing w:after="0"/>
              <w:rPr>
                <w:sz w:val="18"/>
                <w:szCs w:val="18"/>
                <w:lang w:val="en-US"/>
              </w:rPr>
            </w:pPr>
            <w:proofErr w:type="spellStart"/>
            <w:r w:rsidRPr="0044157B">
              <w:rPr>
                <w:sz w:val="18"/>
                <w:szCs w:val="18"/>
                <w:lang w:val="en-US"/>
              </w:rPr>
              <w:t>gNB</w:t>
            </w:r>
            <w:proofErr w:type="spellEnd"/>
            <w:r w:rsidRPr="0044157B">
              <w:rPr>
                <w:sz w:val="18"/>
                <w:szCs w:val="18"/>
                <w:lang w:val="en-US"/>
              </w:rPr>
              <w:t xml:space="preserve"> antenna configuration</w:t>
            </w:r>
          </w:p>
        </w:tc>
        <w:tc>
          <w:tcPr>
            <w:tcW w:w="3585" w:type="dxa"/>
            <w:hideMark/>
          </w:tcPr>
          <w:p w14:paraId="57394109" w14:textId="77777777" w:rsidR="00E4049E" w:rsidRPr="006B7DA0" w:rsidRDefault="00E4049E" w:rsidP="00B97F5C">
            <w:pPr>
              <w:spacing w:after="0"/>
              <w:rPr>
                <w:sz w:val="18"/>
                <w:szCs w:val="18"/>
                <w:lang w:val="en-US"/>
              </w:rPr>
            </w:pPr>
            <w:r w:rsidRPr="006B7DA0">
              <w:rPr>
                <w:sz w:val="18"/>
                <w:szCs w:val="18"/>
                <w:lang w:val="en-US"/>
              </w:rPr>
              <w:t xml:space="preserve">(M, N, P, Mg, Ng) = (4, 4, 2, 1, 1), </w:t>
            </w:r>
            <w:proofErr w:type="spellStart"/>
            <w:r w:rsidRPr="006B7DA0">
              <w:rPr>
                <w:sz w:val="18"/>
                <w:szCs w:val="18"/>
                <w:lang w:val="en-US"/>
              </w:rPr>
              <w:t>dH</w:t>
            </w:r>
            <w:proofErr w:type="spellEnd"/>
            <w:r w:rsidRPr="006B7DA0">
              <w:rPr>
                <w:sz w:val="18"/>
                <w:szCs w:val="18"/>
                <w:lang w:val="en-US"/>
              </w:rPr>
              <w:t>=</w:t>
            </w:r>
            <w:proofErr w:type="spellStart"/>
            <w:r w:rsidRPr="006B7DA0">
              <w:rPr>
                <w:sz w:val="18"/>
                <w:szCs w:val="18"/>
                <w:lang w:val="en-US"/>
              </w:rPr>
              <w:t>dV</w:t>
            </w:r>
            <w:proofErr w:type="spellEnd"/>
            <w:r w:rsidRPr="006B7DA0">
              <w:rPr>
                <w:sz w:val="18"/>
                <w:szCs w:val="18"/>
                <w:lang w:val="en-US"/>
              </w:rPr>
              <w:t>=0.5λ – Note 1</w:t>
            </w:r>
          </w:p>
        </w:tc>
        <w:tc>
          <w:tcPr>
            <w:tcW w:w="3671" w:type="dxa"/>
            <w:hideMark/>
          </w:tcPr>
          <w:p w14:paraId="4A80DDAC" w14:textId="77777777" w:rsidR="00E4049E" w:rsidRPr="006B7DA0" w:rsidRDefault="00E4049E" w:rsidP="00B97F5C">
            <w:pPr>
              <w:spacing w:after="0"/>
              <w:rPr>
                <w:sz w:val="18"/>
                <w:szCs w:val="18"/>
                <w:lang w:val="en-US"/>
              </w:rPr>
            </w:pPr>
            <w:r w:rsidRPr="006B7DA0">
              <w:rPr>
                <w:sz w:val="18"/>
                <w:szCs w:val="18"/>
                <w:lang w:val="en-US"/>
              </w:rPr>
              <w:t xml:space="preserve">(M, N, P, Mg, Ng) = (4, 8, 2, 1, 1), </w:t>
            </w:r>
            <w:proofErr w:type="spellStart"/>
            <w:r w:rsidRPr="006B7DA0">
              <w:rPr>
                <w:sz w:val="18"/>
                <w:szCs w:val="18"/>
                <w:lang w:val="en-US"/>
              </w:rPr>
              <w:t>dH</w:t>
            </w:r>
            <w:proofErr w:type="spellEnd"/>
            <w:r w:rsidRPr="006B7DA0">
              <w:rPr>
                <w:sz w:val="18"/>
                <w:szCs w:val="18"/>
                <w:lang w:val="en-US"/>
              </w:rPr>
              <w:t>=</w:t>
            </w:r>
            <w:proofErr w:type="spellStart"/>
            <w:r w:rsidRPr="006B7DA0">
              <w:rPr>
                <w:sz w:val="18"/>
                <w:szCs w:val="18"/>
                <w:lang w:val="en-US"/>
              </w:rPr>
              <w:t>dV</w:t>
            </w:r>
            <w:proofErr w:type="spellEnd"/>
            <w:r w:rsidRPr="006B7DA0">
              <w:rPr>
                <w:sz w:val="18"/>
                <w:szCs w:val="18"/>
                <w:lang w:val="en-US"/>
              </w:rPr>
              <w:t>=0.5λ – Note 1</w:t>
            </w:r>
          </w:p>
          <w:p w14:paraId="4CC4DC6F" w14:textId="77777777" w:rsidR="00E4049E" w:rsidRPr="006B7DA0" w:rsidRDefault="00E4049E" w:rsidP="00B97F5C">
            <w:pPr>
              <w:spacing w:after="0"/>
              <w:rPr>
                <w:sz w:val="18"/>
                <w:szCs w:val="18"/>
                <w:lang w:val="en-US"/>
              </w:rPr>
            </w:pPr>
            <w:r w:rsidRPr="006B7DA0">
              <w:rPr>
                <w:sz w:val="18"/>
                <w:szCs w:val="18"/>
                <w:lang w:val="en-US"/>
              </w:rPr>
              <w:t>One TXRU per polarization per panel is assumed</w:t>
            </w:r>
          </w:p>
        </w:tc>
      </w:tr>
      <w:tr w:rsidR="00BC265F" w:rsidRPr="00A44FD3" w14:paraId="0FB5F6F1" w14:textId="77777777" w:rsidTr="53EBB107">
        <w:tc>
          <w:tcPr>
            <w:tcW w:w="2711" w:type="dxa"/>
            <w:gridSpan w:val="2"/>
            <w:hideMark/>
          </w:tcPr>
          <w:p w14:paraId="194FE0DA" w14:textId="77777777" w:rsidR="00E4049E" w:rsidRPr="0044157B" w:rsidRDefault="00E4049E" w:rsidP="00B97F5C">
            <w:pPr>
              <w:spacing w:after="0"/>
              <w:rPr>
                <w:sz w:val="18"/>
                <w:szCs w:val="18"/>
                <w:lang w:val="en-US"/>
              </w:rPr>
            </w:pPr>
            <w:proofErr w:type="spellStart"/>
            <w:r w:rsidRPr="0044157B">
              <w:rPr>
                <w:sz w:val="18"/>
                <w:szCs w:val="18"/>
                <w:lang w:val="en-US"/>
              </w:rPr>
              <w:t>gNB</w:t>
            </w:r>
            <w:proofErr w:type="spellEnd"/>
            <w:r w:rsidRPr="0044157B">
              <w:rPr>
                <w:sz w:val="18"/>
                <w:szCs w:val="18"/>
                <w:lang w:val="en-US"/>
              </w:rPr>
              <w:t xml:space="preserve"> antenna radiation pattern</w:t>
            </w:r>
          </w:p>
        </w:tc>
        <w:tc>
          <w:tcPr>
            <w:tcW w:w="3585" w:type="dxa"/>
            <w:hideMark/>
          </w:tcPr>
          <w:p w14:paraId="2871BF59" w14:textId="77777777" w:rsidR="00E4049E" w:rsidRPr="006B7DA0" w:rsidRDefault="00E4049E" w:rsidP="00B97F5C">
            <w:pPr>
              <w:spacing w:after="0"/>
              <w:rPr>
                <w:sz w:val="18"/>
                <w:szCs w:val="18"/>
                <w:lang w:val="en-US"/>
              </w:rPr>
            </w:pPr>
            <w:r w:rsidRPr="006B7DA0">
              <w:rPr>
                <w:sz w:val="18"/>
                <w:szCs w:val="18"/>
                <w:lang w:val="en-US"/>
              </w:rPr>
              <w:t>Single sector – Note 1</w:t>
            </w:r>
          </w:p>
        </w:tc>
        <w:tc>
          <w:tcPr>
            <w:tcW w:w="3671" w:type="dxa"/>
            <w:hideMark/>
          </w:tcPr>
          <w:p w14:paraId="2EC67CFE" w14:textId="77777777" w:rsidR="00E4049E" w:rsidRPr="006B7DA0" w:rsidRDefault="00E4049E" w:rsidP="00B97F5C">
            <w:pPr>
              <w:spacing w:after="0"/>
              <w:rPr>
                <w:sz w:val="18"/>
                <w:szCs w:val="18"/>
                <w:lang w:val="en-US"/>
              </w:rPr>
            </w:pPr>
            <w:r w:rsidRPr="006B7DA0">
              <w:rPr>
                <w:sz w:val="18"/>
                <w:szCs w:val="18"/>
                <w:lang w:val="en-US"/>
              </w:rPr>
              <w:t>3-sector antenna configuration – Note 1</w:t>
            </w:r>
          </w:p>
        </w:tc>
      </w:tr>
      <w:tr w:rsidR="00005D04" w:rsidRPr="00A44FD3" w14:paraId="7CF12881" w14:textId="77777777" w:rsidTr="53EBB107">
        <w:tc>
          <w:tcPr>
            <w:tcW w:w="2711" w:type="dxa"/>
            <w:gridSpan w:val="2"/>
            <w:vAlign w:val="center"/>
          </w:tcPr>
          <w:p w14:paraId="52CF26C9" w14:textId="77777777" w:rsidR="00E4049E" w:rsidRPr="0044157B" w:rsidRDefault="00E4049E" w:rsidP="00B97F5C">
            <w:pPr>
              <w:spacing w:after="0"/>
              <w:rPr>
                <w:sz w:val="18"/>
                <w:szCs w:val="18"/>
                <w:lang w:val="en-US"/>
              </w:rPr>
            </w:pPr>
            <w:r w:rsidRPr="0044157B">
              <w:rPr>
                <w:sz w:val="18"/>
                <w:szCs w:val="18"/>
                <w:lang w:val="en-US"/>
              </w:rPr>
              <w:t>UE noise figure, dB</w:t>
            </w:r>
          </w:p>
        </w:tc>
        <w:tc>
          <w:tcPr>
            <w:tcW w:w="3585" w:type="dxa"/>
            <w:vAlign w:val="center"/>
          </w:tcPr>
          <w:p w14:paraId="700FBF70" w14:textId="77777777" w:rsidR="00E4049E" w:rsidRPr="006B7DA0" w:rsidRDefault="00E4049E" w:rsidP="00B97F5C">
            <w:pPr>
              <w:spacing w:after="0"/>
              <w:rPr>
                <w:sz w:val="18"/>
                <w:szCs w:val="18"/>
                <w:lang w:val="en-US"/>
              </w:rPr>
            </w:pPr>
            <w:r w:rsidRPr="006B7DA0">
              <w:rPr>
                <w:sz w:val="18"/>
                <w:szCs w:val="18"/>
                <w:lang w:val="en-US"/>
              </w:rPr>
              <w:t>9dB – Note 1</w:t>
            </w:r>
          </w:p>
        </w:tc>
        <w:tc>
          <w:tcPr>
            <w:tcW w:w="3671" w:type="dxa"/>
          </w:tcPr>
          <w:p w14:paraId="27302466" w14:textId="77777777" w:rsidR="00E4049E" w:rsidRPr="006B7DA0" w:rsidRDefault="00E4049E" w:rsidP="00B97F5C">
            <w:pPr>
              <w:spacing w:after="0"/>
              <w:rPr>
                <w:sz w:val="18"/>
                <w:szCs w:val="18"/>
                <w:lang w:val="en-US"/>
              </w:rPr>
            </w:pPr>
            <w:r w:rsidRPr="006B7DA0">
              <w:rPr>
                <w:sz w:val="18"/>
                <w:szCs w:val="18"/>
                <w:lang w:val="en-US"/>
              </w:rPr>
              <w:t>13dB – Note 1</w:t>
            </w:r>
          </w:p>
        </w:tc>
      </w:tr>
      <w:tr w:rsidR="00BC265F" w:rsidRPr="00A44FD3" w14:paraId="5B886560" w14:textId="77777777" w:rsidTr="53EBB107">
        <w:tc>
          <w:tcPr>
            <w:tcW w:w="2711" w:type="dxa"/>
            <w:gridSpan w:val="2"/>
          </w:tcPr>
          <w:p w14:paraId="4AABD9B2" w14:textId="77777777" w:rsidR="00E4049E" w:rsidRPr="0044157B" w:rsidRDefault="00E4049E" w:rsidP="00B97F5C">
            <w:pPr>
              <w:spacing w:after="0"/>
              <w:rPr>
                <w:sz w:val="18"/>
                <w:szCs w:val="18"/>
                <w:lang w:val="en-US"/>
              </w:rPr>
            </w:pPr>
            <w:r w:rsidRPr="0044157B">
              <w:rPr>
                <w:sz w:val="18"/>
                <w:szCs w:val="18"/>
                <w:lang w:val="en-US"/>
              </w:rPr>
              <w:t>UE max. TX power, dBm</w:t>
            </w:r>
          </w:p>
        </w:tc>
        <w:tc>
          <w:tcPr>
            <w:tcW w:w="3585" w:type="dxa"/>
          </w:tcPr>
          <w:p w14:paraId="3DCB4CD1" w14:textId="77777777" w:rsidR="00E4049E" w:rsidRPr="006B7DA0" w:rsidRDefault="00E4049E" w:rsidP="00B97F5C">
            <w:pPr>
              <w:spacing w:after="0"/>
              <w:rPr>
                <w:sz w:val="18"/>
                <w:szCs w:val="18"/>
                <w:lang w:val="en-US"/>
              </w:rPr>
            </w:pPr>
            <w:r w:rsidRPr="006B7DA0">
              <w:rPr>
                <w:sz w:val="18"/>
                <w:szCs w:val="18"/>
                <w:lang w:val="en-US"/>
              </w:rPr>
              <w:t>23dBm – Note 1</w:t>
            </w:r>
          </w:p>
        </w:tc>
        <w:tc>
          <w:tcPr>
            <w:tcW w:w="3671" w:type="dxa"/>
          </w:tcPr>
          <w:p w14:paraId="3B4ECEE2" w14:textId="77777777" w:rsidR="00E4049E" w:rsidRPr="006B7DA0" w:rsidRDefault="00E4049E" w:rsidP="00B97F5C">
            <w:pPr>
              <w:pStyle w:val="TAL"/>
              <w:rPr>
                <w:rFonts w:ascii="Times New Roman" w:hAnsi="Times New Roman"/>
                <w:szCs w:val="18"/>
                <w:lang w:val="en-US"/>
              </w:rPr>
            </w:pPr>
            <w:r w:rsidRPr="006B7DA0">
              <w:rPr>
                <w:rFonts w:ascii="Times New Roman" w:hAnsi="Times New Roman"/>
                <w:szCs w:val="18"/>
                <w:lang w:val="en-US"/>
              </w:rPr>
              <w:t>23dBm – Note 1</w:t>
            </w:r>
          </w:p>
          <w:p w14:paraId="59638F96" w14:textId="77777777" w:rsidR="00E4049E" w:rsidRPr="006B7DA0" w:rsidRDefault="00E4049E" w:rsidP="00B97F5C">
            <w:pPr>
              <w:spacing w:after="0"/>
              <w:rPr>
                <w:sz w:val="18"/>
                <w:szCs w:val="18"/>
                <w:lang w:val="en-US"/>
              </w:rPr>
            </w:pPr>
            <w:r w:rsidRPr="006B7DA0">
              <w:rPr>
                <w:sz w:val="18"/>
                <w:szCs w:val="18"/>
                <w:lang w:val="en-US"/>
              </w:rPr>
              <w:t>EIRP should not exceed 43 dBm.</w:t>
            </w:r>
          </w:p>
        </w:tc>
      </w:tr>
      <w:tr w:rsidR="00005D04" w:rsidRPr="00A44FD3" w14:paraId="0C3D6EC9" w14:textId="77777777" w:rsidTr="53EBB107">
        <w:tc>
          <w:tcPr>
            <w:tcW w:w="2711" w:type="dxa"/>
            <w:gridSpan w:val="2"/>
            <w:vAlign w:val="center"/>
          </w:tcPr>
          <w:p w14:paraId="1AA605B2" w14:textId="77777777" w:rsidR="00E4049E" w:rsidRPr="0044157B" w:rsidRDefault="00E4049E" w:rsidP="00B97F5C">
            <w:pPr>
              <w:spacing w:after="0"/>
              <w:rPr>
                <w:sz w:val="18"/>
                <w:szCs w:val="18"/>
                <w:lang w:val="en-US"/>
              </w:rPr>
            </w:pPr>
            <w:r w:rsidRPr="0044157B">
              <w:rPr>
                <w:sz w:val="18"/>
                <w:szCs w:val="18"/>
                <w:lang w:val="en-US"/>
              </w:rPr>
              <w:t>UE antenna configuration</w:t>
            </w:r>
          </w:p>
        </w:tc>
        <w:tc>
          <w:tcPr>
            <w:tcW w:w="3585" w:type="dxa"/>
            <w:vAlign w:val="center"/>
          </w:tcPr>
          <w:p w14:paraId="6E352DC4" w14:textId="77777777" w:rsidR="00E4049E" w:rsidRPr="006B7DA0" w:rsidRDefault="00E4049E" w:rsidP="00B97F5C">
            <w:pPr>
              <w:pStyle w:val="TAL"/>
              <w:rPr>
                <w:rFonts w:ascii="Times New Roman" w:hAnsi="Times New Roman"/>
                <w:szCs w:val="18"/>
                <w:lang w:val="en-US"/>
              </w:rPr>
            </w:pPr>
            <w:r w:rsidRPr="006B7DA0">
              <w:rPr>
                <w:rFonts w:ascii="Times New Roman" w:hAnsi="Times New Roman"/>
                <w:szCs w:val="18"/>
                <w:lang w:val="en-US"/>
              </w:rPr>
              <w:t>Panel model 1 – Note 1</w:t>
            </w:r>
          </w:p>
          <w:p w14:paraId="0929A993" w14:textId="77777777" w:rsidR="00E4049E" w:rsidRPr="006B7DA0" w:rsidRDefault="00E4049E" w:rsidP="00B97F5C">
            <w:pPr>
              <w:spacing w:after="0"/>
              <w:rPr>
                <w:sz w:val="18"/>
                <w:szCs w:val="18"/>
                <w:lang w:val="en-US"/>
              </w:rPr>
            </w:pPr>
            <w:r w:rsidRPr="006B7DA0">
              <w:rPr>
                <w:sz w:val="18"/>
                <w:szCs w:val="18"/>
                <w:lang w:val="en-US"/>
              </w:rPr>
              <w:t xml:space="preserve">Mg = 1, Ng = 1, P = 2, </w:t>
            </w:r>
            <w:proofErr w:type="spellStart"/>
            <w:r w:rsidRPr="006B7DA0">
              <w:rPr>
                <w:sz w:val="18"/>
                <w:szCs w:val="18"/>
                <w:lang w:val="en-US"/>
              </w:rPr>
              <w:t>dH</w:t>
            </w:r>
            <w:proofErr w:type="spellEnd"/>
            <w:r w:rsidRPr="006B7DA0">
              <w:rPr>
                <w:sz w:val="18"/>
                <w:szCs w:val="18"/>
                <w:lang w:val="en-US"/>
              </w:rPr>
              <w:t xml:space="preserve"> = 0.5λ,</w:t>
            </w:r>
            <w:r w:rsidRPr="006B7DA0">
              <w:rPr>
                <w:sz w:val="18"/>
                <w:szCs w:val="18"/>
                <w:lang w:val="en-US"/>
              </w:rPr>
              <w:br/>
              <w:t>(M, N, P, Mg, Ng) = (1, 2, 2, 1, 1)</w:t>
            </w:r>
          </w:p>
        </w:tc>
        <w:tc>
          <w:tcPr>
            <w:tcW w:w="3671" w:type="dxa"/>
          </w:tcPr>
          <w:p w14:paraId="1E5B1923" w14:textId="77777777" w:rsidR="00E4049E" w:rsidRPr="006B7DA0" w:rsidRDefault="00E4049E" w:rsidP="00B97F5C">
            <w:pPr>
              <w:pStyle w:val="TAL"/>
              <w:rPr>
                <w:rFonts w:ascii="Times New Roman" w:hAnsi="Times New Roman"/>
                <w:szCs w:val="18"/>
                <w:lang w:val="en-US"/>
              </w:rPr>
            </w:pPr>
            <w:r w:rsidRPr="006B7DA0">
              <w:rPr>
                <w:rFonts w:ascii="Times New Roman" w:hAnsi="Times New Roman"/>
                <w:szCs w:val="18"/>
                <w:lang w:val="en-US"/>
              </w:rPr>
              <w:t>Multi-panel Configuration 1 and Panel Configuration a – Note 1</w:t>
            </w:r>
          </w:p>
          <w:p w14:paraId="27E0180D" w14:textId="77777777" w:rsidR="00E4049E" w:rsidRPr="006B7DA0" w:rsidRDefault="00E4049E" w:rsidP="00B97F5C">
            <w:pPr>
              <w:pStyle w:val="B1"/>
              <w:spacing w:after="0"/>
              <w:ind w:left="460" w:hanging="230"/>
              <w:rPr>
                <w:sz w:val="18"/>
                <w:szCs w:val="18"/>
                <w:lang w:val="en-US"/>
              </w:rPr>
            </w:pPr>
            <w:r w:rsidRPr="006B7DA0">
              <w:rPr>
                <w:sz w:val="18"/>
                <w:szCs w:val="18"/>
                <w:lang w:val="en-US"/>
              </w:rPr>
              <w:t>-</w:t>
            </w:r>
            <w:r w:rsidRPr="006B7DA0">
              <w:rPr>
                <w:sz w:val="18"/>
                <w:szCs w:val="18"/>
                <w:lang w:val="en-US"/>
              </w:rPr>
              <w:tab/>
              <w:t xml:space="preserve">Multi-panel Configuration 1: (Mg, Ng) = (1, 2); </w:t>
            </w:r>
            <w:proofErr w:type="spellStart"/>
            <w:r w:rsidRPr="006B7DA0">
              <w:rPr>
                <w:sz w:val="18"/>
                <w:szCs w:val="18"/>
                <w:lang w:val="en-US"/>
              </w:rPr>
              <w:t>Θ</w:t>
            </w:r>
            <w:proofErr w:type="gramStart"/>
            <w:r w:rsidRPr="006B7DA0">
              <w:rPr>
                <w:sz w:val="18"/>
                <w:szCs w:val="18"/>
                <w:lang w:val="en-US"/>
              </w:rPr>
              <w:t>mg,ng</w:t>
            </w:r>
            <w:proofErr w:type="spellEnd"/>
            <w:proofErr w:type="gramEnd"/>
            <w:r w:rsidRPr="006B7DA0">
              <w:rPr>
                <w:sz w:val="18"/>
                <w:szCs w:val="18"/>
                <w:lang w:val="en-US"/>
              </w:rPr>
              <w:t>=90°; Ω0,1=Ω0,0+180°; (</w:t>
            </w:r>
            <w:proofErr w:type="spellStart"/>
            <w:r w:rsidRPr="006B7DA0">
              <w:rPr>
                <w:sz w:val="18"/>
                <w:szCs w:val="18"/>
                <w:lang w:val="en-US"/>
              </w:rPr>
              <w:t>dg,H</w:t>
            </w:r>
            <w:proofErr w:type="spellEnd"/>
            <w:r w:rsidRPr="006B7DA0">
              <w:rPr>
                <w:sz w:val="18"/>
                <w:szCs w:val="18"/>
                <w:lang w:val="en-US"/>
              </w:rPr>
              <w:t xml:space="preserve">, </w:t>
            </w:r>
            <w:proofErr w:type="spellStart"/>
            <w:r w:rsidRPr="006B7DA0">
              <w:rPr>
                <w:sz w:val="18"/>
                <w:szCs w:val="18"/>
                <w:lang w:val="en-US"/>
              </w:rPr>
              <w:t>dg,V</w:t>
            </w:r>
            <w:proofErr w:type="spellEnd"/>
            <w:r w:rsidRPr="006B7DA0">
              <w:rPr>
                <w:sz w:val="18"/>
                <w:szCs w:val="18"/>
                <w:lang w:val="en-US"/>
              </w:rPr>
              <w:t>)=(0,0)</w:t>
            </w:r>
          </w:p>
          <w:p w14:paraId="5B07775F" w14:textId="77777777" w:rsidR="00E4049E" w:rsidRPr="006B7DA0" w:rsidRDefault="00E4049E" w:rsidP="00B97F5C">
            <w:pPr>
              <w:pStyle w:val="B1"/>
              <w:spacing w:after="0"/>
              <w:ind w:left="460" w:hanging="230"/>
              <w:rPr>
                <w:sz w:val="18"/>
                <w:szCs w:val="18"/>
                <w:lang w:val="en-US"/>
              </w:rPr>
            </w:pPr>
            <w:r w:rsidRPr="006B7DA0">
              <w:rPr>
                <w:sz w:val="18"/>
                <w:szCs w:val="18"/>
                <w:lang w:val="en-US"/>
              </w:rPr>
              <w:t>-</w:t>
            </w:r>
            <w:r w:rsidRPr="006B7DA0">
              <w:rPr>
                <w:sz w:val="18"/>
                <w:szCs w:val="18"/>
                <w:lang w:val="en-US"/>
              </w:rPr>
              <w:tab/>
              <w:t>Panel Configuration a:</w:t>
            </w:r>
          </w:p>
          <w:p w14:paraId="487B70BF" w14:textId="77777777" w:rsidR="00E4049E" w:rsidRPr="006B7DA0" w:rsidRDefault="00E4049E" w:rsidP="00B97F5C">
            <w:pPr>
              <w:pStyle w:val="B2"/>
              <w:spacing w:after="0"/>
              <w:ind w:left="689" w:hanging="230"/>
              <w:rPr>
                <w:sz w:val="18"/>
                <w:szCs w:val="18"/>
                <w:lang w:val="en-US"/>
              </w:rPr>
            </w:pPr>
            <w:r w:rsidRPr="006B7DA0">
              <w:rPr>
                <w:sz w:val="18"/>
                <w:szCs w:val="18"/>
                <w:lang w:val="en-US"/>
              </w:rPr>
              <w:t>-</w:t>
            </w:r>
            <w:r w:rsidRPr="006B7DA0">
              <w:rPr>
                <w:sz w:val="18"/>
                <w:szCs w:val="18"/>
                <w:lang w:val="en-US"/>
              </w:rPr>
              <w:tab/>
              <w:t xml:space="preserve">Each antenna array has shape </w:t>
            </w:r>
            <w:proofErr w:type="spellStart"/>
            <w:r w:rsidRPr="006B7DA0">
              <w:rPr>
                <w:sz w:val="18"/>
                <w:szCs w:val="18"/>
                <w:lang w:val="en-US"/>
              </w:rPr>
              <w:t>dH</w:t>
            </w:r>
            <w:proofErr w:type="spellEnd"/>
            <w:r w:rsidRPr="006B7DA0">
              <w:rPr>
                <w:sz w:val="18"/>
                <w:szCs w:val="18"/>
                <w:lang w:val="en-US"/>
              </w:rPr>
              <w:t>=</w:t>
            </w:r>
            <w:proofErr w:type="spellStart"/>
            <w:r w:rsidRPr="006B7DA0">
              <w:rPr>
                <w:sz w:val="18"/>
                <w:szCs w:val="18"/>
                <w:lang w:val="en-US"/>
              </w:rPr>
              <w:t>dV</w:t>
            </w:r>
            <w:proofErr w:type="spellEnd"/>
            <w:r w:rsidRPr="006B7DA0">
              <w:rPr>
                <w:sz w:val="18"/>
                <w:szCs w:val="18"/>
                <w:lang w:val="en-US"/>
              </w:rPr>
              <w:t>=0.5λ</w:t>
            </w:r>
          </w:p>
          <w:p w14:paraId="42A1252E" w14:textId="77777777" w:rsidR="00E4049E" w:rsidRPr="006B7DA0" w:rsidRDefault="00E4049E" w:rsidP="00B97F5C">
            <w:pPr>
              <w:pStyle w:val="B2"/>
              <w:spacing w:after="0"/>
              <w:ind w:left="689" w:hanging="230"/>
              <w:rPr>
                <w:sz w:val="18"/>
                <w:szCs w:val="18"/>
                <w:lang w:val="en-US"/>
              </w:rPr>
            </w:pPr>
            <w:r w:rsidRPr="006B7DA0">
              <w:rPr>
                <w:sz w:val="18"/>
                <w:szCs w:val="18"/>
                <w:lang w:val="en-US"/>
              </w:rPr>
              <w:t>-</w:t>
            </w:r>
            <w:r w:rsidRPr="006B7DA0">
              <w:rPr>
                <w:sz w:val="18"/>
                <w:szCs w:val="18"/>
                <w:lang w:val="en-US"/>
              </w:rPr>
              <w:tab/>
              <w:t>Config a: (M, N, P) = (2, 4, 2),</w:t>
            </w:r>
          </w:p>
          <w:p w14:paraId="3B1C2EBA" w14:textId="77777777" w:rsidR="00E4049E" w:rsidRPr="006B7DA0" w:rsidRDefault="00E4049E" w:rsidP="00B97F5C">
            <w:pPr>
              <w:pStyle w:val="B2"/>
              <w:spacing w:after="0"/>
              <w:ind w:left="689" w:hanging="230"/>
              <w:rPr>
                <w:sz w:val="18"/>
                <w:szCs w:val="18"/>
                <w:lang w:val="en-US"/>
              </w:rPr>
            </w:pPr>
            <w:r w:rsidRPr="006B7DA0">
              <w:rPr>
                <w:sz w:val="18"/>
                <w:szCs w:val="18"/>
                <w:lang w:val="en-US"/>
              </w:rPr>
              <w:t>-</w:t>
            </w:r>
            <w:r w:rsidRPr="006B7DA0">
              <w:rPr>
                <w:sz w:val="18"/>
                <w:szCs w:val="18"/>
                <w:lang w:val="en-US"/>
              </w:rPr>
              <w:tab/>
              <w:t>the polarization angles are 0° and 90°</w:t>
            </w:r>
          </w:p>
          <w:p w14:paraId="43396751" w14:textId="77777777" w:rsidR="00E4049E" w:rsidRPr="006B7DA0" w:rsidRDefault="00E4049E" w:rsidP="00B97F5C">
            <w:pPr>
              <w:pStyle w:val="B2"/>
              <w:spacing w:after="0"/>
              <w:ind w:left="689" w:hanging="230"/>
              <w:rPr>
                <w:sz w:val="18"/>
                <w:szCs w:val="18"/>
                <w:lang w:val="en-US"/>
              </w:rPr>
            </w:pPr>
            <w:r w:rsidRPr="006B7DA0">
              <w:rPr>
                <w:sz w:val="18"/>
                <w:szCs w:val="18"/>
                <w:lang w:val="en-US"/>
              </w:rPr>
              <w:t>-</w:t>
            </w:r>
            <w:r w:rsidRPr="006B7DA0">
              <w:rPr>
                <w:sz w:val="18"/>
                <w:szCs w:val="18"/>
                <w:lang w:val="en-US"/>
              </w:rPr>
              <w:tab/>
              <w:t>The antenna elements of the same polarization of the same panel is virtualized into one TXRU</w:t>
            </w:r>
          </w:p>
        </w:tc>
      </w:tr>
      <w:tr w:rsidR="00BC265F" w:rsidRPr="00A44FD3" w14:paraId="1E92FB52" w14:textId="77777777" w:rsidTr="53EBB107">
        <w:tc>
          <w:tcPr>
            <w:tcW w:w="2711" w:type="dxa"/>
            <w:gridSpan w:val="2"/>
          </w:tcPr>
          <w:p w14:paraId="2BCFDF20" w14:textId="77777777" w:rsidR="00E4049E" w:rsidRPr="0044157B" w:rsidRDefault="00E4049E" w:rsidP="00B97F5C">
            <w:pPr>
              <w:spacing w:after="0"/>
              <w:rPr>
                <w:sz w:val="18"/>
                <w:szCs w:val="18"/>
                <w:lang w:val="en-US"/>
              </w:rPr>
            </w:pPr>
            <w:r w:rsidRPr="0044157B">
              <w:rPr>
                <w:sz w:val="18"/>
                <w:szCs w:val="18"/>
                <w:lang w:val="en-US"/>
              </w:rPr>
              <w:t xml:space="preserve">UE antenna radiation pattern </w:t>
            </w:r>
          </w:p>
        </w:tc>
        <w:tc>
          <w:tcPr>
            <w:tcW w:w="3585" w:type="dxa"/>
          </w:tcPr>
          <w:p w14:paraId="60AF9AC0" w14:textId="77777777" w:rsidR="00E4049E" w:rsidRPr="006B7DA0" w:rsidRDefault="00E4049E" w:rsidP="00B97F5C">
            <w:pPr>
              <w:spacing w:after="0"/>
              <w:rPr>
                <w:sz w:val="18"/>
                <w:szCs w:val="18"/>
                <w:lang w:val="en-US"/>
              </w:rPr>
            </w:pPr>
            <w:r w:rsidRPr="006B7DA0">
              <w:rPr>
                <w:sz w:val="18"/>
                <w:szCs w:val="18"/>
                <w:lang w:val="en-US"/>
              </w:rPr>
              <w:t>Omni, 0dBi</w:t>
            </w:r>
          </w:p>
        </w:tc>
        <w:tc>
          <w:tcPr>
            <w:tcW w:w="3671" w:type="dxa"/>
          </w:tcPr>
          <w:p w14:paraId="4BD0A692" w14:textId="77777777" w:rsidR="00E4049E" w:rsidRPr="006B7DA0" w:rsidRDefault="00E4049E" w:rsidP="00B97F5C">
            <w:pPr>
              <w:spacing w:after="0"/>
              <w:rPr>
                <w:sz w:val="18"/>
                <w:szCs w:val="18"/>
                <w:lang w:val="en-US"/>
              </w:rPr>
            </w:pPr>
            <w:r w:rsidRPr="006B7DA0">
              <w:rPr>
                <w:sz w:val="18"/>
                <w:szCs w:val="18"/>
                <w:lang w:val="en-US"/>
              </w:rPr>
              <w:t>Antenna model according to Table 6.1.1-2 in TR 38.855</w:t>
            </w:r>
          </w:p>
        </w:tc>
      </w:tr>
      <w:tr w:rsidR="00005D04" w:rsidRPr="00A44FD3" w14:paraId="567A7B4B" w14:textId="77777777" w:rsidTr="53EBB107">
        <w:tc>
          <w:tcPr>
            <w:tcW w:w="2711" w:type="dxa"/>
            <w:gridSpan w:val="2"/>
            <w:vAlign w:val="center"/>
          </w:tcPr>
          <w:p w14:paraId="07C028D2" w14:textId="77777777" w:rsidR="00E4049E" w:rsidRPr="0044157B" w:rsidRDefault="00E4049E" w:rsidP="00B97F5C">
            <w:pPr>
              <w:spacing w:after="0"/>
              <w:rPr>
                <w:sz w:val="18"/>
                <w:szCs w:val="18"/>
                <w:lang w:val="en-US"/>
              </w:rPr>
            </w:pPr>
            <w:r w:rsidRPr="0044157B">
              <w:rPr>
                <w:sz w:val="18"/>
                <w:szCs w:val="18"/>
                <w:lang w:val="en-US"/>
              </w:rPr>
              <w:t>UE drop procedure</w:t>
            </w:r>
          </w:p>
        </w:tc>
        <w:tc>
          <w:tcPr>
            <w:tcW w:w="0" w:type="auto"/>
            <w:gridSpan w:val="2"/>
            <w:vAlign w:val="center"/>
            <w:hideMark/>
          </w:tcPr>
          <w:p w14:paraId="71EAC452" w14:textId="77777777" w:rsidR="00E4049E" w:rsidRPr="006B7DA0" w:rsidRDefault="00E4049E" w:rsidP="00B97F5C">
            <w:pPr>
              <w:spacing w:after="0"/>
              <w:rPr>
                <w:sz w:val="18"/>
                <w:szCs w:val="18"/>
                <w:lang w:val="en-US"/>
              </w:rPr>
            </w:pPr>
            <w:r w:rsidRPr="006B7DA0">
              <w:rPr>
                <w:sz w:val="18"/>
                <w:szCs w:val="18"/>
                <w:lang w:val="en-US"/>
              </w:rPr>
              <w:t>100% indoor, uniformly distributed over the horizontal area</w:t>
            </w:r>
          </w:p>
        </w:tc>
      </w:tr>
      <w:tr w:rsidR="00BC265F" w:rsidRPr="00A44FD3" w14:paraId="70E54426" w14:textId="77777777" w:rsidTr="53EBB107">
        <w:tc>
          <w:tcPr>
            <w:tcW w:w="2711" w:type="dxa"/>
            <w:gridSpan w:val="2"/>
            <w:hideMark/>
          </w:tcPr>
          <w:p w14:paraId="33D8CFAD" w14:textId="77777777" w:rsidR="00E4049E" w:rsidRPr="0044157B" w:rsidRDefault="00E4049E" w:rsidP="00B97F5C">
            <w:pPr>
              <w:spacing w:after="0"/>
              <w:rPr>
                <w:sz w:val="18"/>
                <w:szCs w:val="18"/>
                <w:lang w:val="en-US"/>
              </w:rPr>
            </w:pPr>
            <w:r w:rsidRPr="0044157B">
              <w:rPr>
                <w:sz w:val="18"/>
                <w:szCs w:val="18"/>
                <w:lang w:val="en-US"/>
              </w:rPr>
              <w:t>UE mobility</w:t>
            </w:r>
          </w:p>
        </w:tc>
        <w:tc>
          <w:tcPr>
            <w:tcW w:w="0" w:type="auto"/>
            <w:gridSpan w:val="2"/>
            <w:hideMark/>
          </w:tcPr>
          <w:p w14:paraId="1FA3FB1D" w14:textId="77777777" w:rsidR="00E4049E" w:rsidRPr="006B7DA0" w:rsidRDefault="00E4049E" w:rsidP="00B97F5C">
            <w:pPr>
              <w:spacing w:after="0"/>
              <w:rPr>
                <w:sz w:val="18"/>
                <w:szCs w:val="18"/>
                <w:lang w:val="en-US"/>
              </w:rPr>
            </w:pPr>
            <w:r w:rsidRPr="006B7DA0">
              <w:rPr>
                <w:sz w:val="18"/>
                <w:szCs w:val="18"/>
                <w:lang w:val="en-US"/>
              </w:rPr>
              <w:t>3km/h</w:t>
            </w:r>
          </w:p>
        </w:tc>
      </w:tr>
      <w:tr w:rsidR="00BC265F" w:rsidRPr="00A44FD3" w14:paraId="7A98F365" w14:textId="77777777" w:rsidTr="53EBB107">
        <w:tc>
          <w:tcPr>
            <w:tcW w:w="2711" w:type="dxa"/>
            <w:gridSpan w:val="2"/>
            <w:hideMark/>
          </w:tcPr>
          <w:p w14:paraId="267463FC" w14:textId="77777777" w:rsidR="00E4049E" w:rsidRPr="0044157B" w:rsidRDefault="00E4049E" w:rsidP="00B97F5C">
            <w:pPr>
              <w:spacing w:after="0"/>
              <w:rPr>
                <w:sz w:val="18"/>
                <w:szCs w:val="18"/>
                <w:lang w:val="en-US"/>
              </w:rPr>
            </w:pPr>
            <w:r w:rsidRPr="0044157B">
              <w:rPr>
                <w:sz w:val="18"/>
                <w:szCs w:val="18"/>
                <w:lang w:val="en-US"/>
              </w:rPr>
              <w:t>UE antenna height</w:t>
            </w:r>
          </w:p>
        </w:tc>
        <w:tc>
          <w:tcPr>
            <w:tcW w:w="0" w:type="auto"/>
            <w:gridSpan w:val="2"/>
            <w:hideMark/>
          </w:tcPr>
          <w:p w14:paraId="5A2C8FE4" w14:textId="77777777" w:rsidR="00E4049E" w:rsidRPr="006B7DA0" w:rsidRDefault="00E4049E" w:rsidP="00B97F5C">
            <w:pPr>
              <w:spacing w:after="0"/>
              <w:rPr>
                <w:sz w:val="18"/>
                <w:szCs w:val="18"/>
                <w:lang w:val="en-US"/>
              </w:rPr>
            </w:pPr>
            <w:r w:rsidRPr="006B7DA0">
              <w:rPr>
                <w:sz w:val="18"/>
                <w:szCs w:val="18"/>
                <w:lang w:val="en-US"/>
              </w:rPr>
              <w:t>1.5m</w:t>
            </w:r>
          </w:p>
        </w:tc>
      </w:tr>
      <w:tr w:rsidR="00BC265F" w:rsidRPr="00A44FD3" w14:paraId="269DAE41" w14:textId="77777777" w:rsidTr="53EBB107">
        <w:trPr>
          <w:trHeight w:val="227"/>
        </w:trPr>
        <w:tc>
          <w:tcPr>
            <w:tcW w:w="2711" w:type="dxa"/>
            <w:gridSpan w:val="2"/>
          </w:tcPr>
          <w:p w14:paraId="58BE542A" w14:textId="77777777" w:rsidR="00E4049E" w:rsidRPr="0044157B" w:rsidRDefault="00E4049E" w:rsidP="00B97F5C">
            <w:pPr>
              <w:spacing w:after="0"/>
              <w:rPr>
                <w:sz w:val="18"/>
                <w:szCs w:val="18"/>
                <w:lang w:val="en-US"/>
              </w:rPr>
            </w:pPr>
            <w:r w:rsidRPr="0044157B">
              <w:rPr>
                <w:sz w:val="18"/>
                <w:szCs w:val="18"/>
                <w:lang w:val="en-US"/>
              </w:rPr>
              <w:t xml:space="preserve">Min </w:t>
            </w:r>
            <w:proofErr w:type="spellStart"/>
            <w:r w:rsidRPr="0044157B">
              <w:rPr>
                <w:sz w:val="18"/>
                <w:szCs w:val="18"/>
                <w:lang w:val="en-US"/>
              </w:rPr>
              <w:t>gNB</w:t>
            </w:r>
            <w:proofErr w:type="spellEnd"/>
            <w:r w:rsidRPr="0044157B">
              <w:rPr>
                <w:sz w:val="18"/>
                <w:szCs w:val="18"/>
                <w:lang w:val="en-US"/>
              </w:rPr>
              <w:t>-UE distance (2D), m</w:t>
            </w:r>
          </w:p>
        </w:tc>
        <w:tc>
          <w:tcPr>
            <w:tcW w:w="0" w:type="auto"/>
            <w:gridSpan w:val="2"/>
          </w:tcPr>
          <w:p w14:paraId="18AFAD72" w14:textId="77777777" w:rsidR="00E4049E" w:rsidRPr="006B7DA0" w:rsidRDefault="00E4049E" w:rsidP="00B97F5C">
            <w:pPr>
              <w:spacing w:after="0"/>
              <w:rPr>
                <w:sz w:val="18"/>
                <w:szCs w:val="18"/>
                <w:lang w:val="en-US"/>
              </w:rPr>
            </w:pPr>
            <w:r w:rsidRPr="006B7DA0">
              <w:rPr>
                <w:sz w:val="18"/>
                <w:szCs w:val="18"/>
                <w:lang w:val="en-US"/>
              </w:rPr>
              <w:t>0m</w:t>
            </w:r>
          </w:p>
        </w:tc>
      </w:tr>
      <w:tr w:rsidR="00BC265F" w:rsidRPr="00A44FD3" w14:paraId="7CD73682" w14:textId="77777777" w:rsidTr="53EBB107">
        <w:tc>
          <w:tcPr>
            <w:tcW w:w="2711" w:type="dxa"/>
            <w:gridSpan w:val="2"/>
          </w:tcPr>
          <w:p w14:paraId="0A32C42A" w14:textId="77777777" w:rsidR="00E4049E" w:rsidRPr="0044157B" w:rsidRDefault="00E4049E" w:rsidP="00B97F5C">
            <w:pPr>
              <w:spacing w:after="0"/>
              <w:rPr>
                <w:sz w:val="18"/>
                <w:szCs w:val="18"/>
                <w:lang w:val="en-US"/>
              </w:rPr>
            </w:pPr>
            <w:proofErr w:type="spellStart"/>
            <w:r w:rsidRPr="0044157B">
              <w:rPr>
                <w:sz w:val="18"/>
                <w:szCs w:val="18"/>
                <w:lang w:val="en-US"/>
              </w:rPr>
              <w:t>gNB</w:t>
            </w:r>
            <w:proofErr w:type="spellEnd"/>
            <w:r w:rsidRPr="0044157B">
              <w:rPr>
                <w:sz w:val="18"/>
                <w:szCs w:val="18"/>
                <w:lang w:val="en-US"/>
              </w:rPr>
              <w:t xml:space="preserve"> antenna height</w:t>
            </w:r>
          </w:p>
        </w:tc>
        <w:tc>
          <w:tcPr>
            <w:tcW w:w="0" w:type="auto"/>
            <w:gridSpan w:val="2"/>
          </w:tcPr>
          <w:p w14:paraId="589C3CD9" w14:textId="77777777" w:rsidR="00E4049E" w:rsidRPr="0044157B" w:rsidRDefault="00E4049E" w:rsidP="00B97F5C">
            <w:pPr>
              <w:spacing w:after="0"/>
              <w:rPr>
                <w:sz w:val="18"/>
                <w:szCs w:val="18"/>
                <w:lang w:val="en-US"/>
              </w:rPr>
            </w:pPr>
            <w:r>
              <w:rPr>
                <w:sz w:val="18"/>
                <w:szCs w:val="18"/>
              </w:rPr>
              <w:t>F</w:t>
            </w:r>
            <w:r w:rsidRPr="006B7DA0">
              <w:rPr>
                <w:sz w:val="18"/>
                <w:szCs w:val="18"/>
              </w:rPr>
              <w:t>ixed height</w:t>
            </w:r>
            <w:r>
              <w:rPr>
                <w:sz w:val="18"/>
                <w:szCs w:val="18"/>
              </w:rPr>
              <w:t xml:space="preserve"> of 8m</w:t>
            </w:r>
          </w:p>
        </w:tc>
      </w:tr>
      <w:tr w:rsidR="00BC265F" w:rsidRPr="00A44FD3" w14:paraId="3A07273C" w14:textId="77777777" w:rsidTr="53EBB107">
        <w:tc>
          <w:tcPr>
            <w:tcW w:w="2711" w:type="dxa"/>
            <w:gridSpan w:val="2"/>
          </w:tcPr>
          <w:p w14:paraId="675305B8" w14:textId="77777777" w:rsidR="00E4049E" w:rsidRPr="0044157B" w:rsidRDefault="00E4049E" w:rsidP="00B97F5C">
            <w:pPr>
              <w:spacing w:after="0"/>
              <w:rPr>
                <w:sz w:val="18"/>
                <w:szCs w:val="18"/>
                <w:highlight w:val="yellow"/>
                <w:lang w:val="en-US"/>
              </w:rPr>
            </w:pPr>
            <w:r w:rsidRPr="0044157B">
              <w:rPr>
                <w:sz w:val="18"/>
                <w:szCs w:val="18"/>
                <w:lang w:val="en-US"/>
              </w:rPr>
              <w:t xml:space="preserve">Clutter density: </w:t>
            </w:r>
            <m:oMath>
              <m:r>
                <w:rPr>
                  <w:rFonts w:ascii="Cambria Math" w:hAnsi="Cambria Math"/>
                  <w:sz w:val="18"/>
                  <w:szCs w:val="18"/>
                  <w:lang w:val="en-US"/>
                </w:rPr>
                <m:t>r</m:t>
              </m:r>
            </m:oMath>
          </w:p>
        </w:tc>
        <w:tc>
          <w:tcPr>
            <w:tcW w:w="0" w:type="auto"/>
            <w:gridSpan w:val="2"/>
          </w:tcPr>
          <w:p w14:paraId="770F64A4" w14:textId="77777777" w:rsidR="00E4049E" w:rsidRPr="006B7DA0" w:rsidRDefault="00E4049E" w:rsidP="00B97F5C">
            <w:pPr>
              <w:spacing w:after="0"/>
              <w:rPr>
                <w:sz w:val="18"/>
                <w:szCs w:val="18"/>
                <w:lang w:val="en-US"/>
              </w:rPr>
            </w:pPr>
            <w:proofErr w:type="spellStart"/>
            <w:r w:rsidRPr="006B7DA0">
              <w:rPr>
                <w:sz w:val="18"/>
                <w:szCs w:val="18"/>
                <w:lang w:val="en-US"/>
              </w:rPr>
              <w:t>InF</w:t>
            </w:r>
            <w:proofErr w:type="spellEnd"/>
            <w:r w:rsidRPr="006B7DA0">
              <w:rPr>
                <w:sz w:val="18"/>
                <w:szCs w:val="18"/>
                <w:lang w:val="en-US"/>
              </w:rPr>
              <w:t>-SH: 60%</w:t>
            </w:r>
          </w:p>
          <w:p w14:paraId="2494F100" w14:textId="77777777" w:rsidR="00E4049E" w:rsidRPr="006B7DA0" w:rsidRDefault="00E4049E" w:rsidP="00B97F5C">
            <w:pPr>
              <w:spacing w:after="0"/>
              <w:rPr>
                <w:sz w:val="18"/>
                <w:szCs w:val="18"/>
                <w:lang w:val="en-US"/>
              </w:rPr>
            </w:pPr>
            <w:proofErr w:type="spellStart"/>
            <w:r w:rsidRPr="006B7DA0">
              <w:rPr>
                <w:sz w:val="18"/>
                <w:szCs w:val="18"/>
                <w:lang w:val="en-US"/>
              </w:rPr>
              <w:t>InF</w:t>
            </w:r>
            <w:proofErr w:type="spellEnd"/>
            <w:r w:rsidRPr="006B7DA0">
              <w:rPr>
                <w:sz w:val="18"/>
                <w:szCs w:val="18"/>
                <w:lang w:val="en-US"/>
              </w:rPr>
              <w:t>-DH:</w:t>
            </w:r>
          </w:p>
          <w:p w14:paraId="00EE4593" w14:textId="77777777" w:rsidR="00E4049E" w:rsidRPr="006B7DA0" w:rsidRDefault="00E4049E" w:rsidP="00B97F5C">
            <w:pPr>
              <w:pStyle w:val="ListParagraph"/>
              <w:numPr>
                <w:ilvl w:val="0"/>
                <w:numId w:val="16"/>
              </w:numPr>
              <w:rPr>
                <w:rFonts w:ascii="Times New Roman" w:hAnsi="Times New Roman"/>
                <w:sz w:val="18"/>
                <w:szCs w:val="18"/>
              </w:rPr>
            </w:pPr>
            <w:r w:rsidRPr="006B7DA0">
              <w:rPr>
                <w:rFonts w:ascii="Times New Roman" w:hAnsi="Times New Roman"/>
                <w:sz w:val="18"/>
                <w:szCs w:val="18"/>
              </w:rPr>
              <w:t>baseline: 40%</w:t>
            </w:r>
          </w:p>
          <w:p w14:paraId="4FEFD133" w14:textId="77777777" w:rsidR="00E4049E" w:rsidRPr="006B7DA0" w:rsidRDefault="00E4049E" w:rsidP="00B97F5C">
            <w:pPr>
              <w:pStyle w:val="ListParagraph"/>
              <w:numPr>
                <w:ilvl w:val="0"/>
                <w:numId w:val="16"/>
              </w:numPr>
              <w:rPr>
                <w:rFonts w:ascii="Times New Roman" w:hAnsi="Times New Roman"/>
                <w:sz w:val="18"/>
                <w:szCs w:val="18"/>
              </w:rPr>
            </w:pPr>
            <w:r w:rsidRPr="006B7DA0">
              <w:rPr>
                <w:rFonts w:ascii="Times New Roman" w:hAnsi="Times New Roman"/>
                <w:sz w:val="18"/>
                <w:szCs w:val="18"/>
              </w:rPr>
              <w:t>optional 1: 40%</w:t>
            </w:r>
          </w:p>
          <w:p w14:paraId="3E395F3B" w14:textId="77777777" w:rsidR="00E4049E" w:rsidRPr="006B7DA0" w:rsidRDefault="00E4049E" w:rsidP="00B97F5C">
            <w:pPr>
              <w:pStyle w:val="ListParagraph"/>
              <w:numPr>
                <w:ilvl w:val="0"/>
                <w:numId w:val="16"/>
              </w:numPr>
              <w:rPr>
                <w:rFonts w:ascii="Times New Roman" w:hAnsi="Times New Roman"/>
                <w:sz w:val="18"/>
                <w:szCs w:val="18"/>
              </w:rPr>
            </w:pPr>
            <w:r w:rsidRPr="006B7DA0">
              <w:rPr>
                <w:rFonts w:ascii="Times New Roman" w:hAnsi="Times New Roman"/>
                <w:sz w:val="18"/>
                <w:szCs w:val="18"/>
              </w:rPr>
              <w:t>optional 2: 60%</w:t>
            </w:r>
          </w:p>
        </w:tc>
      </w:tr>
      <w:tr w:rsidR="00BC265F" w:rsidRPr="00A44FD3" w14:paraId="2A01889B" w14:textId="77777777" w:rsidTr="53EBB107">
        <w:tc>
          <w:tcPr>
            <w:tcW w:w="2711" w:type="dxa"/>
            <w:gridSpan w:val="2"/>
          </w:tcPr>
          <w:p w14:paraId="3F79099B" w14:textId="77777777" w:rsidR="00E4049E" w:rsidRPr="0044157B" w:rsidRDefault="00E4049E" w:rsidP="00B97F5C">
            <w:pPr>
              <w:spacing w:after="0"/>
              <w:rPr>
                <w:sz w:val="18"/>
                <w:szCs w:val="18"/>
                <w:lang w:val="en-US"/>
              </w:rPr>
            </w:pPr>
            <w:r w:rsidRPr="0044157B">
              <w:rPr>
                <w:sz w:val="18"/>
                <w:szCs w:val="18"/>
                <w:lang w:val="en-US"/>
              </w:rPr>
              <w:t xml:space="preserve">Clutter height: </w:t>
            </w:r>
            <m:oMath>
              <m:sSub>
                <m:sSubPr>
                  <m:ctrlPr>
                    <w:rPr>
                      <w:rFonts w:ascii="Cambria Math" w:hAnsi="Cambria Math"/>
                      <w:sz w:val="18"/>
                      <w:szCs w:val="18"/>
                      <w:lang w:val="en-US"/>
                    </w:rPr>
                  </m:ctrlPr>
                </m:sSubPr>
                <m:e>
                  <m:r>
                    <w:rPr>
                      <w:rFonts w:ascii="Cambria Math" w:hAnsi="Cambria Math"/>
                      <w:sz w:val="18"/>
                      <w:szCs w:val="18"/>
                      <w:lang w:val="en-US"/>
                    </w:rPr>
                    <m:t>h</m:t>
                  </m:r>
                </m:e>
                <m:sub>
                  <m:r>
                    <w:rPr>
                      <w:rFonts w:ascii="Cambria Math" w:hAnsi="Cambria Math"/>
                      <w:sz w:val="18"/>
                      <w:szCs w:val="18"/>
                      <w:lang w:val="en-US"/>
                    </w:rPr>
                    <m:t>c</m:t>
                  </m:r>
                </m:sub>
              </m:sSub>
            </m:oMath>
          </w:p>
        </w:tc>
        <w:tc>
          <w:tcPr>
            <w:tcW w:w="0" w:type="auto"/>
            <w:gridSpan w:val="2"/>
          </w:tcPr>
          <w:p w14:paraId="21724CDD" w14:textId="77777777" w:rsidR="00E4049E" w:rsidRPr="006B7DA0" w:rsidRDefault="00E4049E" w:rsidP="00B97F5C">
            <w:pPr>
              <w:spacing w:after="0"/>
              <w:rPr>
                <w:sz w:val="18"/>
                <w:szCs w:val="18"/>
                <w:lang w:val="en-US"/>
              </w:rPr>
            </w:pPr>
            <w:proofErr w:type="spellStart"/>
            <w:r w:rsidRPr="006B7DA0">
              <w:rPr>
                <w:sz w:val="18"/>
                <w:szCs w:val="18"/>
                <w:lang w:val="en-US"/>
              </w:rPr>
              <w:t>InF</w:t>
            </w:r>
            <w:proofErr w:type="spellEnd"/>
            <w:r w:rsidRPr="006B7DA0">
              <w:rPr>
                <w:sz w:val="18"/>
                <w:szCs w:val="18"/>
                <w:lang w:val="en-US"/>
              </w:rPr>
              <w:t>-SH: 6m</w:t>
            </w:r>
          </w:p>
          <w:p w14:paraId="38FB6DB0" w14:textId="77777777" w:rsidR="00E4049E" w:rsidRPr="006B7DA0" w:rsidRDefault="00E4049E" w:rsidP="00B97F5C">
            <w:pPr>
              <w:spacing w:after="0"/>
              <w:rPr>
                <w:sz w:val="18"/>
                <w:szCs w:val="18"/>
                <w:lang w:val="en-US"/>
              </w:rPr>
            </w:pPr>
            <w:proofErr w:type="spellStart"/>
            <w:r w:rsidRPr="006B7DA0">
              <w:rPr>
                <w:sz w:val="18"/>
                <w:szCs w:val="18"/>
                <w:lang w:val="en-US"/>
              </w:rPr>
              <w:t>InF</w:t>
            </w:r>
            <w:proofErr w:type="spellEnd"/>
            <w:r w:rsidRPr="006B7DA0">
              <w:rPr>
                <w:sz w:val="18"/>
                <w:szCs w:val="18"/>
                <w:lang w:val="en-US"/>
              </w:rPr>
              <w:t>-DH:</w:t>
            </w:r>
          </w:p>
          <w:p w14:paraId="20ABC3A5" w14:textId="77777777" w:rsidR="00E4049E" w:rsidRPr="006B7DA0" w:rsidRDefault="00E4049E" w:rsidP="00B97F5C">
            <w:pPr>
              <w:pStyle w:val="ListParagraph"/>
              <w:numPr>
                <w:ilvl w:val="0"/>
                <w:numId w:val="17"/>
              </w:numPr>
              <w:rPr>
                <w:rFonts w:ascii="Times New Roman" w:hAnsi="Times New Roman"/>
                <w:sz w:val="18"/>
                <w:szCs w:val="18"/>
              </w:rPr>
            </w:pPr>
            <w:r w:rsidRPr="006B7DA0">
              <w:rPr>
                <w:rFonts w:ascii="Times New Roman" w:hAnsi="Times New Roman"/>
                <w:sz w:val="18"/>
                <w:szCs w:val="18"/>
              </w:rPr>
              <w:t>baseline: 2m</w:t>
            </w:r>
          </w:p>
          <w:p w14:paraId="787D4816" w14:textId="77777777" w:rsidR="00E4049E" w:rsidRPr="006B7DA0" w:rsidRDefault="00E4049E" w:rsidP="00B97F5C">
            <w:pPr>
              <w:pStyle w:val="ListParagraph"/>
              <w:numPr>
                <w:ilvl w:val="0"/>
                <w:numId w:val="17"/>
              </w:numPr>
              <w:rPr>
                <w:rFonts w:ascii="Times New Roman" w:hAnsi="Times New Roman"/>
                <w:sz w:val="18"/>
                <w:szCs w:val="18"/>
              </w:rPr>
            </w:pPr>
            <w:r w:rsidRPr="006B7DA0">
              <w:rPr>
                <w:rFonts w:ascii="Times New Roman" w:hAnsi="Times New Roman"/>
                <w:sz w:val="18"/>
                <w:szCs w:val="18"/>
              </w:rPr>
              <w:t>optional 1: 3m</w:t>
            </w:r>
          </w:p>
          <w:p w14:paraId="79436834" w14:textId="77777777" w:rsidR="00E4049E" w:rsidRPr="006B7DA0" w:rsidRDefault="00E4049E" w:rsidP="00B97F5C">
            <w:pPr>
              <w:pStyle w:val="ListParagraph"/>
              <w:numPr>
                <w:ilvl w:val="0"/>
                <w:numId w:val="17"/>
              </w:numPr>
              <w:rPr>
                <w:rFonts w:ascii="Times New Roman" w:hAnsi="Times New Roman"/>
                <w:strike/>
                <w:sz w:val="18"/>
                <w:szCs w:val="18"/>
              </w:rPr>
            </w:pPr>
            <w:r w:rsidRPr="006B7DA0">
              <w:rPr>
                <w:rFonts w:ascii="Times New Roman" w:hAnsi="Times New Roman"/>
                <w:sz w:val="18"/>
                <w:szCs w:val="18"/>
              </w:rPr>
              <w:t>optional 2: 6m</w:t>
            </w:r>
          </w:p>
        </w:tc>
      </w:tr>
      <w:tr w:rsidR="00BC265F" w:rsidRPr="00A44FD3" w14:paraId="1AF7D54C" w14:textId="77777777" w:rsidTr="53EBB107">
        <w:tc>
          <w:tcPr>
            <w:tcW w:w="2711" w:type="dxa"/>
            <w:gridSpan w:val="2"/>
          </w:tcPr>
          <w:p w14:paraId="17E26393" w14:textId="77777777" w:rsidR="00E4049E" w:rsidRPr="0044157B" w:rsidRDefault="00E4049E" w:rsidP="00B97F5C">
            <w:pPr>
              <w:spacing w:after="0"/>
              <w:rPr>
                <w:sz w:val="18"/>
                <w:szCs w:val="18"/>
                <w:lang w:val="en-US"/>
              </w:rPr>
            </w:pPr>
            <w:r w:rsidRPr="0044157B">
              <w:rPr>
                <w:sz w:val="18"/>
                <w:szCs w:val="18"/>
                <w:lang w:val="en-US"/>
              </w:rPr>
              <w:t xml:space="preserve">Clutter size: </w:t>
            </w:r>
            <m:oMath>
              <m:sSub>
                <m:sSubPr>
                  <m:ctrlPr>
                    <w:rPr>
                      <w:rFonts w:ascii="Cambria Math" w:hAnsi="Cambria Math"/>
                      <w:sz w:val="18"/>
                      <w:szCs w:val="18"/>
                      <w:lang w:val="en-US"/>
                    </w:rPr>
                  </m:ctrlPr>
                </m:sSubPr>
                <m:e>
                  <m:r>
                    <w:rPr>
                      <w:rFonts w:ascii="Cambria Math" w:hAnsi="Cambria Math"/>
                      <w:sz w:val="18"/>
                      <w:szCs w:val="18"/>
                      <w:lang w:val="en-US"/>
                    </w:rPr>
                    <m:t>d</m:t>
                  </m:r>
                </m:e>
                <m:sub>
                  <m:r>
                    <w:rPr>
                      <w:rFonts w:ascii="Cambria Math" w:hAnsi="Cambria Math"/>
                      <w:sz w:val="18"/>
                      <w:szCs w:val="18"/>
                      <w:lang w:val="en-US"/>
                    </w:rPr>
                    <m:t>clutter</m:t>
                  </m:r>
                </m:sub>
              </m:sSub>
            </m:oMath>
          </w:p>
        </w:tc>
        <w:tc>
          <w:tcPr>
            <w:tcW w:w="0" w:type="auto"/>
            <w:gridSpan w:val="2"/>
          </w:tcPr>
          <w:p w14:paraId="6312B9E5" w14:textId="77777777" w:rsidR="00E4049E" w:rsidRPr="006B7DA0" w:rsidRDefault="00E4049E" w:rsidP="00B97F5C">
            <w:pPr>
              <w:spacing w:after="0"/>
              <w:rPr>
                <w:sz w:val="18"/>
                <w:szCs w:val="18"/>
                <w:lang w:val="en-US"/>
              </w:rPr>
            </w:pPr>
            <w:proofErr w:type="spellStart"/>
            <w:r w:rsidRPr="006B7DA0">
              <w:rPr>
                <w:sz w:val="18"/>
                <w:szCs w:val="18"/>
                <w:lang w:val="en-US"/>
              </w:rPr>
              <w:t>InF</w:t>
            </w:r>
            <w:proofErr w:type="spellEnd"/>
            <w:r w:rsidRPr="006B7DA0">
              <w:rPr>
                <w:sz w:val="18"/>
                <w:szCs w:val="18"/>
                <w:lang w:val="en-US"/>
              </w:rPr>
              <w:t>-SH: 2m</w:t>
            </w:r>
          </w:p>
          <w:p w14:paraId="60726892" w14:textId="77777777" w:rsidR="00E4049E" w:rsidRPr="006B7DA0" w:rsidRDefault="00E4049E" w:rsidP="00B97F5C">
            <w:pPr>
              <w:spacing w:after="0"/>
              <w:rPr>
                <w:sz w:val="18"/>
                <w:szCs w:val="18"/>
                <w:lang w:val="en-US"/>
              </w:rPr>
            </w:pPr>
            <w:proofErr w:type="spellStart"/>
            <w:r w:rsidRPr="006B7DA0">
              <w:rPr>
                <w:sz w:val="18"/>
                <w:szCs w:val="18"/>
                <w:lang w:val="en-US"/>
              </w:rPr>
              <w:t>InF</w:t>
            </w:r>
            <w:proofErr w:type="spellEnd"/>
            <w:r w:rsidRPr="006B7DA0">
              <w:rPr>
                <w:sz w:val="18"/>
                <w:szCs w:val="18"/>
                <w:lang w:val="en-US"/>
              </w:rPr>
              <w:t>-DH:</w:t>
            </w:r>
          </w:p>
          <w:p w14:paraId="202295D6" w14:textId="77777777" w:rsidR="00E4049E" w:rsidRPr="006B7DA0" w:rsidRDefault="00E4049E" w:rsidP="00B97F5C">
            <w:pPr>
              <w:pStyle w:val="ListParagraph"/>
              <w:numPr>
                <w:ilvl w:val="0"/>
                <w:numId w:val="18"/>
              </w:numPr>
              <w:rPr>
                <w:rFonts w:ascii="Times New Roman" w:hAnsi="Times New Roman"/>
                <w:sz w:val="18"/>
                <w:szCs w:val="18"/>
              </w:rPr>
            </w:pPr>
            <w:r w:rsidRPr="006B7DA0">
              <w:rPr>
                <w:rFonts w:ascii="Times New Roman" w:hAnsi="Times New Roman"/>
                <w:sz w:val="18"/>
                <w:szCs w:val="18"/>
              </w:rPr>
              <w:lastRenderedPageBreak/>
              <w:t>baseline: 2m</w:t>
            </w:r>
          </w:p>
          <w:p w14:paraId="69DB02B0" w14:textId="77777777" w:rsidR="00E4049E" w:rsidRPr="006B7DA0" w:rsidRDefault="00E4049E" w:rsidP="00B97F5C">
            <w:pPr>
              <w:pStyle w:val="ListParagraph"/>
              <w:numPr>
                <w:ilvl w:val="0"/>
                <w:numId w:val="18"/>
              </w:numPr>
              <w:rPr>
                <w:rFonts w:ascii="Times New Roman" w:hAnsi="Times New Roman"/>
                <w:sz w:val="18"/>
                <w:szCs w:val="18"/>
              </w:rPr>
            </w:pPr>
            <w:r w:rsidRPr="006B7DA0">
              <w:rPr>
                <w:rFonts w:ascii="Times New Roman" w:hAnsi="Times New Roman"/>
                <w:sz w:val="18"/>
                <w:szCs w:val="18"/>
              </w:rPr>
              <w:t>optional 1: 5m</w:t>
            </w:r>
          </w:p>
          <w:p w14:paraId="120312E0" w14:textId="77777777" w:rsidR="00E4049E" w:rsidRPr="006B7DA0" w:rsidRDefault="00E4049E" w:rsidP="00B97F5C">
            <w:pPr>
              <w:pStyle w:val="ListParagraph"/>
              <w:numPr>
                <w:ilvl w:val="0"/>
                <w:numId w:val="18"/>
              </w:numPr>
              <w:rPr>
                <w:rFonts w:ascii="Times New Roman" w:hAnsi="Times New Roman"/>
                <w:strike/>
                <w:sz w:val="18"/>
                <w:szCs w:val="18"/>
              </w:rPr>
            </w:pPr>
            <w:r w:rsidRPr="006B7DA0">
              <w:rPr>
                <w:rFonts w:ascii="Times New Roman" w:hAnsi="Times New Roman"/>
                <w:sz w:val="18"/>
                <w:szCs w:val="18"/>
              </w:rPr>
              <w:t>optional 2: 2m</w:t>
            </w:r>
          </w:p>
        </w:tc>
      </w:tr>
      <w:tr w:rsidR="00BC265F" w:rsidRPr="00A44FD3" w14:paraId="186A7AA3" w14:textId="77777777" w:rsidTr="53EBB107">
        <w:tc>
          <w:tcPr>
            <w:tcW w:w="9967" w:type="dxa"/>
            <w:gridSpan w:val="4"/>
          </w:tcPr>
          <w:p w14:paraId="30BE87BF" w14:textId="77777777" w:rsidR="00E4049E" w:rsidRPr="0044157B" w:rsidRDefault="00E4049E" w:rsidP="00B97F5C">
            <w:pPr>
              <w:spacing w:after="0"/>
              <w:rPr>
                <w:sz w:val="18"/>
                <w:szCs w:val="18"/>
                <w:highlight w:val="yellow"/>
                <w:lang w:val="en-US"/>
              </w:rPr>
            </w:pPr>
            <w:r w:rsidRPr="0044157B">
              <w:rPr>
                <w:sz w:val="18"/>
                <w:szCs w:val="18"/>
                <w:lang w:val="en-US"/>
              </w:rPr>
              <w:lastRenderedPageBreak/>
              <w:t>Note 1:</w:t>
            </w:r>
            <w:r w:rsidRPr="0044157B">
              <w:rPr>
                <w:sz w:val="18"/>
                <w:szCs w:val="18"/>
                <w:lang w:val="en-US"/>
              </w:rPr>
              <w:tab/>
              <w:t>According to 3GPP TR 38.802</w:t>
            </w:r>
          </w:p>
        </w:tc>
      </w:tr>
    </w:tbl>
    <w:p w14:paraId="47EF874C" w14:textId="77777777" w:rsidR="00E4049E" w:rsidRPr="00A44FD3" w:rsidRDefault="00E4049E" w:rsidP="00E4049E">
      <w:pPr>
        <w:pStyle w:val="3GPPText"/>
        <w:rPr>
          <w:highlight w:val="yellow"/>
        </w:rPr>
      </w:pPr>
    </w:p>
    <w:p w14:paraId="4B263E68" w14:textId="10487F19" w:rsidR="00E4049E" w:rsidRPr="002D4B04" w:rsidRDefault="00E4049E" w:rsidP="00E4049E">
      <w:pPr>
        <w:pStyle w:val="Caption"/>
      </w:pPr>
      <w:bookmarkStart w:id="26" w:name="_Ref39762012"/>
      <w:r w:rsidRPr="002D4B04">
        <w:t xml:space="preserve">Table </w:t>
      </w:r>
      <w:r w:rsidRPr="002D4B04">
        <w:fldChar w:fldCharType="begin"/>
      </w:r>
      <w:r w:rsidRPr="002D4B04">
        <w:instrText xml:space="preserve"> SEQ Table \* ARABIC </w:instrText>
      </w:r>
      <w:r w:rsidRPr="002D4B04">
        <w:fldChar w:fldCharType="separate"/>
      </w:r>
      <w:r w:rsidR="00DC56F2">
        <w:rPr>
          <w:noProof/>
        </w:rPr>
        <w:t>5</w:t>
      </w:r>
      <w:r w:rsidRPr="002D4B04">
        <w:fldChar w:fldCharType="end"/>
      </w:r>
      <w:bookmarkEnd w:id="26"/>
      <w:r w:rsidRPr="002D4B04">
        <w:t xml:space="preserve">: NR DL </w:t>
      </w:r>
      <w:r w:rsidR="00423162">
        <w:t>p</w:t>
      </w:r>
      <w:r w:rsidRPr="002D4B04">
        <w:t xml:space="preserve">ositioning </w:t>
      </w:r>
      <w:r w:rsidR="00423162">
        <w:t>e</w:t>
      </w:r>
      <w:r w:rsidRPr="002D4B04">
        <w:t xml:space="preserve">valuation </w:t>
      </w:r>
      <w:r w:rsidR="00423162">
        <w:t>a</w:t>
      </w:r>
      <w:r w:rsidRPr="002D4B04">
        <w:t xml:space="preserve">ssumptions </w:t>
      </w:r>
    </w:p>
    <w:tbl>
      <w:tblPr>
        <w:tblpPr w:leftFromText="180" w:rightFromText="180" w:vertAnchor="text" w:tblpY="1"/>
        <w:tblOverlap w:val="neve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7938"/>
      </w:tblGrid>
      <w:tr w:rsidR="00E4049E" w:rsidRPr="002D4B04" w14:paraId="175D82AE" w14:textId="77777777" w:rsidTr="00B97F5C">
        <w:trPr>
          <w:trHeight w:val="132"/>
        </w:trPr>
        <w:tc>
          <w:tcPr>
            <w:tcW w:w="1980"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153506C8" w14:textId="77777777" w:rsidR="00E4049E" w:rsidRPr="002D4B04" w:rsidRDefault="00E4049E" w:rsidP="00B97F5C">
            <w:pPr>
              <w:spacing w:after="0"/>
              <w:rPr>
                <w:b/>
                <w:sz w:val="18"/>
                <w:szCs w:val="18"/>
                <w:lang w:val="en-US"/>
              </w:rPr>
            </w:pPr>
            <w:r w:rsidRPr="002D4B04">
              <w:rPr>
                <w:b/>
                <w:sz w:val="18"/>
                <w:szCs w:val="18"/>
                <w:lang w:val="en-US"/>
              </w:rPr>
              <w:t>Parameters</w:t>
            </w:r>
          </w:p>
        </w:tc>
        <w:tc>
          <w:tcPr>
            <w:tcW w:w="7938"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2E51E8D2" w14:textId="77777777" w:rsidR="00E4049E" w:rsidRPr="002D4B04" w:rsidRDefault="00E4049E" w:rsidP="00B97F5C">
            <w:pPr>
              <w:spacing w:after="0"/>
              <w:rPr>
                <w:b/>
                <w:sz w:val="18"/>
                <w:szCs w:val="18"/>
                <w:lang w:val="en-US"/>
              </w:rPr>
            </w:pPr>
            <w:r w:rsidRPr="002D4B04">
              <w:rPr>
                <w:b/>
                <w:sz w:val="18"/>
                <w:szCs w:val="18"/>
                <w:lang w:val="en-US"/>
              </w:rPr>
              <w:t>FR1/FR2 specific values</w:t>
            </w:r>
          </w:p>
        </w:tc>
      </w:tr>
      <w:tr w:rsidR="00E4049E" w:rsidRPr="002D4B04" w14:paraId="2EBB1825" w14:textId="77777777" w:rsidTr="00B97F5C">
        <w:tc>
          <w:tcPr>
            <w:tcW w:w="1980" w:type="dxa"/>
            <w:tcBorders>
              <w:top w:val="single" w:sz="4" w:space="0" w:color="auto"/>
              <w:left w:val="single" w:sz="4" w:space="0" w:color="auto"/>
              <w:bottom w:val="single" w:sz="4" w:space="0" w:color="auto"/>
              <w:right w:val="single" w:sz="4" w:space="0" w:color="auto"/>
            </w:tcBorders>
            <w:vAlign w:val="center"/>
            <w:hideMark/>
          </w:tcPr>
          <w:p w14:paraId="796AFE23" w14:textId="77777777" w:rsidR="00E4049E" w:rsidRPr="002D4B04" w:rsidRDefault="00E4049E" w:rsidP="00B97F5C">
            <w:pPr>
              <w:spacing w:after="0"/>
              <w:rPr>
                <w:sz w:val="18"/>
                <w:szCs w:val="18"/>
                <w:lang w:val="en-US"/>
              </w:rPr>
            </w:pPr>
            <w:r w:rsidRPr="002D4B04">
              <w:rPr>
                <w:sz w:val="18"/>
                <w:szCs w:val="18"/>
                <w:lang w:val="en-US"/>
              </w:rPr>
              <w:t>Signal bandwidth</w:t>
            </w:r>
          </w:p>
        </w:tc>
        <w:tc>
          <w:tcPr>
            <w:tcW w:w="7938" w:type="dxa"/>
            <w:tcBorders>
              <w:top w:val="single" w:sz="4" w:space="0" w:color="auto"/>
              <w:left w:val="single" w:sz="4" w:space="0" w:color="auto"/>
              <w:bottom w:val="single" w:sz="4" w:space="0" w:color="auto"/>
              <w:right w:val="single" w:sz="4" w:space="0" w:color="auto"/>
            </w:tcBorders>
            <w:vAlign w:val="center"/>
            <w:hideMark/>
          </w:tcPr>
          <w:p w14:paraId="18A47602" w14:textId="77777777" w:rsidR="00E4049E" w:rsidRPr="002D4B04" w:rsidRDefault="00E4049E" w:rsidP="00B97F5C">
            <w:pPr>
              <w:pStyle w:val="3GPPAgreements"/>
              <w:numPr>
                <w:ilvl w:val="0"/>
                <w:numId w:val="13"/>
              </w:numPr>
              <w:overflowPunct/>
              <w:autoSpaceDE/>
              <w:autoSpaceDN/>
              <w:adjustRightInd/>
              <w:spacing w:before="0" w:after="0"/>
              <w:textAlignment w:val="auto"/>
              <w:rPr>
                <w:sz w:val="18"/>
                <w:szCs w:val="18"/>
              </w:rPr>
            </w:pPr>
            <w:r w:rsidRPr="002D4B04">
              <w:rPr>
                <w:sz w:val="18"/>
                <w:szCs w:val="18"/>
              </w:rPr>
              <w:t xml:space="preserve">FR1: 100 MHz </w:t>
            </w:r>
          </w:p>
          <w:p w14:paraId="784FF6C7" w14:textId="77777777" w:rsidR="00E4049E" w:rsidRPr="002D4B04" w:rsidRDefault="00E4049E" w:rsidP="00B97F5C">
            <w:pPr>
              <w:pStyle w:val="3GPPAgreements"/>
              <w:numPr>
                <w:ilvl w:val="0"/>
                <w:numId w:val="13"/>
              </w:numPr>
              <w:overflowPunct/>
              <w:autoSpaceDE/>
              <w:autoSpaceDN/>
              <w:adjustRightInd/>
              <w:spacing w:before="0" w:after="0"/>
              <w:textAlignment w:val="auto"/>
              <w:rPr>
                <w:sz w:val="18"/>
                <w:szCs w:val="18"/>
              </w:rPr>
            </w:pPr>
            <w:r w:rsidRPr="002D4B04">
              <w:rPr>
                <w:sz w:val="18"/>
                <w:szCs w:val="18"/>
              </w:rPr>
              <w:t>FR2: 400 MHz</w:t>
            </w:r>
          </w:p>
        </w:tc>
      </w:tr>
      <w:tr w:rsidR="00E4049E" w:rsidRPr="002D4B04" w14:paraId="171067F7" w14:textId="77777777" w:rsidTr="00B97F5C">
        <w:tc>
          <w:tcPr>
            <w:tcW w:w="1980"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5A9A13FD" w14:textId="77777777" w:rsidR="00E4049E" w:rsidRPr="002D4B04" w:rsidRDefault="00E4049E" w:rsidP="00B97F5C">
            <w:pPr>
              <w:spacing w:after="0"/>
              <w:rPr>
                <w:b/>
                <w:sz w:val="18"/>
                <w:szCs w:val="18"/>
                <w:lang w:val="en-US"/>
              </w:rPr>
            </w:pPr>
            <w:r w:rsidRPr="002D4B04">
              <w:rPr>
                <w:b/>
                <w:sz w:val="18"/>
                <w:szCs w:val="18"/>
                <w:lang w:val="en-US"/>
              </w:rPr>
              <w:t xml:space="preserve">PRS Signals </w:t>
            </w:r>
          </w:p>
        </w:tc>
        <w:tc>
          <w:tcPr>
            <w:tcW w:w="7938"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63FDB4DD" w14:textId="77777777" w:rsidR="00E4049E" w:rsidRPr="002D4B04" w:rsidRDefault="00E4049E" w:rsidP="00B97F5C">
            <w:pPr>
              <w:spacing w:after="0"/>
              <w:rPr>
                <w:b/>
                <w:sz w:val="18"/>
                <w:szCs w:val="18"/>
                <w:lang w:val="en-US"/>
              </w:rPr>
            </w:pPr>
            <w:r w:rsidRPr="002D4B04">
              <w:rPr>
                <w:b/>
                <w:sz w:val="18"/>
                <w:szCs w:val="18"/>
                <w:lang w:val="en-US"/>
              </w:rPr>
              <w:t>Evaluated candidate physical structures for PRS transmission</w:t>
            </w:r>
          </w:p>
        </w:tc>
      </w:tr>
      <w:tr w:rsidR="00E4049E" w:rsidRPr="002D4B04" w14:paraId="584F7D74" w14:textId="77777777" w:rsidTr="00B97F5C">
        <w:tc>
          <w:tcPr>
            <w:tcW w:w="1980" w:type="dxa"/>
            <w:tcBorders>
              <w:top w:val="single" w:sz="4" w:space="0" w:color="auto"/>
              <w:left w:val="single" w:sz="4" w:space="0" w:color="auto"/>
              <w:bottom w:val="single" w:sz="4" w:space="0" w:color="auto"/>
              <w:right w:val="single" w:sz="4" w:space="0" w:color="auto"/>
            </w:tcBorders>
            <w:vAlign w:val="center"/>
            <w:hideMark/>
          </w:tcPr>
          <w:p w14:paraId="6B7134DC" w14:textId="77777777" w:rsidR="00E4049E" w:rsidRPr="002D4B04" w:rsidRDefault="00E4049E" w:rsidP="00B97F5C">
            <w:pPr>
              <w:spacing w:after="0"/>
              <w:rPr>
                <w:sz w:val="18"/>
                <w:szCs w:val="18"/>
                <w:lang w:val="en-US"/>
              </w:rPr>
            </w:pPr>
            <w:r w:rsidRPr="002D4B04">
              <w:rPr>
                <w:sz w:val="18"/>
                <w:szCs w:val="18"/>
                <w:lang w:val="en-US"/>
              </w:rPr>
              <w:t>DL PRS Physical Structure</w:t>
            </w:r>
          </w:p>
        </w:tc>
        <w:tc>
          <w:tcPr>
            <w:tcW w:w="7938" w:type="dxa"/>
            <w:tcBorders>
              <w:top w:val="single" w:sz="4" w:space="0" w:color="auto"/>
              <w:left w:val="single" w:sz="4" w:space="0" w:color="auto"/>
              <w:bottom w:val="single" w:sz="4" w:space="0" w:color="auto"/>
              <w:right w:val="single" w:sz="4" w:space="0" w:color="auto"/>
            </w:tcBorders>
            <w:vAlign w:val="center"/>
            <w:hideMark/>
          </w:tcPr>
          <w:p w14:paraId="7105DCB9" w14:textId="77777777" w:rsidR="00E4049E" w:rsidRPr="002D4B04" w:rsidRDefault="00E4049E" w:rsidP="00B97F5C">
            <w:pPr>
              <w:pStyle w:val="3GPPAgreements"/>
              <w:numPr>
                <w:ilvl w:val="0"/>
                <w:numId w:val="13"/>
              </w:numPr>
              <w:overflowPunct/>
              <w:autoSpaceDE/>
              <w:autoSpaceDN/>
              <w:adjustRightInd/>
              <w:spacing w:before="0" w:after="0"/>
              <w:textAlignment w:val="auto"/>
              <w:rPr>
                <w:sz w:val="18"/>
                <w:szCs w:val="18"/>
              </w:rPr>
            </w:pPr>
            <w:r w:rsidRPr="002D4B04">
              <w:rPr>
                <w:sz w:val="18"/>
                <w:szCs w:val="18"/>
              </w:rPr>
              <w:t>Single port</w:t>
            </w:r>
          </w:p>
          <w:p w14:paraId="08F18857" w14:textId="72BC9CC6" w:rsidR="00E4049E" w:rsidRPr="002D4B04" w:rsidRDefault="00E4049E" w:rsidP="00B97F5C">
            <w:pPr>
              <w:pStyle w:val="3GPPAgreements"/>
              <w:numPr>
                <w:ilvl w:val="0"/>
                <w:numId w:val="13"/>
              </w:numPr>
              <w:overflowPunct/>
              <w:autoSpaceDE/>
              <w:autoSpaceDN/>
              <w:adjustRightInd/>
              <w:spacing w:before="0" w:after="0"/>
              <w:textAlignment w:val="auto"/>
              <w:rPr>
                <w:sz w:val="18"/>
                <w:szCs w:val="18"/>
              </w:rPr>
            </w:pPr>
            <w:r w:rsidRPr="002D4B04">
              <w:rPr>
                <w:sz w:val="18"/>
                <w:szCs w:val="18"/>
              </w:rPr>
              <w:t>Density: Comb-</w:t>
            </w:r>
            <w:r w:rsidR="00F17C87">
              <w:rPr>
                <w:sz w:val="18"/>
                <w:szCs w:val="18"/>
              </w:rPr>
              <w:t>2</w:t>
            </w:r>
          </w:p>
          <w:p w14:paraId="35083112" w14:textId="77777777" w:rsidR="00E4049E" w:rsidRPr="002D4B04" w:rsidRDefault="00E4049E" w:rsidP="00B97F5C">
            <w:pPr>
              <w:pStyle w:val="3GPPAgreements"/>
              <w:numPr>
                <w:ilvl w:val="0"/>
                <w:numId w:val="13"/>
              </w:numPr>
              <w:overflowPunct/>
              <w:autoSpaceDE/>
              <w:autoSpaceDN/>
              <w:adjustRightInd/>
              <w:spacing w:before="0" w:after="0"/>
              <w:textAlignment w:val="auto"/>
              <w:rPr>
                <w:sz w:val="18"/>
                <w:szCs w:val="18"/>
              </w:rPr>
            </w:pPr>
            <w:r w:rsidRPr="002D4B04">
              <w:rPr>
                <w:sz w:val="18"/>
                <w:szCs w:val="18"/>
              </w:rPr>
              <w:t>Number of occupied symbols: 2</w:t>
            </w:r>
          </w:p>
          <w:p w14:paraId="164F539D" w14:textId="77777777" w:rsidR="00E4049E" w:rsidRPr="002D4B04" w:rsidRDefault="00E4049E" w:rsidP="00B97F5C">
            <w:pPr>
              <w:pStyle w:val="3GPPAgreements"/>
              <w:numPr>
                <w:ilvl w:val="0"/>
                <w:numId w:val="13"/>
              </w:numPr>
              <w:overflowPunct/>
              <w:autoSpaceDE/>
              <w:autoSpaceDN/>
              <w:adjustRightInd/>
              <w:spacing w:before="0" w:after="0"/>
              <w:textAlignment w:val="auto"/>
              <w:rPr>
                <w:sz w:val="18"/>
                <w:szCs w:val="18"/>
              </w:rPr>
            </w:pPr>
            <w:r w:rsidRPr="002D4B04">
              <w:rPr>
                <w:sz w:val="18"/>
                <w:szCs w:val="18"/>
              </w:rPr>
              <w:t>Boosting = 0dB</w:t>
            </w:r>
          </w:p>
          <w:p w14:paraId="7C4759DD" w14:textId="77777777" w:rsidR="00E4049E" w:rsidRPr="002D4B04" w:rsidRDefault="00E4049E" w:rsidP="00B97F5C">
            <w:pPr>
              <w:pStyle w:val="3GPPAgreements"/>
              <w:numPr>
                <w:ilvl w:val="0"/>
                <w:numId w:val="13"/>
              </w:numPr>
              <w:overflowPunct/>
              <w:autoSpaceDE/>
              <w:autoSpaceDN/>
              <w:adjustRightInd/>
              <w:spacing w:before="0" w:after="0"/>
              <w:textAlignment w:val="auto"/>
              <w:rPr>
                <w:sz w:val="18"/>
                <w:szCs w:val="18"/>
              </w:rPr>
            </w:pPr>
            <w:r w:rsidRPr="002D4B04">
              <w:rPr>
                <w:sz w:val="18"/>
                <w:szCs w:val="18"/>
              </w:rPr>
              <w:t>IBE – Not applicable</w:t>
            </w:r>
          </w:p>
        </w:tc>
      </w:tr>
      <w:tr w:rsidR="00E4049E" w:rsidRPr="002D4B04" w14:paraId="64A0D028" w14:textId="77777777" w:rsidTr="00B97F5C">
        <w:tc>
          <w:tcPr>
            <w:tcW w:w="1980"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7C8CA2E1" w14:textId="77777777" w:rsidR="00E4049E" w:rsidRPr="002D4B04" w:rsidRDefault="00E4049E" w:rsidP="00B97F5C">
            <w:pPr>
              <w:spacing w:after="0"/>
              <w:rPr>
                <w:b/>
                <w:sz w:val="18"/>
                <w:szCs w:val="18"/>
                <w:lang w:val="en-US"/>
              </w:rPr>
            </w:pPr>
            <w:r w:rsidRPr="002D4B04">
              <w:rPr>
                <w:b/>
                <w:sz w:val="18"/>
                <w:szCs w:val="18"/>
                <w:lang w:val="en-US"/>
              </w:rPr>
              <w:t xml:space="preserve">TX/RX Settings </w:t>
            </w:r>
          </w:p>
        </w:tc>
        <w:tc>
          <w:tcPr>
            <w:tcW w:w="7938"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3A51867A" w14:textId="77777777" w:rsidR="00E4049E" w:rsidRPr="002D4B04" w:rsidRDefault="00E4049E" w:rsidP="00B97F5C">
            <w:pPr>
              <w:spacing w:after="0"/>
              <w:rPr>
                <w:b/>
                <w:sz w:val="18"/>
                <w:szCs w:val="18"/>
                <w:lang w:val="en-US"/>
              </w:rPr>
            </w:pPr>
            <w:r w:rsidRPr="002D4B04">
              <w:rPr>
                <w:b/>
                <w:sz w:val="18"/>
                <w:szCs w:val="18"/>
                <w:lang w:val="en-US"/>
              </w:rPr>
              <w:t>TX/RX Beamforming Assumptions in FR1 and FR2</w:t>
            </w:r>
          </w:p>
        </w:tc>
      </w:tr>
      <w:tr w:rsidR="00E4049E" w:rsidRPr="002D4B04" w14:paraId="03F8C70A" w14:textId="77777777" w:rsidTr="00B97F5C">
        <w:trPr>
          <w:trHeight w:val="1063"/>
        </w:trPr>
        <w:tc>
          <w:tcPr>
            <w:tcW w:w="1980" w:type="dxa"/>
            <w:tcBorders>
              <w:top w:val="single" w:sz="4" w:space="0" w:color="auto"/>
              <w:left w:val="single" w:sz="4" w:space="0" w:color="auto"/>
              <w:bottom w:val="single" w:sz="4" w:space="0" w:color="auto"/>
              <w:right w:val="single" w:sz="4" w:space="0" w:color="auto"/>
            </w:tcBorders>
            <w:vAlign w:val="center"/>
            <w:hideMark/>
          </w:tcPr>
          <w:p w14:paraId="085E8692" w14:textId="77777777" w:rsidR="00E4049E" w:rsidRPr="002D4B04" w:rsidRDefault="00E4049E" w:rsidP="00B97F5C">
            <w:pPr>
              <w:spacing w:after="0"/>
              <w:rPr>
                <w:sz w:val="18"/>
                <w:szCs w:val="18"/>
                <w:lang w:val="en-US"/>
              </w:rPr>
            </w:pPr>
            <w:r w:rsidRPr="002D4B04">
              <w:rPr>
                <w:sz w:val="18"/>
                <w:szCs w:val="18"/>
                <w:lang w:val="en-US"/>
              </w:rPr>
              <w:t>FR1</w:t>
            </w:r>
          </w:p>
        </w:tc>
        <w:tc>
          <w:tcPr>
            <w:tcW w:w="7938" w:type="dxa"/>
            <w:tcBorders>
              <w:top w:val="single" w:sz="4" w:space="0" w:color="auto"/>
              <w:left w:val="single" w:sz="4" w:space="0" w:color="auto"/>
              <w:bottom w:val="single" w:sz="4" w:space="0" w:color="auto"/>
              <w:right w:val="single" w:sz="4" w:space="0" w:color="auto"/>
            </w:tcBorders>
            <w:vAlign w:val="center"/>
            <w:hideMark/>
          </w:tcPr>
          <w:p w14:paraId="2D5D4211" w14:textId="77777777" w:rsidR="00E4049E" w:rsidRPr="002D4B04" w:rsidRDefault="00E4049E" w:rsidP="00B97F5C">
            <w:pPr>
              <w:pStyle w:val="3GPPAgreements"/>
              <w:numPr>
                <w:ilvl w:val="0"/>
                <w:numId w:val="13"/>
              </w:numPr>
              <w:overflowPunct/>
              <w:autoSpaceDE/>
              <w:autoSpaceDN/>
              <w:adjustRightInd/>
              <w:spacing w:before="0" w:after="0"/>
              <w:textAlignment w:val="auto"/>
              <w:rPr>
                <w:sz w:val="18"/>
                <w:szCs w:val="18"/>
              </w:rPr>
            </w:pPr>
            <w:r w:rsidRPr="002D4B04">
              <w:rPr>
                <w:sz w:val="18"/>
                <w:szCs w:val="18"/>
              </w:rPr>
              <w:t>PRS structure w/ all REs used for transmission</w:t>
            </w:r>
          </w:p>
          <w:p w14:paraId="6DBC5466" w14:textId="77777777" w:rsidR="00E4049E" w:rsidRPr="002D4B04" w:rsidRDefault="00E4049E" w:rsidP="00B97F5C">
            <w:pPr>
              <w:pStyle w:val="3GPPAgreements"/>
              <w:numPr>
                <w:ilvl w:val="0"/>
                <w:numId w:val="13"/>
              </w:numPr>
              <w:overflowPunct/>
              <w:autoSpaceDE/>
              <w:autoSpaceDN/>
              <w:adjustRightInd/>
              <w:spacing w:before="0" w:after="0"/>
              <w:textAlignment w:val="auto"/>
              <w:rPr>
                <w:sz w:val="18"/>
                <w:szCs w:val="18"/>
              </w:rPr>
            </w:pPr>
            <w:r w:rsidRPr="002D4B04">
              <w:rPr>
                <w:sz w:val="18"/>
                <w:szCs w:val="18"/>
              </w:rPr>
              <w:t>TX: No TX beam sweeping, Single TX Port, Quasi-Omni Pattern</w:t>
            </w:r>
          </w:p>
          <w:p w14:paraId="6CFEBF2B" w14:textId="77777777" w:rsidR="00E4049E" w:rsidRPr="002D4B04" w:rsidRDefault="00E4049E" w:rsidP="00B97F5C">
            <w:pPr>
              <w:pStyle w:val="3GPPAgreements"/>
              <w:numPr>
                <w:ilvl w:val="0"/>
                <w:numId w:val="13"/>
              </w:numPr>
              <w:overflowPunct/>
              <w:autoSpaceDE/>
              <w:autoSpaceDN/>
              <w:adjustRightInd/>
              <w:spacing w:before="0" w:after="0"/>
              <w:textAlignment w:val="auto"/>
              <w:rPr>
                <w:sz w:val="18"/>
                <w:szCs w:val="18"/>
              </w:rPr>
            </w:pPr>
            <w:r w:rsidRPr="002D4B04">
              <w:rPr>
                <w:sz w:val="18"/>
                <w:szCs w:val="18"/>
              </w:rPr>
              <w:t>RX: Two X-pol RX Ports, Quasi-Omni Pattern</w:t>
            </w:r>
          </w:p>
        </w:tc>
      </w:tr>
      <w:tr w:rsidR="00E4049E" w:rsidRPr="002D4B04" w14:paraId="5B1B84B5" w14:textId="77777777" w:rsidTr="00B97F5C">
        <w:trPr>
          <w:trHeight w:val="50"/>
        </w:trPr>
        <w:tc>
          <w:tcPr>
            <w:tcW w:w="1980" w:type="dxa"/>
            <w:tcBorders>
              <w:top w:val="single" w:sz="4" w:space="0" w:color="auto"/>
              <w:left w:val="single" w:sz="4" w:space="0" w:color="auto"/>
              <w:bottom w:val="single" w:sz="4" w:space="0" w:color="auto"/>
              <w:right w:val="single" w:sz="4" w:space="0" w:color="auto"/>
            </w:tcBorders>
            <w:vAlign w:val="center"/>
            <w:hideMark/>
          </w:tcPr>
          <w:p w14:paraId="79F88C31" w14:textId="77777777" w:rsidR="00E4049E" w:rsidRPr="002D4B04" w:rsidRDefault="00E4049E" w:rsidP="00B97F5C">
            <w:pPr>
              <w:spacing w:after="0"/>
              <w:rPr>
                <w:sz w:val="18"/>
                <w:szCs w:val="18"/>
                <w:lang w:val="en-US"/>
              </w:rPr>
            </w:pPr>
            <w:r w:rsidRPr="002D4B04">
              <w:rPr>
                <w:sz w:val="18"/>
                <w:szCs w:val="18"/>
                <w:lang w:val="en-US"/>
              </w:rPr>
              <w:t xml:space="preserve"> FR2</w:t>
            </w:r>
          </w:p>
        </w:tc>
        <w:tc>
          <w:tcPr>
            <w:tcW w:w="7938" w:type="dxa"/>
            <w:tcBorders>
              <w:top w:val="single" w:sz="4" w:space="0" w:color="auto"/>
              <w:left w:val="single" w:sz="4" w:space="0" w:color="auto"/>
              <w:bottom w:val="single" w:sz="4" w:space="0" w:color="auto"/>
              <w:right w:val="single" w:sz="4" w:space="0" w:color="auto"/>
            </w:tcBorders>
            <w:vAlign w:val="center"/>
            <w:hideMark/>
          </w:tcPr>
          <w:p w14:paraId="4F273188" w14:textId="77777777" w:rsidR="00E4049E" w:rsidRPr="002D4B04" w:rsidRDefault="00E4049E" w:rsidP="00B97F5C">
            <w:pPr>
              <w:pStyle w:val="3GPPAgreements"/>
              <w:numPr>
                <w:ilvl w:val="0"/>
                <w:numId w:val="13"/>
              </w:numPr>
              <w:overflowPunct/>
              <w:autoSpaceDE/>
              <w:autoSpaceDN/>
              <w:adjustRightInd/>
              <w:spacing w:before="0" w:after="0"/>
              <w:textAlignment w:val="auto"/>
              <w:rPr>
                <w:sz w:val="18"/>
                <w:szCs w:val="18"/>
              </w:rPr>
            </w:pPr>
            <w:r w:rsidRPr="002D4B04">
              <w:rPr>
                <w:sz w:val="18"/>
                <w:szCs w:val="18"/>
              </w:rPr>
              <w:t>PRS structure w/ all REs used for transmission</w:t>
            </w:r>
          </w:p>
          <w:p w14:paraId="2DA40074" w14:textId="77777777" w:rsidR="00E4049E" w:rsidRPr="002D4B04" w:rsidRDefault="00E4049E" w:rsidP="00B97F5C">
            <w:pPr>
              <w:pStyle w:val="3GPPAgreements"/>
              <w:numPr>
                <w:ilvl w:val="0"/>
                <w:numId w:val="13"/>
              </w:numPr>
              <w:overflowPunct/>
              <w:autoSpaceDE/>
              <w:autoSpaceDN/>
              <w:adjustRightInd/>
              <w:spacing w:before="0" w:after="0"/>
              <w:textAlignment w:val="auto"/>
              <w:rPr>
                <w:sz w:val="18"/>
                <w:szCs w:val="18"/>
              </w:rPr>
            </w:pPr>
            <w:r w:rsidRPr="002D4B04">
              <w:rPr>
                <w:sz w:val="18"/>
                <w:szCs w:val="18"/>
              </w:rPr>
              <w:t>TX: TX beam sweeping, 8 TX analogue pre-coder states (one OFDM symbol per TX beam)</w:t>
            </w:r>
          </w:p>
          <w:p w14:paraId="07B23803" w14:textId="77777777" w:rsidR="00E4049E" w:rsidRPr="002D4B04" w:rsidRDefault="00E4049E" w:rsidP="00B97F5C">
            <w:pPr>
              <w:pStyle w:val="3GPPAgreements"/>
              <w:numPr>
                <w:ilvl w:val="0"/>
                <w:numId w:val="13"/>
              </w:numPr>
              <w:overflowPunct/>
              <w:autoSpaceDE/>
              <w:autoSpaceDN/>
              <w:adjustRightInd/>
              <w:spacing w:before="0" w:after="0"/>
              <w:textAlignment w:val="auto"/>
              <w:rPr>
                <w:sz w:val="18"/>
                <w:szCs w:val="18"/>
              </w:rPr>
            </w:pPr>
            <w:r w:rsidRPr="002D4B04">
              <w:rPr>
                <w:sz w:val="18"/>
                <w:szCs w:val="18"/>
              </w:rPr>
              <w:t>RX: Quasi-Omni Pattern</w:t>
            </w:r>
          </w:p>
        </w:tc>
      </w:tr>
      <w:tr w:rsidR="00E4049E" w:rsidRPr="002D4B04" w14:paraId="448CAD0F" w14:textId="77777777" w:rsidTr="00B97F5C">
        <w:trPr>
          <w:trHeight w:val="447"/>
        </w:trPr>
        <w:tc>
          <w:tcPr>
            <w:tcW w:w="1980" w:type="dxa"/>
            <w:tcBorders>
              <w:top w:val="single" w:sz="4" w:space="0" w:color="auto"/>
              <w:left w:val="single" w:sz="4" w:space="0" w:color="auto"/>
              <w:bottom w:val="single" w:sz="4" w:space="0" w:color="auto"/>
              <w:right w:val="single" w:sz="4" w:space="0" w:color="auto"/>
            </w:tcBorders>
            <w:hideMark/>
          </w:tcPr>
          <w:p w14:paraId="49BF07BE" w14:textId="77777777" w:rsidR="00E4049E" w:rsidRPr="002D4B04" w:rsidRDefault="00E4049E" w:rsidP="00B97F5C">
            <w:pPr>
              <w:spacing w:after="0"/>
              <w:rPr>
                <w:sz w:val="18"/>
                <w:szCs w:val="18"/>
                <w:lang w:val="en-US"/>
              </w:rPr>
            </w:pPr>
            <w:r w:rsidRPr="002D4B04">
              <w:rPr>
                <w:sz w:val="18"/>
                <w:szCs w:val="18"/>
                <w:lang w:val="en-US"/>
              </w:rPr>
              <w:t>BS beam forming</w:t>
            </w:r>
          </w:p>
        </w:tc>
        <w:tc>
          <w:tcPr>
            <w:tcW w:w="7938" w:type="dxa"/>
            <w:tcBorders>
              <w:top w:val="single" w:sz="4" w:space="0" w:color="auto"/>
              <w:left w:val="single" w:sz="4" w:space="0" w:color="auto"/>
              <w:bottom w:val="single" w:sz="4" w:space="0" w:color="auto"/>
              <w:right w:val="single" w:sz="4" w:space="0" w:color="auto"/>
            </w:tcBorders>
            <w:hideMark/>
          </w:tcPr>
          <w:p w14:paraId="4098E4C2" w14:textId="77777777" w:rsidR="00E4049E" w:rsidRPr="002D4B04" w:rsidRDefault="00E4049E" w:rsidP="00B97F5C">
            <w:pPr>
              <w:pStyle w:val="3GPPAgreements"/>
              <w:numPr>
                <w:ilvl w:val="0"/>
                <w:numId w:val="0"/>
              </w:numPr>
              <w:overflowPunct/>
              <w:autoSpaceDE/>
              <w:autoSpaceDN/>
              <w:adjustRightInd/>
              <w:spacing w:before="0" w:after="0"/>
              <w:textAlignment w:val="auto"/>
              <w:rPr>
                <w:sz w:val="18"/>
                <w:szCs w:val="18"/>
              </w:rPr>
            </w:pPr>
            <w:r w:rsidRPr="002D4B04">
              <w:rPr>
                <w:sz w:val="18"/>
                <w:szCs w:val="18"/>
              </w:rPr>
              <w:t>FR2 – 8 TX analogue beams: [-52.</w:t>
            </w:r>
            <w:proofErr w:type="gramStart"/>
            <w:r w:rsidRPr="002D4B04">
              <w:rPr>
                <w:sz w:val="18"/>
                <w:szCs w:val="18"/>
              </w:rPr>
              <w:t>2 :</w:t>
            </w:r>
            <w:proofErr w:type="gramEnd"/>
            <w:r w:rsidRPr="002D4B04">
              <w:rPr>
                <w:sz w:val="18"/>
                <w:szCs w:val="18"/>
              </w:rPr>
              <w:t xml:space="preserve"> … : 52.5], beam width 15</w:t>
            </w:r>
            <w:r w:rsidRPr="002D4B04">
              <w:rPr>
                <w:sz w:val="18"/>
                <w:szCs w:val="18"/>
                <w:vertAlign w:val="superscript"/>
              </w:rPr>
              <w:t>o</w:t>
            </w:r>
            <w:r w:rsidRPr="002D4B04">
              <w:rPr>
                <w:sz w:val="18"/>
                <w:szCs w:val="18"/>
              </w:rPr>
              <w:t>, DFT vectors to scan in horizontal plane</w:t>
            </w:r>
          </w:p>
        </w:tc>
      </w:tr>
    </w:tbl>
    <w:p w14:paraId="63D7F655" w14:textId="77777777" w:rsidR="00E4049E" w:rsidRPr="002D4B04" w:rsidRDefault="00E4049E" w:rsidP="00E4049E">
      <w:pPr>
        <w:pStyle w:val="3GPPText"/>
        <w:tabs>
          <w:tab w:val="left" w:pos="7000"/>
        </w:tabs>
        <w:rPr>
          <w:rFonts w:asciiTheme="minorHAnsi" w:eastAsiaTheme="minorHAnsi" w:hAnsiTheme="minorHAnsi" w:cstheme="minorBidi"/>
          <w:szCs w:val="22"/>
          <w:lang w:val="en-GB"/>
        </w:rPr>
      </w:pPr>
      <w:r>
        <w:rPr>
          <w:rFonts w:asciiTheme="minorHAnsi" w:eastAsiaTheme="minorHAnsi" w:hAnsiTheme="minorHAnsi" w:cstheme="minorBidi"/>
          <w:szCs w:val="22"/>
          <w:lang w:val="en-GB"/>
        </w:rPr>
        <w:tab/>
      </w:r>
    </w:p>
    <w:p w14:paraId="6F120B92" w14:textId="7E2D0C21" w:rsidR="00E4049E" w:rsidRPr="002D4B04" w:rsidRDefault="00E4049E" w:rsidP="00E4049E">
      <w:pPr>
        <w:pStyle w:val="Caption"/>
        <w:rPr>
          <w:lang w:val="en-US"/>
        </w:rPr>
      </w:pPr>
      <w:r w:rsidRPr="002D4B04">
        <w:t xml:space="preserve">Table </w:t>
      </w:r>
      <w:r w:rsidRPr="002D4B04">
        <w:fldChar w:fldCharType="begin"/>
      </w:r>
      <w:r w:rsidRPr="002D4B04">
        <w:instrText xml:space="preserve"> SEQ Table \* ARABIC </w:instrText>
      </w:r>
      <w:r w:rsidRPr="002D4B04">
        <w:fldChar w:fldCharType="separate"/>
      </w:r>
      <w:r w:rsidR="00DC56F2">
        <w:rPr>
          <w:noProof/>
        </w:rPr>
        <w:t>6</w:t>
      </w:r>
      <w:r w:rsidRPr="002D4B04">
        <w:fldChar w:fldCharType="end"/>
      </w:r>
      <w:r w:rsidRPr="002D4B04">
        <w:t xml:space="preserve">. NR UL </w:t>
      </w:r>
      <w:r w:rsidR="00334381">
        <w:t>p</w:t>
      </w:r>
      <w:r w:rsidRPr="002D4B04">
        <w:t xml:space="preserve">ositioning </w:t>
      </w:r>
      <w:r w:rsidR="00334381">
        <w:t>e</w:t>
      </w:r>
      <w:r w:rsidRPr="002D4B04">
        <w:t xml:space="preserve">valuation </w:t>
      </w:r>
      <w:r w:rsidR="00334381">
        <w:t>a</w:t>
      </w:r>
      <w:r w:rsidRPr="002D4B04">
        <w:t>ssumptions</w:t>
      </w:r>
    </w:p>
    <w:tbl>
      <w:tblPr>
        <w:tblpPr w:leftFromText="180" w:rightFromText="180" w:vertAnchor="text" w:tblpY="1"/>
        <w:tblOverlap w:val="neve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7938"/>
      </w:tblGrid>
      <w:tr w:rsidR="00E4049E" w:rsidRPr="002D4B04" w14:paraId="4A4D30E8" w14:textId="77777777" w:rsidTr="00B97F5C">
        <w:trPr>
          <w:trHeight w:val="132"/>
        </w:trPr>
        <w:tc>
          <w:tcPr>
            <w:tcW w:w="1980"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2252C113" w14:textId="77777777" w:rsidR="00E4049E" w:rsidRPr="002D4B04" w:rsidRDefault="00E4049E" w:rsidP="00B97F5C">
            <w:pPr>
              <w:spacing w:after="0"/>
              <w:rPr>
                <w:b/>
                <w:sz w:val="18"/>
                <w:szCs w:val="18"/>
                <w:lang w:val="en-US"/>
              </w:rPr>
            </w:pPr>
            <w:r w:rsidRPr="002D4B04">
              <w:rPr>
                <w:b/>
                <w:sz w:val="18"/>
                <w:szCs w:val="18"/>
                <w:lang w:val="en-US"/>
              </w:rPr>
              <w:t>Parameters</w:t>
            </w:r>
          </w:p>
        </w:tc>
        <w:tc>
          <w:tcPr>
            <w:tcW w:w="7938"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5BC5B212" w14:textId="77777777" w:rsidR="00E4049E" w:rsidRPr="002D4B04" w:rsidRDefault="00E4049E" w:rsidP="00B97F5C">
            <w:pPr>
              <w:spacing w:after="0"/>
              <w:rPr>
                <w:b/>
                <w:sz w:val="18"/>
                <w:szCs w:val="18"/>
                <w:lang w:val="en-US"/>
              </w:rPr>
            </w:pPr>
            <w:r w:rsidRPr="002D4B04">
              <w:rPr>
                <w:b/>
                <w:sz w:val="18"/>
                <w:szCs w:val="18"/>
                <w:lang w:val="en-US"/>
              </w:rPr>
              <w:t>FR1/FR2 Specific Values</w:t>
            </w:r>
          </w:p>
        </w:tc>
      </w:tr>
      <w:tr w:rsidR="00E4049E" w:rsidRPr="002D4B04" w14:paraId="0B0150F5" w14:textId="77777777" w:rsidTr="00B97F5C">
        <w:tc>
          <w:tcPr>
            <w:tcW w:w="1980" w:type="dxa"/>
            <w:tcBorders>
              <w:top w:val="single" w:sz="4" w:space="0" w:color="auto"/>
              <w:left w:val="single" w:sz="4" w:space="0" w:color="auto"/>
              <w:bottom w:val="single" w:sz="4" w:space="0" w:color="auto"/>
              <w:right w:val="single" w:sz="4" w:space="0" w:color="auto"/>
            </w:tcBorders>
            <w:vAlign w:val="center"/>
            <w:hideMark/>
          </w:tcPr>
          <w:p w14:paraId="0E5A225B" w14:textId="77777777" w:rsidR="00E4049E" w:rsidRPr="002D4B04" w:rsidRDefault="00E4049E" w:rsidP="00B97F5C">
            <w:pPr>
              <w:spacing w:after="0"/>
              <w:rPr>
                <w:sz w:val="18"/>
                <w:szCs w:val="18"/>
                <w:lang w:val="en-US"/>
              </w:rPr>
            </w:pPr>
            <w:r w:rsidRPr="002D4B04">
              <w:rPr>
                <w:sz w:val="18"/>
                <w:szCs w:val="18"/>
                <w:lang w:val="en-US"/>
              </w:rPr>
              <w:t>Signal bandwidth</w:t>
            </w:r>
          </w:p>
        </w:tc>
        <w:tc>
          <w:tcPr>
            <w:tcW w:w="7938" w:type="dxa"/>
            <w:tcBorders>
              <w:top w:val="single" w:sz="4" w:space="0" w:color="auto"/>
              <w:left w:val="single" w:sz="4" w:space="0" w:color="auto"/>
              <w:bottom w:val="single" w:sz="4" w:space="0" w:color="auto"/>
              <w:right w:val="single" w:sz="4" w:space="0" w:color="auto"/>
            </w:tcBorders>
            <w:vAlign w:val="center"/>
            <w:hideMark/>
          </w:tcPr>
          <w:p w14:paraId="32E4AA04" w14:textId="77777777" w:rsidR="00E4049E" w:rsidRPr="002D4B04" w:rsidRDefault="00E4049E" w:rsidP="00B97F5C">
            <w:pPr>
              <w:pStyle w:val="3GPPAgreements"/>
              <w:overflowPunct/>
              <w:autoSpaceDE/>
              <w:autoSpaceDN/>
              <w:adjustRightInd/>
              <w:spacing w:before="0" w:after="0"/>
              <w:textAlignment w:val="auto"/>
              <w:rPr>
                <w:sz w:val="18"/>
                <w:szCs w:val="18"/>
              </w:rPr>
            </w:pPr>
            <w:r w:rsidRPr="002D4B04">
              <w:rPr>
                <w:sz w:val="18"/>
                <w:szCs w:val="18"/>
              </w:rPr>
              <w:t xml:space="preserve">FR1: 100 MHz </w:t>
            </w:r>
          </w:p>
          <w:p w14:paraId="095B34B2" w14:textId="77777777" w:rsidR="00E4049E" w:rsidRPr="002D4B04" w:rsidRDefault="00E4049E" w:rsidP="00B97F5C">
            <w:pPr>
              <w:pStyle w:val="3GPPAgreements"/>
              <w:overflowPunct/>
              <w:autoSpaceDE/>
              <w:autoSpaceDN/>
              <w:adjustRightInd/>
              <w:spacing w:before="0" w:after="0"/>
              <w:textAlignment w:val="auto"/>
              <w:rPr>
                <w:sz w:val="18"/>
                <w:szCs w:val="18"/>
              </w:rPr>
            </w:pPr>
            <w:r w:rsidRPr="002D4B04">
              <w:rPr>
                <w:sz w:val="18"/>
                <w:szCs w:val="18"/>
              </w:rPr>
              <w:t>FR2: 400 MHz</w:t>
            </w:r>
          </w:p>
        </w:tc>
      </w:tr>
      <w:tr w:rsidR="00E4049E" w:rsidRPr="002D4B04" w14:paraId="181542FB" w14:textId="77777777" w:rsidTr="00B97F5C">
        <w:tc>
          <w:tcPr>
            <w:tcW w:w="1980"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4C8B74A3" w14:textId="77777777" w:rsidR="00E4049E" w:rsidRPr="002D4B04" w:rsidRDefault="00E4049E" w:rsidP="00B97F5C">
            <w:pPr>
              <w:spacing w:after="0"/>
              <w:rPr>
                <w:b/>
                <w:sz w:val="18"/>
                <w:szCs w:val="18"/>
                <w:lang w:val="en-US"/>
              </w:rPr>
            </w:pPr>
            <w:r w:rsidRPr="002D4B04">
              <w:rPr>
                <w:b/>
                <w:sz w:val="18"/>
                <w:szCs w:val="18"/>
                <w:lang w:val="en-US"/>
              </w:rPr>
              <w:t xml:space="preserve">PRS Signals </w:t>
            </w:r>
          </w:p>
        </w:tc>
        <w:tc>
          <w:tcPr>
            <w:tcW w:w="7938"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1D065C72" w14:textId="77777777" w:rsidR="00E4049E" w:rsidRPr="002D4B04" w:rsidRDefault="00E4049E" w:rsidP="00B97F5C">
            <w:pPr>
              <w:spacing w:after="0"/>
              <w:rPr>
                <w:b/>
                <w:sz w:val="18"/>
                <w:szCs w:val="18"/>
                <w:lang w:val="en-US"/>
              </w:rPr>
            </w:pPr>
            <w:r w:rsidRPr="002D4B04">
              <w:rPr>
                <w:b/>
                <w:sz w:val="18"/>
                <w:szCs w:val="18"/>
                <w:lang w:val="en-US"/>
              </w:rPr>
              <w:t>Evaluated candidate physical structures for PRS transmission</w:t>
            </w:r>
          </w:p>
        </w:tc>
      </w:tr>
      <w:tr w:rsidR="00E4049E" w:rsidRPr="002D4B04" w14:paraId="69070BE6" w14:textId="77777777" w:rsidTr="00B97F5C">
        <w:tc>
          <w:tcPr>
            <w:tcW w:w="1980" w:type="dxa"/>
            <w:tcBorders>
              <w:top w:val="single" w:sz="4" w:space="0" w:color="auto"/>
              <w:left w:val="single" w:sz="4" w:space="0" w:color="auto"/>
              <w:bottom w:val="single" w:sz="4" w:space="0" w:color="auto"/>
              <w:right w:val="single" w:sz="4" w:space="0" w:color="auto"/>
            </w:tcBorders>
            <w:vAlign w:val="center"/>
            <w:hideMark/>
          </w:tcPr>
          <w:p w14:paraId="02B74831" w14:textId="77777777" w:rsidR="00E4049E" w:rsidRPr="002D4B04" w:rsidRDefault="00E4049E" w:rsidP="00B97F5C">
            <w:pPr>
              <w:spacing w:after="0"/>
              <w:rPr>
                <w:sz w:val="18"/>
                <w:szCs w:val="18"/>
                <w:lang w:val="en-US"/>
              </w:rPr>
            </w:pPr>
            <w:r w:rsidRPr="002D4B04">
              <w:rPr>
                <w:sz w:val="18"/>
                <w:szCs w:val="18"/>
                <w:lang w:val="en-US"/>
              </w:rPr>
              <w:t>UL PRS Physical Structure (Example)</w:t>
            </w:r>
          </w:p>
        </w:tc>
        <w:tc>
          <w:tcPr>
            <w:tcW w:w="7938" w:type="dxa"/>
            <w:tcBorders>
              <w:top w:val="single" w:sz="4" w:space="0" w:color="auto"/>
              <w:left w:val="single" w:sz="4" w:space="0" w:color="auto"/>
              <w:bottom w:val="single" w:sz="4" w:space="0" w:color="auto"/>
              <w:right w:val="single" w:sz="4" w:space="0" w:color="auto"/>
            </w:tcBorders>
            <w:vAlign w:val="center"/>
            <w:hideMark/>
          </w:tcPr>
          <w:p w14:paraId="4C592B55" w14:textId="77777777" w:rsidR="00E4049E" w:rsidRPr="002D4B04" w:rsidRDefault="00E4049E" w:rsidP="00B97F5C">
            <w:pPr>
              <w:pStyle w:val="3GPPAgreements"/>
              <w:overflowPunct/>
              <w:autoSpaceDE/>
              <w:autoSpaceDN/>
              <w:adjustRightInd/>
              <w:spacing w:before="0" w:after="0"/>
              <w:textAlignment w:val="auto"/>
              <w:rPr>
                <w:sz w:val="18"/>
                <w:szCs w:val="18"/>
              </w:rPr>
            </w:pPr>
            <w:r w:rsidRPr="002D4B04">
              <w:rPr>
                <w:sz w:val="18"/>
                <w:szCs w:val="18"/>
              </w:rPr>
              <w:t>Single port</w:t>
            </w:r>
          </w:p>
          <w:p w14:paraId="13E04A2E" w14:textId="0945B78D" w:rsidR="00E4049E" w:rsidRPr="002D4B04" w:rsidRDefault="00E4049E" w:rsidP="00B97F5C">
            <w:pPr>
              <w:pStyle w:val="3GPPAgreements"/>
              <w:overflowPunct/>
              <w:autoSpaceDE/>
              <w:autoSpaceDN/>
              <w:adjustRightInd/>
              <w:spacing w:before="0" w:after="0"/>
              <w:textAlignment w:val="auto"/>
              <w:rPr>
                <w:sz w:val="18"/>
                <w:szCs w:val="18"/>
              </w:rPr>
            </w:pPr>
            <w:r w:rsidRPr="002D4B04">
              <w:rPr>
                <w:sz w:val="18"/>
                <w:szCs w:val="18"/>
              </w:rPr>
              <w:t>Density: Comb-</w:t>
            </w:r>
            <w:r w:rsidR="00801BEE">
              <w:rPr>
                <w:sz w:val="18"/>
                <w:szCs w:val="18"/>
              </w:rPr>
              <w:t>2</w:t>
            </w:r>
          </w:p>
          <w:p w14:paraId="1E8A7937" w14:textId="77777777" w:rsidR="00E4049E" w:rsidRPr="002D4B04" w:rsidRDefault="00E4049E" w:rsidP="00B97F5C">
            <w:pPr>
              <w:pStyle w:val="3GPPAgreements"/>
              <w:overflowPunct/>
              <w:autoSpaceDE/>
              <w:autoSpaceDN/>
              <w:adjustRightInd/>
              <w:spacing w:before="0" w:after="0"/>
              <w:textAlignment w:val="auto"/>
              <w:rPr>
                <w:sz w:val="18"/>
                <w:szCs w:val="18"/>
              </w:rPr>
            </w:pPr>
            <w:r w:rsidRPr="002D4B04">
              <w:rPr>
                <w:sz w:val="18"/>
                <w:szCs w:val="18"/>
              </w:rPr>
              <w:t>Number of occupied symbols: 1</w:t>
            </w:r>
          </w:p>
          <w:p w14:paraId="4158F6CA" w14:textId="77777777" w:rsidR="00E4049E" w:rsidRPr="002D4B04" w:rsidRDefault="00E4049E" w:rsidP="00B97F5C">
            <w:pPr>
              <w:pStyle w:val="3GPPAgreements"/>
              <w:overflowPunct/>
              <w:autoSpaceDE/>
              <w:autoSpaceDN/>
              <w:adjustRightInd/>
              <w:spacing w:before="0" w:after="0"/>
              <w:textAlignment w:val="auto"/>
              <w:rPr>
                <w:sz w:val="18"/>
                <w:szCs w:val="18"/>
              </w:rPr>
            </w:pPr>
            <w:r w:rsidRPr="002D4B04">
              <w:rPr>
                <w:sz w:val="18"/>
                <w:szCs w:val="18"/>
              </w:rPr>
              <w:t>Boosting = 0dB</w:t>
            </w:r>
          </w:p>
          <w:p w14:paraId="0D008BFC" w14:textId="77777777" w:rsidR="00E4049E" w:rsidRPr="002D4B04" w:rsidRDefault="00E4049E" w:rsidP="00B97F5C">
            <w:pPr>
              <w:pStyle w:val="3GPPAgreements"/>
              <w:overflowPunct/>
              <w:autoSpaceDE/>
              <w:autoSpaceDN/>
              <w:adjustRightInd/>
              <w:spacing w:before="0" w:after="0"/>
              <w:textAlignment w:val="auto"/>
              <w:rPr>
                <w:sz w:val="18"/>
                <w:szCs w:val="18"/>
              </w:rPr>
            </w:pPr>
            <w:r w:rsidRPr="002D4B04">
              <w:rPr>
                <w:sz w:val="18"/>
                <w:szCs w:val="18"/>
              </w:rPr>
              <w:t>IBE – Not applicable</w:t>
            </w:r>
          </w:p>
        </w:tc>
      </w:tr>
      <w:tr w:rsidR="00E4049E" w:rsidRPr="002D4B04" w14:paraId="258234ED" w14:textId="77777777" w:rsidTr="00B97F5C">
        <w:tc>
          <w:tcPr>
            <w:tcW w:w="1980"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4E607016" w14:textId="77777777" w:rsidR="00E4049E" w:rsidRPr="002D4B04" w:rsidRDefault="00E4049E" w:rsidP="00B97F5C">
            <w:pPr>
              <w:spacing w:after="0"/>
              <w:rPr>
                <w:b/>
                <w:sz w:val="18"/>
                <w:szCs w:val="18"/>
                <w:lang w:val="en-US"/>
              </w:rPr>
            </w:pPr>
            <w:r w:rsidRPr="002D4B04">
              <w:rPr>
                <w:b/>
                <w:sz w:val="18"/>
                <w:szCs w:val="18"/>
                <w:lang w:val="en-US"/>
              </w:rPr>
              <w:t xml:space="preserve">TX/RX Settings </w:t>
            </w:r>
          </w:p>
        </w:tc>
        <w:tc>
          <w:tcPr>
            <w:tcW w:w="7938"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64B8EDA8" w14:textId="77777777" w:rsidR="00E4049E" w:rsidRPr="002D4B04" w:rsidRDefault="00E4049E" w:rsidP="00B97F5C">
            <w:pPr>
              <w:spacing w:after="0"/>
              <w:rPr>
                <w:b/>
                <w:sz w:val="18"/>
                <w:szCs w:val="18"/>
                <w:lang w:val="en-US"/>
              </w:rPr>
            </w:pPr>
            <w:r w:rsidRPr="002D4B04">
              <w:rPr>
                <w:b/>
                <w:sz w:val="18"/>
                <w:szCs w:val="18"/>
                <w:lang w:val="en-US"/>
              </w:rPr>
              <w:t>TX/RX Beamforming Assumptions in FR1 and FR2</w:t>
            </w:r>
          </w:p>
        </w:tc>
      </w:tr>
      <w:tr w:rsidR="00E4049E" w:rsidRPr="002D4B04" w14:paraId="670CAB29" w14:textId="77777777" w:rsidTr="00B97F5C">
        <w:trPr>
          <w:trHeight w:val="1073"/>
        </w:trPr>
        <w:tc>
          <w:tcPr>
            <w:tcW w:w="1980" w:type="dxa"/>
            <w:tcBorders>
              <w:top w:val="single" w:sz="4" w:space="0" w:color="auto"/>
              <w:left w:val="single" w:sz="4" w:space="0" w:color="auto"/>
              <w:bottom w:val="single" w:sz="4" w:space="0" w:color="auto"/>
              <w:right w:val="single" w:sz="4" w:space="0" w:color="auto"/>
            </w:tcBorders>
            <w:vAlign w:val="center"/>
            <w:hideMark/>
          </w:tcPr>
          <w:p w14:paraId="0F353B59" w14:textId="77777777" w:rsidR="00E4049E" w:rsidRPr="002D4B04" w:rsidRDefault="00E4049E" w:rsidP="00B97F5C">
            <w:pPr>
              <w:spacing w:after="0"/>
              <w:rPr>
                <w:sz w:val="18"/>
                <w:szCs w:val="18"/>
                <w:lang w:val="en-US"/>
              </w:rPr>
            </w:pPr>
            <w:r w:rsidRPr="002D4B04">
              <w:rPr>
                <w:sz w:val="18"/>
                <w:szCs w:val="18"/>
                <w:lang w:val="en-US"/>
              </w:rPr>
              <w:t>FR1</w:t>
            </w:r>
          </w:p>
        </w:tc>
        <w:tc>
          <w:tcPr>
            <w:tcW w:w="7938" w:type="dxa"/>
            <w:tcBorders>
              <w:top w:val="single" w:sz="4" w:space="0" w:color="auto"/>
              <w:left w:val="single" w:sz="4" w:space="0" w:color="auto"/>
              <w:bottom w:val="single" w:sz="4" w:space="0" w:color="auto"/>
              <w:right w:val="single" w:sz="4" w:space="0" w:color="auto"/>
            </w:tcBorders>
            <w:vAlign w:val="center"/>
            <w:hideMark/>
          </w:tcPr>
          <w:p w14:paraId="0832713E" w14:textId="77777777" w:rsidR="00E4049E" w:rsidRPr="002D4B04" w:rsidRDefault="00E4049E" w:rsidP="00B97F5C">
            <w:pPr>
              <w:pStyle w:val="3GPPAgreements"/>
              <w:overflowPunct/>
              <w:autoSpaceDE/>
              <w:autoSpaceDN/>
              <w:adjustRightInd/>
              <w:spacing w:before="0" w:after="0"/>
              <w:textAlignment w:val="auto"/>
              <w:rPr>
                <w:sz w:val="18"/>
                <w:szCs w:val="18"/>
              </w:rPr>
            </w:pPr>
            <w:r w:rsidRPr="002D4B04">
              <w:rPr>
                <w:sz w:val="18"/>
                <w:szCs w:val="18"/>
              </w:rPr>
              <w:t>PRS structure w/ all REs used for transmission</w:t>
            </w:r>
          </w:p>
          <w:p w14:paraId="122F1BF0" w14:textId="77777777" w:rsidR="00E4049E" w:rsidRPr="002D4B04" w:rsidRDefault="00E4049E" w:rsidP="00B97F5C">
            <w:pPr>
              <w:pStyle w:val="3GPPAgreements"/>
              <w:overflowPunct/>
              <w:autoSpaceDE/>
              <w:autoSpaceDN/>
              <w:adjustRightInd/>
              <w:spacing w:before="0" w:after="0"/>
              <w:textAlignment w:val="auto"/>
              <w:rPr>
                <w:sz w:val="18"/>
                <w:szCs w:val="18"/>
              </w:rPr>
            </w:pPr>
            <w:r w:rsidRPr="002D4B04">
              <w:rPr>
                <w:sz w:val="18"/>
                <w:szCs w:val="18"/>
              </w:rPr>
              <w:t>TX: No TX beam sweeping, Single TX Port, Quasi-Omni Pattern</w:t>
            </w:r>
          </w:p>
          <w:p w14:paraId="344F7372" w14:textId="77777777" w:rsidR="00E4049E" w:rsidRPr="002D4B04" w:rsidRDefault="00E4049E" w:rsidP="00B97F5C">
            <w:pPr>
              <w:pStyle w:val="3GPPAgreements"/>
              <w:overflowPunct/>
              <w:autoSpaceDE/>
              <w:autoSpaceDN/>
              <w:adjustRightInd/>
              <w:spacing w:before="0" w:after="0"/>
              <w:textAlignment w:val="auto"/>
              <w:rPr>
                <w:sz w:val="18"/>
                <w:szCs w:val="18"/>
              </w:rPr>
            </w:pPr>
            <w:r w:rsidRPr="002D4B04">
              <w:rPr>
                <w:sz w:val="18"/>
                <w:szCs w:val="18"/>
              </w:rPr>
              <w:t>RX: Two X-pol RX Ports, Quasi-Omni Pattern</w:t>
            </w:r>
          </w:p>
        </w:tc>
      </w:tr>
      <w:tr w:rsidR="00E4049E" w:rsidRPr="002D4B04" w14:paraId="0E4E26EC" w14:textId="77777777" w:rsidTr="00B97F5C">
        <w:trPr>
          <w:trHeight w:val="864"/>
        </w:trPr>
        <w:tc>
          <w:tcPr>
            <w:tcW w:w="1980" w:type="dxa"/>
            <w:tcBorders>
              <w:top w:val="single" w:sz="4" w:space="0" w:color="auto"/>
              <w:left w:val="single" w:sz="4" w:space="0" w:color="auto"/>
              <w:bottom w:val="single" w:sz="4" w:space="0" w:color="auto"/>
              <w:right w:val="single" w:sz="4" w:space="0" w:color="auto"/>
            </w:tcBorders>
            <w:vAlign w:val="center"/>
            <w:hideMark/>
          </w:tcPr>
          <w:p w14:paraId="6C0F406C" w14:textId="77777777" w:rsidR="00E4049E" w:rsidRPr="002D4B04" w:rsidRDefault="00E4049E" w:rsidP="00B97F5C">
            <w:pPr>
              <w:spacing w:after="0"/>
              <w:rPr>
                <w:sz w:val="18"/>
                <w:szCs w:val="18"/>
                <w:lang w:val="en-US"/>
              </w:rPr>
            </w:pPr>
            <w:r w:rsidRPr="002D4B04">
              <w:rPr>
                <w:sz w:val="18"/>
                <w:szCs w:val="18"/>
                <w:lang w:val="en-US"/>
              </w:rPr>
              <w:t>FR2</w:t>
            </w:r>
          </w:p>
        </w:tc>
        <w:tc>
          <w:tcPr>
            <w:tcW w:w="7938" w:type="dxa"/>
            <w:tcBorders>
              <w:top w:val="single" w:sz="4" w:space="0" w:color="auto"/>
              <w:left w:val="single" w:sz="4" w:space="0" w:color="auto"/>
              <w:bottom w:val="single" w:sz="4" w:space="0" w:color="auto"/>
              <w:right w:val="single" w:sz="4" w:space="0" w:color="auto"/>
            </w:tcBorders>
            <w:vAlign w:val="center"/>
            <w:hideMark/>
          </w:tcPr>
          <w:p w14:paraId="20276B18" w14:textId="77777777" w:rsidR="00E4049E" w:rsidRPr="002D4B04" w:rsidRDefault="00E4049E" w:rsidP="00B97F5C">
            <w:pPr>
              <w:pStyle w:val="3GPPAgreements"/>
              <w:numPr>
                <w:ilvl w:val="0"/>
                <w:numId w:val="13"/>
              </w:numPr>
              <w:overflowPunct/>
              <w:autoSpaceDE/>
              <w:autoSpaceDN/>
              <w:adjustRightInd/>
              <w:spacing w:before="0" w:after="0"/>
              <w:textAlignment w:val="auto"/>
              <w:rPr>
                <w:sz w:val="18"/>
                <w:szCs w:val="18"/>
              </w:rPr>
            </w:pPr>
            <w:r w:rsidRPr="002D4B04">
              <w:rPr>
                <w:sz w:val="18"/>
                <w:szCs w:val="18"/>
              </w:rPr>
              <w:t>PRS structure w/ all REs used for transmission</w:t>
            </w:r>
          </w:p>
          <w:p w14:paraId="234434F0" w14:textId="77777777" w:rsidR="00E4049E" w:rsidRPr="002D4B04" w:rsidRDefault="00E4049E" w:rsidP="00B97F5C">
            <w:pPr>
              <w:pStyle w:val="3GPPAgreements"/>
              <w:numPr>
                <w:ilvl w:val="0"/>
                <w:numId w:val="13"/>
              </w:numPr>
              <w:overflowPunct/>
              <w:autoSpaceDE/>
              <w:autoSpaceDN/>
              <w:adjustRightInd/>
              <w:spacing w:before="0" w:after="0"/>
              <w:textAlignment w:val="auto"/>
              <w:rPr>
                <w:sz w:val="18"/>
                <w:szCs w:val="18"/>
              </w:rPr>
            </w:pPr>
            <w:r w:rsidRPr="002D4B04">
              <w:rPr>
                <w:sz w:val="18"/>
                <w:szCs w:val="18"/>
              </w:rPr>
              <w:t>TX: No TX beam sweeping, Single TX Port, Quasi-Omni Pattern</w:t>
            </w:r>
          </w:p>
          <w:p w14:paraId="0AAF9E07" w14:textId="77777777" w:rsidR="00E4049E" w:rsidRPr="002D4B04" w:rsidRDefault="00E4049E" w:rsidP="00B97F5C">
            <w:pPr>
              <w:pStyle w:val="3GPPAgreements"/>
              <w:numPr>
                <w:ilvl w:val="0"/>
                <w:numId w:val="13"/>
              </w:numPr>
              <w:overflowPunct/>
              <w:autoSpaceDE/>
              <w:autoSpaceDN/>
              <w:adjustRightInd/>
              <w:spacing w:before="0" w:after="0"/>
              <w:textAlignment w:val="auto"/>
              <w:rPr>
                <w:sz w:val="18"/>
                <w:szCs w:val="18"/>
              </w:rPr>
            </w:pPr>
            <w:r w:rsidRPr="002D4B04">
              <w:rPr>
                <w:sz w:val="18"/>
                <w:szCs w:val="18"/>
              </w:rPr>
              <w:t>RX: Rx beam sweeping, 8 RX analogue pre-coder states (one OFDM symbol per RX beam), Two X-pol RX Ports</w:t>
            </w:r>
          </w:p>
        </w:tc>
      </w:tr>
      <w:tr w:rsidR="00E4049E" w:rsidRPr="002D4B04" w14:paraId="651AA421" w14:textId="77777777" w:rsidTr="00B97F5C">
        <w:trPr>
          <w:trHeight w:val="281"/>
        </w:trPr>
        <w:tc>
          <w:tcPr>
            <w:tcW w:w="1980" w:type="dxa"/>
            <w:tcBorders>
              <w:top w:val="single" w:sz="4" w:space="0" w:color="auto"/>
              <w:left w:val="single" w:sz="4" w:space="0" w:color="auto"/>
              <w:bottom w:val="single" w:sz="4" w:space="0" w:color="auto"/>
              <w:right w:val="single" w:sz="4" w:space="0" w:color="auto"/>
            </w:tcBorders>
            <w:hideMark/>
          </w:tcPr>
          <w:p w14:paraId="6737DDEF" w14:textId="77777777" w:rsidR="00E4049E" w:rsidRPr="002D4B04" w:rsidRDefault="00E4049E" w:rsidP="00B97F5C">
            <w:pPr>
              <w:spacing w:after="0"/>
              <w:rPr>
                <w:sz w:val="18"/>
                <w:szCs w:val="18"/>
                <w:lang w:val="en-US"/>
              </w:rPr>
            </w:pPr>
            <w:proofErr w:type="spellStart"/>
            <w:r w:rsidRPr="002D4B04">
              <w:rPr>
                <w:sz w:val="18"/>
                <w:szCs w:val="18"/>
                <w:lang w:val="en-US"/>
              </w:rPr>
              <w:t>gNB</w:t>
            </w:r>
            <w:proofErr w:type="spellEnd"/>
            <w:r w:rsidRPr="002D4B04">
              <w:rPr>
                <w:sz w:val="18"/>
                <w:szCs w:val="18"/>
                <w:lang w:val="en-US"/>
              </w:rPr>
              <w:t xml:space="preserve"> beam forming</w:t>
            </w:r>
          </w:p>
        </w:tc>
        <w:tc>
          <w:tcPr>
            <w:tcW w:w="7938" w:type="dxa"/>
            <w:tcBorders>
              <w:top w:val="single" w:sz="4" w:space="0" w:color="auto"/>
              <w:left w:val="single" w:sz="4" w:space="0" w:color="auto"/>
              <w:bottom w:val="single" w:sz="4" w:space="0" w:color="auto"/>
              <w:right w:val="single" w:sz="4" w:space="0" w:color="auto"/>
            </w:tcBorders>
            <w:hideMark/>
          </w:tcPr>
          <w:p w14:paraId="654A0E7C" w14:textId="77777777" w:rsidR="00E4049E" w:rsidRPr="002D4B04" w:rsidRDefault="00E4049E" w:rsidP="00B97F5C">
            <w:pPr>
              <w:pStyle w:val="3GPPAgreements"/>
              <w:numPr>
                <w:ilvl w:val="0"/>
                <w:numId w:val="0"/>
              </w:numPr>
              <w:overflowPunct/>
              <w:autoSpaceDE/>
              <w:autoSpaceDN/>
              <w:adjustRightInd/>
              <w:spacing w:before="0" w:after="0"/>
              <w:ind w:left="284" w:hanging="284"/>
              <w:textAlignment w:val="auto"/>
              <w:rPr>
                <w:sz w:val="18"/>
                <w:szCs w:val="18"/>
              </w:rPr>
            </w:pPr>
            <w:r w:rsidRPr="002D4B04">
              <w:rPr>
                <w:sz w:val="18"/>
                <w:szCs w:val="18"/>
              </w:rPr>
              <w:t>FR2 – 8 TX analogue beams: [-52.</w:t>
            </w:r>
            <w:proofErr w:type="gramStart"/>
            <w:r w:rsidRPr="002D4B04">
              <w:rPr>
                <w:sz w:val="18"/>
                <w:szCs w:val="18"/>
              </w:rPr>
              <w:t>2 :</w:t>
            </w:r>
            <w:proofErr w:type="gramEnd"/>
            <w:r w:rsidRPr="002D4B04">
              <w:rPr>
                <w:sz w:val="18"/>
                <w:szCs w:val="18"/>
              </w:rPr>
              <w:t xml:space="preserve"> … : 52.5], beam width 15</w:t>
            </w:r>
            <w:r w:rsidRPr="002D4B04">
              <w:rPr>
                <w:sz w:val="18"/>
                <w:szCs w:val="18"/>
                <w:vertAlign w:val="superscript"/>
              </w:rPr>
              <w:t>o</w:t>
            </w:r>
            <w:r w:rsidRPr="002D4B04">
              <w:rPr>
                <w:sz w:val="18"/>
                <w:szCs w:val="18"/>
              </w:rPr>
              <w:t>, DFT vectors to scan in horizontal plane</w:t>
            </w:r>
          </w:p>
        </w:tc>
      </w:tr>
      <w:tr w:rsidR="00E4049E" w:rsidRPr="002D4B04" w14:paraId="11EAD097" w14:textId="77777777" w:rsidTr="00B97F5C">
        <w:trPr>
          <w:trHeight w:val="105"/>
        </w:trPr>
        <w:tc>
          <w:tcPr>
            <w:tcW w:w="1980"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4A177435" w14:textId="77777777" w:rsidR="00E4049E" w:rsidRPr="002D4B04" w:rsidRDefault="00E4049E" w:rsidP="00B97F5C">
            <w:pPr>
              <w:spacing w:after="0"/>
              <w:rPr>
                <w:b/>
                <w:sz w:val="18"/>
                <w:szCs w:val="18"/>
                <w:lang w:val="en-US"/>
              </w:rPr>
            </w:pPr>
            <w:r w:rsidRPr="002D4B04">
              <w:rPr>
                <w:b/>
                <w:sz w:val="18"/>
                <w:szCs w:val="18"/>
                <w:lang w:val="en-US"/>
              </w:rPr>
              <w:t>RX Processing</w:t>
            </w:r>
          </w:p>
        </w:tc>
        <w:tc>
          <w:tcPr>
            <w:tcW w:w="7938"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00D1F684" w14:textId="77777777" w:rsidR="00E4049E" w:rsidRPr="002D4B04" w:rsidRDefault="00E4049E" w:rsidP="00B97F5C">
            <w:pPr>
              <w:spacing w:after="0"/>
              <w:rPr>
                <w:b/>
                <w:sz w:val="18"/>
                <w:szCs w:val="18"/>
                <w:lang w:val="en-US"/>
              </w:rPr>
            </w:pPr>
          </w:p>
        </w:tc>
      </w:tr>
      <w:tr w:rsidR="00E4049E" w:rsidRPr="002D4B04" w14:paraId="03D7AF16" w14:textId="77777777" w:rsidTr="00B97F5C">
        <w:trPr>
          <w:trHeight w:val="105"/>
        </w:trPr>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50F1E4" w14:textId="77777777" w:rsidR="00E4049E" w:rsidRPr="002D4B04" w:rsidRDefault="00E4049E" w:rsidP="00B97F5C">
            <w:pPr>
              <w:spacing w:after="0"/>
              <w:rPr>
                <w:sz w:val="18"/>
                <w:szCs w:val="18"/>
                <w:lang w:val="en-US"/>
              </w:rPr>
            </w:pPr>
            <w:r w:rsidRPr="002D4B04">
              <w:rPr>
                <w:sz w:val="18"/>
                <w:szCs w:val="18"/>
                <w:lang w:val="en-US"/>
              </w:rPr>
              <w:t>BS synchronization error</w:t>
            </w:r>
          </w:p>
        </w:tc>
        <w:tc>
          <w:tcPr>
            <w:tcW w:w="793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5CB6A5" w14:textId="77777777" w:rsidR="00E4049E" w:rsidRPr="002D4B04" w:rsidRDefault="00E4049E" w:rsidP="00B97F5C">
            <w:pPr>
              <w:pStyle w:val="3GPPAgreements"/>
              <w:numPr>
                <w:ilvl w:val="0"/>
                <w:numId w:val="0"/>
              </w:numPr>
              <w:overflowPunct/>
              <w:autoSpaceDE/>
              <w:autoSpaceDN/>
              <w:adjustRightInd/>
              <w:spacing w:before="0" w:after="0"/>
              <w:ind w:left="284" w:hanging="284"/>
              <w:textAlignment w:val="auto"/>
              <w:rPr>
                <w:sz w:val="18"/>
                <w:szCs w:val="18"/>
                <w:lang w:val="ru-RU"/>
              </w:rPr>
            </w:pPr>
            <w:r w:rsidRPr="002D4B04">
              <w:rPr>
                <w:sz w:val="18"/>
                <w:szCs w:val="18"/>
              </w:rPr>
              <w:t>FR1, FR2: 0 ns</w:t>
            </w:r>
          </w:p>
        </w:tc>
      </w:tr>
      <w:tr w:rsidR="00E4049E" w:rsidRPr="002D4B04" w14:paraId="5D64AD35" w14:textId="77777777" w:rsidTr="00B97F5C">
        <w:trPr>
          <w:trHeight w:val="447"/>
        </w:trPr>
        <w:tc>
          <w:tcPr>
            <w:tcW w:w="1980" w:type="dxa"/>
            <w:tcBorders>
              <w:top w:val="single" w:sz="4" w:space="0" w:color="auto"/>
              <w:left w:val="single" w:sz="4" w:space="0" w:color="auto"/>
              <w:bottom w:val="single" w:sz="4" w:space="0" w:color="auto"/>
              <w:right w:val="single" w:sz="4" w:space="0" w:color="auto"/>
            </w:tcBorders>
            <w:vAlign w:val="center"/>
            <w:hideMark/>
          </w:tcPr>
          <w:p w14:paraId="04649BFD" w14:textId="77777777" w:rsidR="00E4049E" w:rsidRPr="002D4B04" w:rsidRDefault="00E4049E" w:rsidP="00B97F5C">
            <w:pPr>
              <w:spacing w:after="0"/>
              <w:rPr>
                <w:sz w:val="18"/>
                <w:szCs w:val="18"/>
                <w:lang w:val="en-US"/>
              </w:rPr>
            </w:pPr>
            <w:r w:rsidRPr="002D4B04">
              <w:rPr>
                <w:sz w:val="18"/>
                <w:szCs w:val="18"/>
                <w:lang w:val="en-US"/>
              </w:rPr>
              <w:t>Measurement selection procedure</w:t>
            </w:r>
          </w:p>
        </w:tc>
        <w:tc>
          <w:tcPr>
            <w:tcW w:w="7938" w:type="dxa"/>
            <w:tcBorders>
              <w:top w:val="single" w:sz="4" w:space="0" w:color="auto"/>
              <w:left w:val="single" w:sz="4" w:space="0" w:color="auto"/>
              <w:bottom w:val="single" w:sz="4" w:space="0" w:color="auto"/>
              <w:right w:val="single" w:sz="4" w:space="0" w:color="auto"/>
            </w:tcBorders>
            <w:vAlign w:val="center"/>
            <w:hideMark/>
          </w:tcPr>
          <w:p w14:paraId="22C0E6D8" w14:textId="77777777" w:rsidR="00E4049E" w:rsidRPr="002D4B04" w:rsidRDefault="00E4049E" w:rsidP="00B97F5C">
            <w:pPr>
              <w:spacing w:after="0"/>
              <w:rPr>
                <w:sz w:val="18"/>
                <w:szCs w:val="18"/>
                <w:lang w:val="en-US"/>
              </w:rPr>
            </w:pPr>
            <w:r w:rsidRPr="002D4B04">
              <w:rPr>
                <w:sz w:val="18"/>
                <w:szCs w:val="18"/>
                <w:lang w:val="en-US"/>
              </w:rPr>
              <w:t>Earliest timing measured across TX-RX beam pairs for given link</w:t>
            </w:r>
          </w:p>
        </w:tc>
      </w:tr>
      <w:tr w:rsidR="00E4049E" w:rsidRPr="002D4B04" w14:paraId="3A52DF5E" w14:textId="77777777" w:rsidTr="00B97F5C">
        <w:trPr>
          <w:trHeight w:val="447"/>
        </w:trPr>
        <w:tc>
          <w:tcPr>
            <w:tcW w:w="1980" w:type="dxa"/>
            <w:tcBorders>
              <w:top w:val="single" w:sz="4" w:space="0" w:color="auto"/>
              <w:left w:val="single" w:sz="4" w:space="0" w:color="auto"/>
              <w:bottom w:val="single" w:sz="4" w:space="0" w:color="auto"/>
              <w:right w:val="single" w:sz="4" w:space="0" w:color="auto"/>
            </w:tcBorders>
            <w:vAlign w:val="center"/>
            <w:hideMark/>
          </w:tcPr>
          <w:p w14:paraId="7A55A1B1" w14:textId="77777777" w:rsidR="00E4049E" w:rsidRPr="002D4B04" w:rsidRDefault="00E4049E" w:rsidP="00B97F5C">
            <w:pPr>
              <w:spacing w:after="0"/>
              <w:rPr>
                <w:sz w:val="18"/>
                <w:szCs w:val="18"/>
                <w:lang w:val="en-US"/>
              </w:rPr>
            </w:pPr>
            <w:r w:rsidRPr="002D4B04">
              <w:rPr>
                <w:sz w:val="18"/>
                <w:szCs w:val="18"/>
                <w:lang w:val="en-US"/>
              </w:rPr>
              <w:t>First Arrival Path (FAP) Timing Estimation</w:t>
            </w:r>
          </w:p>
        </w:tc>
        <w:tc>
          <w:tcPr>
            <w:tcW w:w="7938" w:type="dxa"/>
            <w:tcBorders>
              <w:top w:val="single" w:sz="4" w:space="0" w:color="auto"/>
              <w:left w:val="single" w:sz="4" w:space="0" w:color="auto"/>
              <w:bottom w:val="single" w:sz="4" w:space="0" w:color="auto"/>
              <w:right w:val="single" w:sz="4" w:space="0" w:color="auto"/>
            </w:tcBorders>
            <w:vAlign w:val="center"/>
            <w:hideMark/>
          </w:tcPr>
          <w:p w14:paraId="42290287" w14:textId="77777777" w:rsidR="00E4049E" w:rsidRPr="002D4B04" w:rsidRDefault="00E4049E" w:rsidP="00B97F5C">
            <w:pPr>
              <w:pStyle w:val="3GPPAgreements"/>
              <w:numPr>
                <w:ilvl w:val="0"/>
                <w:numId w:val="0"/>
              </w:numPr>
              <w:spacing w:before="0" w:after="0"/>
              <w:ind w:left="284" w:hanging="284"/>
              <w:rPr>
                <w:sz w:val="18"/>
                <w:szCs w:val="18"/>
              </w:rPr>
            </w:pPr>
            <w:r w:rsidRPr="002D4B04">
              <w:rPr>
                <w:sz w:val="18"/>
                <w:szCs w:val="18"/>
              </w:rPr>
              <w:t>FAP timing estimation based on adaptive threshold for CIR processing</w:t>
            </w:r>
          </w:p>
        </w:tc>
      </w:tr>
      <w:tr w:rsidR="00E4049E" w14:paraId="1D46C2A0" w14:textId="77777777" w:rsidTr="00B97F5C">
        <w:trPr>
          <w:trHeight w:val="447"/>
        </w:trPr>
        <w:tc>
          <w:tcPr>
            <w:tcW w:w="1980" w:type="dxa"/>
            <w:tcBorders>
              <w:top w:val="single" w:sz="4" w:space="0" w:color="auto"/>
              <w:left w:val="single" w:sz="4" w:space="0" w:color="auto"/>
              <w:bottom w:val="single" w:sz="4" w:space="0" w:color="auto"/>
              <w:right w:val="single" w:sz="4" w:space="0" w:color="auto"/>
            </w:tcBorders>
            <w:vAlign w:val="center"/>
          </w:tcPr>
          <w:p w14:paraId="184FE953" w14:textId="77777777" w:rsidR="00E4049E" w:rsidRPr="002D4B04" w:rsidRDefault="00E4049E" w:rsidP="00B97F5C">
            <w:pPr>
              <w:spacing w:after="0"/>
              <w:rPr>
                <w:sz w:val="18"/>
                <w:szCs w:val="18"/>
                <w:lang w:val="en-US"/>
              </w:rPr>
            </w:pPr>
            <w:r w:rsidRPr="002D4B04">
              <w:rPr>
                <w:sz w:val="18"/>
                <w:szCs w:val="18"/>
                <w:lang w:val="en-US"/>
              </w:rPr>
              <w:lastRenderedPageBreak/>
              <w:t>Angle Estimation</w:t>
            </w:r>
          </w:p>
        </w:tc>
        <w:tc>
          <w:tcPr>
            <w:tcW w:w="7938" w:type="dxa"/>
            <w:tcBorders>
              <w:top w:val="single" w:sz="4" w:space="0" w:color="auto"/>
              <w:left w:val="single" w:sz="4" w:space="0" w:color="auto"/>
              <w:bottom w:val="single" w:sz="4" w:space="0" w:color="auto"/>
              <w:right w:val="single" w:sz="4" w:space="0" w:color="auto"/>
            </w:tcBorders>
            <w:vAlign w:val="center"/>
          </w:tcPr>
          <w:p w14:paraId="4CB6D644" w14:textId="77777777" w:rsidR="00E4049E" w:rsidRPr="002D4B04" w:rsidRDefault="00E4049E" w:rsidP="00B97F5C">
            <w:pPr>
              <w:pStyle w:val="3GPPAgreements"/>
              <w:numPr>
                <w:ilvl w:val="0"/>
                <w:numId w:val="0"/>
              </w:numPr>
              <w:spacing w:before="0" w:after="0"/>
              <w:ind w:left="284" w:hanging="284"/>
              <w:rPr>
                <w:sz w:val="18"/>
                <w:szCs w:val="18"/>
              </w:rPr>
            </w:pPr>
            <w:r w:rsidRPr="002D4B04">
              <w:rPr>
                <w:sz w:val="18"/>
                <w:szCs w:val="18"/>
              </w:rPr>
              <w:t>Differential based processing based on the detected FAP</w:t>
            </w:r>
          </w:p>
        </w:tc>
      </w:tr>
    </w:tbl>
    <w:p w14:paraId="3EA53863" w14:textId="77777777" w:rsidR="00E4049E" w:rsidRDefault="00E4049E" w:rsidP="00E4049E"/>
    <w:p w14:paraId="6370F3A5" w14:textId="255453D1" w:rsidR="00E4049E" w:rsidRPr="00AC0C3B" w:rsidRDefault="00E4049E" w:rsidP="00E4049E">
      <w:pPr>
        <w:pStyle w:val="Caption"/>
        <w:rPr>
          <w:lang w:val="en-US"/>
        </w:rPr>
      </w:pPr>
      <w:r w:rsidRPr="002D4B04">
        <w:t xml:space="preserve">Table </w:t>
      </w:r>
      <w:r w:rsidRPr="002D4B04">
        <w:fldChar w:fldCharType="begin"/>
      </w:r>
      <w:r w:rsidRPr="002D4B04">
        <w:instrText xml:space="preserve"> SEQ Table \* ARABIC </w:instrText>
      </w:r>
      <w:r w:rsidRPr="002D4B04">
        <w:fldChar w:fldCharType="separate"/>
      </w:r>
      <w:r w:rsidR="00DC56F2">
        <w:rPr>
          <w:noProof/>
        </w:rPr>
        <w:t>7</w:t>
      </w:r>
      <w:r w:rsidRPr="002D4B04">
        <w:fldChar w:fldCharType="end"/>
      </w:r>
      <w:r w:rsidRPr="002D4B04">
        <w:t xml:space="preserve">. NR </w:t>
      </w:r>
      <w:r>
        <w:t>DL/</w:t>
      </w:r>
      <w:r w:rsidRPr="002D4B04">
        <w:t xml:space="preserve">UL </w:t>
      </w:r>
      <w:r w:rsidR="000C775E">
        <w:t>p</w:t>
      </w:r>
      <w:r w:rsidRPr="002D4B04">
        <w:t xml:space="preserve">ositioning </w:t>
      </w:r>
      <w:r w:rsidR="00FB7125">
        <w:t>RX</w:t>
      </w:r>
      <w:r>
        <w:t xml:space="preserve"> processing assumptions</w:t>
      </w:r>
    </w:p>
    <w:tbl>
      <w:tblPr>
        <w:tblpPr w:leftFromText="180" w:rightFromText="180" w:vertAnchor="text" w:tblpY="1"/>
        <w:tblOverlap w:val="neve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7938"/>
      </w:tblGrid>
      <w:tr w:rsidR="00E4049E" w:rsidRPr="002D4B04" w14:paraId="35150C15" w14:textId="77777777" w:rsidTr="00B97F5C">
        <w:trPr>
          <w:trHeight w:val="105"/>
        </w:trPr>
        <w:tc>
          <w:tcPr>
            <w:tcW w:w="1980"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7F3FFE4B" w14:textId="77777777" w:rsidR="00E4049E" w:rsidRPr="002D4B04" w:rsidRDefault="00E4049E" w:rsidP="00B97F5C">
            <w:pPr>
              <w:spacing w:after="0"/>
              <w:rPr>
                <w:b/>
                <w:sz w:val="18"/>
                <w:szCs w:val="18"/>
                <w:lang w:val="en-US"/>
              </w:rPr>
            </w:pPr>
            <w:r w:rsidRPr="002D4B04">
              <w:rPr>
                <w:b/>
                <w:sz w:val="18"/>
                <w:szCs w:val="18"/>
                <w:lang w:val="en-US"/>
              </w:rPr>
              <w:t>RX Processing</w:t>
            </w:r>
          </w:p>
        </w:tc>
        <w:tc>
          <w:tcPr>
            <w:tcW w:w="7938"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550B7F07" w14:textId="77777777" w:rsidR="00E4049E" w:rsidRPr="002D4B04" w:rsidRDefault="00E4049E" w:rsidP="00B97F5C">
            <w:pPr>
              <w:spacing w:after="0"/>
              <w:rPr>
                <w:b/>
                <w:sz w:val="18"/>
                <w:szCs w:val="18"/>
                <w:lang w:val="en-US"/>
              </w:rPr>
            </w:pPr>
          </w:p>
        </w:tc>
      </w:tr>
      <w:tr w:rsidR="00E4049E" w:rsidRPr="002D4B04" w14:paraId="196C41D1" w14:textId="77777777" w:rsidTr="00B97F5C">
        <w:trPr>
          <w:trHeight w:val="105"/>
        </w:trPr>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7D419F" w14:textId="77777777" w:rsidR="00E4049E" w:rsidRPr="002D4B04" w:rsidRDefault="00E4049E" w:rsidP="00B97F5C">
            <w:pPr>
              <w:spacing w:after="0"/>
              <w:rPr>
                <w:b/>
                <w:sz w:val="18"/>
                <w:szCs w:val="18"/>
                <w:lang w:val="en-US"/>
              </w:rPr>
            </w:pPr>
            <w:r w:rsidRPr="002D4B04">
              <w:rPr>
                <w:sz w:val="18"/>
                <w:szCs w:val="18"/>
                <w:lang w:val="en-US"/>
              </w:rPr>
              <w:t>BS synchronization error</w:t>
            </w:r>
          </w:p>
        </w:tc>
        <w:tc>
          <w:tcPr>
            <w:tcW w:w="793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4B28E1" w14:textId="77777777" w:rsidR="00E4049E" w:rsidRPr="002D4B04" w:rsidRDefault="00E4049E" w:rsidP="00B97F5C">
            <w:pPr>
              <w:pStyle w:val="3GPPAgreements"/>
              <w:numPr>
                <w:ilvl w:val="0"/>
                <w:numId w:val="0"/>
              </w:numPr>
              <w:overflowPunct/>
              <w:autoSpaceDE/>
              <w:autoSpaceDN/>
              <w:adjustRightInd/>
              <w:spacing w:before="0" w:after="0"/>
              <w:textAlignment w:val="auto"/>
              <w:rPr>
                <w:b/>
                <w:sz w:val="18"/>
                <w:szCs w:val="18"/>
              </w:rPr>
            </w:pPr>
            <w:r w:rsidRPr="002D4B04">
              <w:rPr>
                <w:sz w:val="18"/>
                <w:szCs w:val="18"/>
              </w:rPr>
              <w:t>FR1/ FR2: 0 ns</w:t>
            </w:r>
          </w:p>
        </w:tc>
      </w:tr>
      <w:tr w:rsidR="00E4049E" w:rsidRPr="002D4B04" w14:paraId="39559861" w14:textId="77777777" w:rsidTr="00B97F5C">
        <w:trPr>
          <w:trHeight w:val="447"/>
        </w:trPr>
        <w:tc>
          <w:tcPr>
            <w:tcW w:w="1980" w:type="dxa"/>
            <w:tcBorders>
              <w:top w:val="single" w:sz="4" w:space="0" w:color="auto"/>
              <w:left w:val="single" w:sz="4" w:space="0" w:color="auto"/>
              <w:bottom w:val="single" w:sz="4" w:space="0" w:color="auto"/>
              <w:right w:val="single" w:sz="4" w:space="0" w:color="auto"/>
            </w:tcBorders>
            <w:vAlign w:val="center"/>
            <w:hideMark/>
          </w:tcPr>
          <w:p w14:paraId="6925AEFD" w14:textId="77777777" w:rsidR="00E4049E" w:rsidRPr="002D4B04" w:rsidRDefault="00E4049E" w:rsidP="00B97F5C">
            <w:pPr>
              <w:spacing w:after="0"/>
              <w:rPr>
                <w:sz w:val="18"/>
                <w:szCs w:val="18"/>
                <w:lang w:val="en-US"/>
              </w:rPr>
            </w:pPr>
            <w:r w:rsidRPr="002D4B04">
              <w:rPr>
                <w:sz w:val="18"/>
                <w:szCs w:val="18"/>
                <w:lang w:val="en-US"/>
              </w:rPr>
              <w:t>Measurement selection procedure</w:t>
            </w:r>
          </w:p>
        </w:tc>
        <w:tc>
          <w:tcPr>
            <w:tcW w:w="7938" w:type="dxa"/>
            <w:tcBorders>
              <w:top w:val="single" w:sz="4" w:space="0" w:color="auto"/>
              <w:left w:val="single" w:sz="4" w:space="0" w:color="auto"/>
              <w:bottom w:val="single" w:sz="4" w:space="0" w:color="auto"/>
              <w:right w:val="single" w:sz="4" w:space="0" w:color="auto"/>
            </w:tcBorders>
            <w:vAlign w:val="center"/>
            <w:hideMark/>
          </w:tcPr>
          <w:p w14:paraId="65B7055C" w14:textId="77777777" w:rsidR="00E4049E" w:rsidRPr="002D4B04" w:rsidRDefault="00E4049E" w:rsidP="00B97F5C">
            <w:pPr>
              <w:spacing w:after="0"/>
              <w:rPr>
                <w:sz w:val="18"/>
                <w:szCs w:val="18"/>
                <w:lang w:val="en-US"/>
              </w:rPr>
            </w:pPr>
            <w:r w:rsidRPr="002D4B04">
              <w:rPr>
                <w:sz w:val="18"/>
                <w:szCs w:val="18"/>
                <w:lang w:val="en-US"/>
              </w:rPr>
              <w:t>Earliest timing measured across TX-RX beam pairs for given link</w:t>
            </w:r>
          </w:p>
        </w:tc>
      </w:tr>
      <w:tr w:rsidR="00E4049E" w:rsidRPr="002D4B04" w14:paraId="6494DAA4" w14:textId="77777777" w:rsidTr="00B97F5C">
        <w:trPr>
          <w:trHeight w:val="447"/>
        </w:trPr>
        <w:tc>
          <w:tcPr>
            <w:tcW w:w="1980" w:type="dxa"/>
            <w:tcBorders>
              <w:top w:val="single" w:sz="4" w:space="0" w:color="auto"/>
              <w:left w:val="single" w:sz="4" w:space="0" w:color="auto"/>
              <w:bottom w:val="single" w:sz="4" w:space="0" w:color="auto"/>
              <w:right w:val="single" w:sz="4" w:space="0" w:color="auto"/>
            </w:tcBorders>
            <w:vAlign w:val="center"/>
            <w:hideMark/>
          </w:tcPr>
          <w:p w14:paraId="23C381AE" w14:textId="77777777" w:rsidR="00E4049E" w:rsidRPr="002D4B04" w:rsidRDefault="00E4049E" w:rsidP="00B97F5C">
            <w:pPr>
              <w:spacing w:after="0"/>
              <w:rPr>
                <w:sz w:val="18"/>
                <w:szCs w:val="18"/>
                <w:lang w:val="en-US"/>
              </w:rPr>
            </w:pPr>
            <w:r w:rsidRPr="002D4B04">
              <w:rPr>
                <w:sz w:val="18"/>
                <w:szCs w:val="18"/>
                <w:lang w:val="en-US"/>
              </w:rPr>
              <w:t>First Arrival Path (FAP) Timing Estimation</w:t>
            </w:r>
          </w:p>
        </w:tc>
        <w:tc>
          <w:tcPr>
            <w:tcW w:w="7938" w:type="dxa"/>
            <w:tcBorders>
              <w:top w:val="single" w:sz="4" w:space="0" w:color="auto"/>
              <w:left w:val="single" w:sz="4" w:space="0" w:color="auto"/>
              <w:bottom w:val="single" w:sz="4" w:space="0" w:color="auto"/>
              <w:right w:val="single" w:sz="4" w:space="0" w:color="auto"/>
            </w:tcBorders>
            <w:vAlign w:val="center"/>
            <w:hideMark/>
          </w:tcPr>
          <w:p w14:paraId="1E52ABC8" w14:textId="77777777" w:rsidR="00E4049E" w:rsidRPr="002D4B04" w:rsidRDefault="00E4049E" w:rsidP="00B97F5C">
            <w:pPr>
              <w:pStyle w:val="3GPPAgreements"/>
              <w:numPr>
                <w:ilvl w:val="0"/>
                <w:numId w:val="0"/>
              </w:numPr>
              <w:spacing w:before="0" w:after="0"/>
              <w:ind w:left="284" w:hanging="284"/>
              <w:jc w:val="left"/>
              <w:rPr>
                <w:sz w:val="18"/>
                <w:szCs w:val="18"/>
              </w:rPr>
            </w:pPr>
            <w:r w:rsidRPr="002D4B04">
              <w:rPr>
                <w:sz w:val="18"/>
                <w:szCs w:val="18"/>
              </w:rPr>
              <w:t>FAP timing estimation based on adaptive threshold for CIR processing</w:t>
            </w:r>
          </w:p>
        </w:tc>
      </w:tr>
      <w:tr w:rsidR="00E4049E" w:rsidRPr="002D4B04" w14:paraId="3B829D3D" w14:textId="77777777" w:rsidTr="00B97F5C">
        <w:trPr>
          <w:trHeight w:val="447"/>
        </w:trPr>
        <w:tc>
          <w:tcPr>
            <w:tcW w:w="1980" w:type="dxa"/>
            <w:tcBorders>
              <w:top w:val="single" w:sz="4" w:space="0" w:color="auto"/>
              <w:left w:val="single" w:sz="4" w:space="0" w:color="auto"/>
              <w:bottom w:val="single" w:sz="4" w:space="0" w:color="auto"/>
              <w:right w:val="single" w:sz="4" w:space="0" w:color="auto"/>
            </w:tcBorders>
            <w:vAlign w:val="center"/>
          </w:tcPr>
          <w:p w14:paraId="3D94AE41" w14:textId="77777777" w:rsidR="00E4049E" w:rsidRPr="00E0514B" w:rsidRDefault="00E4049E" w:rsidP="00B97F5C">
            <w:pPr>
              <w:spacing w:after="0"/>
              <w:rPr>
                <w:sz w:val="18"/>
                <w:szCs w:val="18"/>
                <w:lang w:val="en-US"/>
              </w:rPr>
            </w:pPr>
            <w:r>
              <w:rPr>
                <w:sz w:val="18"/>
                <w:szCs w:val="18"/>
                <w:lang w:val="en-US"/>
              </w:rPr>
              <w:t>Positioning algorithm assumptions</w:t>
            </w:r>
          </w:p>
        </w:tc>
        <w:tc>
          <w:tcPr>
            <w:tcW w:w="7938" w:type="dxa"/>
            <w:tcBorders>
              <w:top w:val="single" w:sz="4" w:space="0" w:color="auto"/>
              <w:left w:val="single" w:sz="4" w:space="0" w:color="auto"/>
              <w:bottom w:val="single" w:sz="4" w:space="0" w:color="auto"/>
              <w:right w:val="single" w:sz="4" w:space="0" w:color="auto"/>
            </w:tcBorders>
            <w:vAlign w:val="center"/>
          </w:tcPr>
          <w:p w14:paraId="0BEDC3F1" w14:textId="77777777" w:rsidR="00E4049E" w:rsidRPr="002D4B04" w:rsidRDefault="00E4049E" w:rsidP="00B97F5C">
            <w:pPr>
              <w:pStyle w:val="3GPPAgreements"/>
              <w:numPr>
                <w:ilvl w:val="0"/>
                <w:numId w:val="0"/>
              </w:numPr>
              <w:spacing w:before="0" w:after="0"/>
              <w:ind w:left="284" w:hanging="284"/>
              <w:jc w:val="left"/>
              <w:rPr>
                <w:sz w:val="18"/>
                <w:szCs w:val="18"/>
              </w:rPr>
            </w:pPr>
            <w:r>
              <w:rPr>
                <w:sz w:val="18"/>
                <w:szCs w:val="18"/>
              </w:rPr>
              <w:t xml:space="preserve">UE altitude value is assumed to be below </w:t>
            </w:r>
            <w:proofErr w:type="spellStart"/>
            <w:r>
              <w:rPr>
                <w:sz w:val="18"/>
                <w:szCs w:val="18"/>
              </w:rPr>
              <w:t>gNBs</w:t>
            </w:r>
            <w:proofErr w:type="spellEnd"/>
            <w:r>
              <w:rPr>
                <w:sz w:val="18"/>
                <w:szCs w:val="18"/>
              </w:rPr>
              <w:t xml:space="preserve"> altitude value</w:t>
            </w:r>
          </w:p>
        </w:tc>
      </w:tr>
    </w:tbl>
    <w:p w14:paraId="1CD6F8D7" w14:textId="77777777" w:rsidR="00E4049E" w:rsidRDefault="00E4049E" w:rsidP="00E4049E"/>
    <w:p w14:paraId="2C3C72E0" w14:textId="77777777" w:rsidR="007D1446" w:rsidRDefault="007D1446" w:rsidP="007D1446">
      <w:pPr>
        <w:pStyle w:val="Heading1"/>
      </w:pPr>
      <w:r>
        <w:t xml:space="preserve"> Annex B – Rel.16 NR Positioning Procedures</w:t>
      </w:r>
    </w:p>
    <w:p w14:paraId="0C4B1698" w14:textId="175BBCBE" w:rsidR="000162F6" w:rsidRDefault="008252FB" w:rsidP="008252FB">
      <w:pPr>
        <w:pStyle w:val="Heading2"/>
        <w:tabs>
          <w:tab w:val="clear" w:pos="5255"/>
          <w:tab w:val="num" w:pos="567"/>
        </w:tabs>
        <w:ind w:left="567" w:hanging="567"/>
      </w:pPr>
      <w:r>
        <w:t>DL-TDOA/DL-AOD</w:t>
      </w:r>
    </w:p>
    <w:p w14:paraId="6900C50D" w14:textId="61A00514" w:rsidR="0084459E" w:rsidRPr="006A4BEA" w:rsidRDefault="00BC0C4D" w:rsidP="0084459E">
      <w:r w:rsidRPr="004924F0">
        <w:fldChar w:fldCharType="begin"/>
      </w:r>
      <w:r w:rsidRPr="004924F0">
        <w:instrText xml:space="preserve"> REF _Ref53234946 \h </w:instrText>
      </w:r>
      <w:r w:rsidR="004924F0">
        <w:instrText xml:space="preserve"> \* MERGEFORMAT </w:instrText>
      </w:r>
      <w:r w:rsidRPr="004924F0">
        <w:fldChar w:fldCharType="separate"/>
      </w:r>
      <w:r w:rsidR="00DC56F2">
        <w:t xml:space="preserve">Figure </w:t>
      </w:r>
      <w:r w:rsidR="00DC56F2">
        <w:rPr>
          <w:noProof/>
        </w:rPr>
        <w:t>14</w:t>
      </w:r>
      <w:r w:rsidRPr="004924F0">
        <w:fldChar w:fldCharType="end"/>
      </w:r>
      <w:r w:rsidR="0084459E" w:rsidRPr="004924F0">
        <w:t xml:space="preserve"> shows the </w:t>
      </w:r>
      <w:r w:rsidRPr="004924F0">
        <w:t>possible R</w:t>
      </w:r>
      <w:r w:rsidR="009B3794" w:rsidRPr="004924F0">
        <w:t>el.</w:t>
      </w:r>
      <w:r w:rsidRPr="004924F0">
        <w:t xml:space="preserve">16 </w:t>
      </w:r>
      <w:r w:rsidR="0084459E" w:rsidRPr="004924F0">
        <w:t xml:space="preserve">messaging between the LMF, the </w:t>
      </w:r>
      <w:proofErr w:type="spellStart"/>
      <w:r w:rsidR="0084459E" w:rsidRPr="004924F0">
        <w:t>gNBs</w:t>
      </w:r>
      <w:proofErr w:type="spellEnd"/>
      <w:r w:rsidR="0084459E" w:rsidRPr="004924F0">
        <w:t xml:space="preserve"> and the UE to perform </w:t>
      </w:r>
      <w:r w:rsidR="00D75A75" w:rsidRPr="004924F0">
        <w:t>D</w:t>
      </w:r>
      <w:r w:rsidR="0084459E" w:rsidRPr="004924F0">
        <w:t>L-TDOA</w:t>
      </w:r>
      <w:r w:rsidR="00D75A75" w:rsidRPr="004924F0">
        <w:t>/DL-AOD</w:t>
      </w:r>
      <w:r w:rsidR="0084459E" w:rsidRPr="004924F0">
        <w:t xml:space="preserve"> </w:t>
      </w:r>
      <w:r w:rsidR="004924F0" w:rsidRPr="004924F0">
        <w:t xml:space="preserve">positioning </w:t>
      </w:r>
      <w:r w:rsidR="0084459E" w:rsidRPr="004924F0">
        <w:t xml:space="preserve">procedure </w:t>
      </w:r>
      <w:r w:rsidR="008007BE">
        <w:fldChar w:fldCharType="begin"/>
      </w:r>
      <w:r w:rsidR="008007BE">
        <w:instrText xml:space="preserve"> REF _Ref53774647 \n \h </w:instrText>
      </w:r>
      <w:r w:rsidR="008007BE">
        <w:fldChar w:fldCharType="separate"/>
      </w:r>
      <w:r w:rsidR="00DC56F2">
        <w:t>[8]</w:t>
      </w:r>
      <w:r w:rsidR="008007BE">
        <w:fldChar w:fldCharType="end"/>
      </w:r>
      <w:r w:rsidR="0084459E" w:rsidRPr="004924F0">
        <w:t>.</w:t>
      </w:r>
    </w:p>
    <w:p w14:paraId="35648BAF" w14:textId="7BD0B972" w:rsidR="00836BFD" w:rsidRDefault="004241E6" w:rsidP="00146FE2">
      <w:pPr>
        <w:jc w:val="center"/>
        <w:rPr>
          <w:noProof/>
          <w:lang w:eastAsia="ko-KR"/>
        </w:rPr>
      </w:pPr>
      <w:r>
        <w:rPr>
          <w:lang w:eastAsia="ko-KR"/>
        </w:rPr>
        <w:object w:dxaOrig="11262" w:dyaOrig="9940" w14:anchorId="2B494AE8">
          <v:shape id="_x0000_i1031" type="#_x0000_t75" style="width:410.7pt;height:361.15pt" o:ole="">
            <v:imagedata r:id="rId62" o:title=""/>
          </v:shape>
          <o:OLEObject Type="Embed" ProgID="Visio.Drawing.11" ShapeID="_x0000_i1031" DrawAspect="Content" ObjectID="_1665402086" r:id="rId63"/>
        </w:object>
      </w:r>
    </w:p>
    <w:p w14:paraId="000A0F7C" w14:textId="0C4D3020" w:rsidR="00067916" w:rsidRPr="00C5317E" w:rsidRDefault="00067916" w:rsidP="00067916">
      <w:pPr>
        <w:pStyle w:val="Caption"/>
        <w:jc w:val="center"/>
        <w:rPr>
          <w:bCs w:val="0"/>
        </w:rPr>
      </w:pPr>
      <w:bookmarkStart w:id="27" w:name="_Ref53234946"/>
      <w:bookmarkStart w:id="28" w:name="_Ref53234937"/>
      <w:r>
        <w:t xml:space="preserve">Figure </w:t>
      </w:r>
      <w:r>
        <w:fldChar w:fldCharType="begin"/>
      </w:r>
      <w:r>
        <w:instrText xml:space="preserve"> SEQ Figure \* ARABIC </w:instrText>
      </w:r>
      <w:r>
        <w:fldChar w:fldCharType="separate"/>
      </w:r>
      <w:r w:rsidR="00DC56F2">
        <w:rPr>
          <w:noProof/>
        </w:rPr>
        <w:t>14</w:t>
      </w:r>
      <w:r>
        <w:fldChar w:fldCharType="end"/>
      </w:r>
      <w:bookmarkEnd w:id="27"/>
      <w:r>
        <w:t xml:space="preserve">: Rel.16 </w:t>
      </w:r>
      <w:r>
        <w:rPr>
          <w:bCs w:val="0"/>
        </w:rPr>
        <w:t>D</w:t>
      </w:r>
      <w:r w:rsidRPr="0007386B">
        <w:rPr>
          <w:bCs w:val="0"/>
        </w:rPr>
        <w:t>L</w:t>
      </w:r>
      <w:r w:rsidRPr="00C5317E">
        <w:rPr>
          <w:bCs w:val="0"/>
        </w:rPr>
        <w:t>-TDOA positioning procedure</w:t>
      </w:r>
      <w:r>
        <w:rPr>
          <w:bCs w:val="0"/>
        </w:rPr>
        <w:t xml:space="preserve"> (also applicable for DL-</w:t>
      </w:r>
      <w:proofErr w:type="spellStart"/>
      <w:r>
        <w:rPr>
          <w:bCs w:val="0"/>
        </w:rPr>
        <w:t>AoD</w:t>
      </w:r>
      <w:proofErr w:type="spellEnd"/>
      <w:r>
        <w:rPr>
          <w:bCs w:val="0"/>
        </w:rPr>
        <w:t>)</w:t>
      </w:r>
      <w:bookmarkEnd w:id="28"/>
    </w:p>
    <w:p w14:paraId="19FC5308" w14:textId="77777777" w:rsidR="00067916" w:rsidRPr="00836BFD" w:rsidRDefault="00067916" w:rsidP="00146FE2">
      <w:pPr>
        <w:jc w:val="center"/>
      </w:pPr>
    </w:p>
    <w:p w14:paraId="2EE1F12A" w14:textId="6D4F7710" w:rsidR="008252FB" w:rsidRDefault="008252FB" w:rsidP="008252FB">
      <w:pPr>
        <w:pStyle w:val="Heading2"/>
        <w:tabs>
          <w:tab w:val="clear" w:pos="5255"/>
          <w:tab w:val="num" w:pos="567"/>
        </w:tabs>
        <w:ind w:left="567" w:hanging="567"/>
      </w:pPr>
      <w:r>
        <w:t>UL-TDOA/UL-AOA</w:t>
      </w:r>
    </w:p>
    <w:p w14:paraId="31E7ADCA" w14:textId="0873B57B" w:rsidR="0007386B" w:rsidRPr="006A4BEA" w:rsidRDefault="00AF262B" w:rsidP="0007386B">
      <w:r>
        <w:rPr>
          <w:highlight w:val="yellow"/>
        </w:rPr>
        <w:fldChar w:fldCharType="begin"/>
      </w:r>
      <w:r>
        <w:instrText xml:space="preserve"> REF _Ref53235002 \h </w:instrText>
      </w:r>
      <w:r>
        <w:rPr>
          <w:highlight w:val="yellow"/>
        </w:rPr>
      </w:r>
      <w:r>
        <w:rPr>
          <w:highlight w:val="yellow"/>
        </w:rPr>
        <w:fldChar w:fldCharType="separate"/>
      </w:r>
      <w:r w:rsidR="00DC56F2">
        <w:t xml:space="preserve">Figure </w:t>
      </w:r>
      <w:r w:rsidR="00DC56F2">
        <w:rPr>
          <w:noProof/>
        </w:rPr>
        <w:t>15</w:t>
      </w:r>
      <w:r>
        <w:rPr>
          <w:highlight w:val="yellow"/>
        </w:rPr>
        <w:fldChar w:fldCharType="end"/>
      </w:r>
      <w:r w:rsidR="00492A1E">
        <w:t xml:space="preserve"> </w:t>
      </w:r>
      <w:r w:rsidR="0007386B" w:rsidRPr="006A4BEA">
        <w:t xml:space="preserve">shows the messaging between the LMF, the </w:t>
      </w:r>
      <w:proofErr w:type="spellStart"/>
      <w:r w:rsidR="0007386B" w:rsidRPr="006A4BEA">
        <w:t>gNBs</w:t>
      </w:r>
      <w:proofErr w:type="spellEnd"/>
      <w:r w:rsidR="0007386B" w:rsidRPr="006A4BEA">
        <w:t xml:space="preserve"> and the UE to perform UL-TDOA </w:t>
      </w:r>
      <w:r w:rsidR="005B39F5">
        <w:t xml:space="preserve">NR positioning </w:t>
      </w:r>
      <w:r w:rsidR="0007386B" w:rsidRPr="006A4BEA">
        <w:t>procedure</w:t>
      </w:r>
      <w:r w:rsidR="00492A1E">
        <w:t xml:space="preserve"> </w:t>
      </w:r>
      <w:r w:rsidR="008007BE">
        <w:fldChar w:fldCharType="begin"/>
      </w:r>
      <w:r w:rsidR="008007BE">
        <w:instrText xml:space="preserve"> REF _Ref53774647 \n \h </w:instrText>
      </w:r>
      <w:r w:rsidR="008007BE">
        <w:fldChar w:fldCharType="separate"/>
      </w:r>
      <w:r w:rsidR="00DC56F2">
        <w:t>[8]</w:t>
      </w:r>
      <w:r w:rsidR="008007BE">
        <w:fldChar w:fldCharType="end"/>
      </w:r>
      <w:r w:rsidR="00492A1E" w:rsidRPr="006A4BEA">
        <w:t>.</w:t>
      </w:r>
    </w:p>
    <w:p w14:paraId="2002E771" w14:textId="0039B223" w:rsidR="0007386B" w:rsidRPr="006A4BEA" w:rsidRDefault="004241E6" w:rsidP="0007386B">
      <w:pPr>
        <w:pStyle w:val="TH"/>
      </w:pPr>
      <w:r>
        <w:object w:dxaOrig="9360" w:dyaOrig="11606" w14:anchorId="7E199803">
          <v:shape id="_x0000_i1032" type="#_x0000_t75" style="width:372.1pt;height:460.8pt" o:ole="">
            <v:imagedata r:id="rId64" o:title=""/>
          </v:shape>
          <o:OLEObject Type="Embed" ProgID="Visio.Drawing.15" ShapeID="_x0000_i1032" DrawAspect="Content" ObjectID="_1665402087" r:id="rId65"/>
        </w:object>
      </w:r>
    </w:p>
    <w:p w14:paraId="2A759159" w14:textId="01824A2B" w:rsidR="0007386B" w:rsidRPr="00C5317E" w:rsidRDefault="0007386B" w:rsidP="00466949">
      <w:pPr>
        <w:pStyle w:val="Caption"/>
        <w:jc w:val="center"/>
        <w:rPr>
          <w:bCs w:val="0"/>
        </w:rPr>
      </w:pPr>
      <w:bookmarkStart w:id="29" w:name="_Ref53235002"/>
      <w:r>
        <w:t xml:space="preserve">Figure </w:t>
      </w:r>
      <w:r>
        <w:fldChar w:fldCharType="begin"/>
      </w:r>
      <w:r>
        <w:instrText xml:space="preserve"> SEQ Figure \* ARABIC </w:instrText>
      </w:r>
      <w:r>
        <w:fldChar w:fldCharType="separate"/>
      </w:r>
      <w:r w:rsidR="00DC56F2">
        <w:rPr>
          <w:noProof/>
        </w:rPr>
        <w:t>15</w:t>
      </w:r>
      <w:r>
        <w:fldChar w:fldCharType="end"/>
      </w:r>
      <w:bookmarkEnd w:id="29"/>
      <w:r>
        <w:t xml:space="preserve">: </w:t>
      </w:r>
      <w:r w:rsidR="004A01CD">
        <w:t xml:space="preserve">Rel.16 </w:t>
      </w:r>
      <w:r w:rsidRPr="0007386B">
        <w:rPr>
          <w:bCs w:val="0"/>
        </w:rPr>
        <w:t>UL</w:t>
      </w:r>
      <w:r w:rsidRPr="00C5317E">
        <w:rPr>
          <w:bCs w:val="0"/>
        </w:rPr>
        <w:t>-TDOA positioning procedure</w:t>
      </w:r>
      <w:r w:rsidR="00C5317E">
        <w:rPr>
          <w:bCs w:val="0"/>
        </w:rPr>
        <w:t xml:space="preserve"> (also applicable for UL-</w:t>
      </w:r>
      <w:proofErr w:type="spellStart"/>
      <w:r w:rsidR="00C5317E">
        <w:rPr>
          <w:bCs w:val="0"/>
        </w:rPr>
        <w:t>AoA</w:t>
      </w:r>
      <w:proofErr w:type="spellEnd"/>
      <w:r w:rsidR="00C5317E">
        <w:rPr>
          <w:bCs w:val="0"/>
        </w:rPr>
        <w:t>)</w:t>
      </w:r>
    </w:p>
    <w:p w14:paraId="7B8991A2" w14:textId="77777777" w:rsidR="0007386B" w:rsidRPr="00836BFD" w:rsidRDefault="0007386B" w:rsidP="0007386B"/>
    <w:p w14:paraId="119B9FD9" w14:textId="4F8D38C6" w:rsidR="008252FB" w:rsidRDefault="008252FB" w:rsidP="008252FB">
      <w:pPr>
        <w:pStyle w:val="Heading2"/>
        <w:tabs>
          <w:tab w:val="clear" w:pos="5255"/>
          <w:tab w:val="num" w:pos="567"/>
        </w:tabs>
        <w:ind w:left="567" w:hanging="567"/>
      </w:pPr>
      <w:r>
        <w:t>Multi-RTT</w:t>
      </w:r>
    </w:p>
    <w:bookmarkStart w:id="30" w:name="_Hlk29907095"/>
    <w:p w14:paraId="4D7B1E0B" w14:textId="33E09FFF" w:rsidR="00A15A74" w:rsidRPr="006A4BEA" w:rsidRDefault="005B39F5" w:rsidP="00A15A74">
      <w:r>
        <w:fldChar w:fldCharType="begin"/>
      </w:r>
      <w:r>
        <w:instrText xml:space="preserve"> REF _Ref53235037 \h </w:instrText>
      </w:r>
      <w:r>
        <w:fldChar w:fldCharType="separate"/>
      </w:r>
      <w:r w:rsidR="00DC56F2">
        <w:t xml:space="preserve">Figure </w:t>
      </w:r>
      <w:r w:rsidR="00DC56F2">
        <w:rPr>
          <w:noProof/>
        </w:rPr>
        <w:t>16</w:t>
      </w:r>
      <w:r>
        <w:fldChar w:fldCharType="end"/>
      </w:r>
      <w:r w:rsidR="00A15A74">
        <w:t xml:space="preserve"> </w:t>
      </w:r>
      <w:r w:rsidR="00A15A74" w:rsidRPr="006A4BEA">
        <w:t xml:space="preserve">shows the messaging between the LMF, the </w:t>
      </w:r>
      <w:proofErr w:type="spellStart"/>
      <w:r w:rsidR="00A15A74" w:rsidRPr="006A4BEA">
        <w:t>gNBs</w:t>
      </w:r>
      <w:proofErr w:type="spellEnd"/>
      <w:r w:rsidR="00A15A74" w:rsidRPr="006A4BEA">
        <w:t xml:space="preserve"> and the UE to perform LMF-initiated Location Information Transfer Procedure for Multi-RTT</w:t>
      </w:r>
      <w:r w:rsidR="00A15A74">
        <w:t xml:space="preserve"> </w:t>
      </w:r>
      <w:r w:rsidR="008007BE">
        <w:fldChar w:fldCharType="begin"/>
      </w:r>
      <w:r w:rsidR="008007BE">
        <w:instrText xml:space="preserve"> REF _Ref53774647 \n \h </w:instrText>
      </w:r>
      <w:r w:rsidR="008007BE">
        <w:fldChar w:fldCharType="separate"/>
      </w:r>
      <w:r w:rsidR="00DC56F2">
        <w:t>[8]</w:t>
      </w:r>
      <w:r w:rsidR="008007BE">
        <w:fldChar w:fldCharType="end"/>
      </w:r>
      <w:r w:rsidR="008007BE">
        <w:t>.</w:t>
      </w:r>
    </w:p>
    <w:p w14:paraId="073C5E0C" w14:textId="47873E01" w:rsidR="00A15A74" w:rsidRPr="006A4BEA" w:rsidRDefault="004241E6" w:rsidP="00A15A74">
      <w:pPr>
        <w:pStyle w:val="TH"/>
      </w:pPr>
      <w:r>
        <w:rPr>
          <w:lang w:eastAsia="ko-KR"/>
        </w:rPr>
        <w:object w:dxaOrig="8812" w:dyaOrig="12960" w14:anchorId="12158AF0">
          <v:shape id="_x0000_i1033" type="#_x0000_t75" style="width:406.1pt;height:596.75pt" o:ole="">
            <v:imagedata r:id="rId66" o:title=""/>
          </v:shape>
          <o:OLEObject Type="Embed" ProgID="Visio.Drawing.11" ShapeID="_x0000_i1033" DrawAspect="Content" ObjectID="_1665402088" r:id="rId67"/>
        </w:object>
      </w:r>
    </w:p>
    <w:p w14:paraId="31F0A1DD" w14:textId="6E9A4EA8" w:rsidR="00A15A74" w:rsidRPr="00A15A74" w:rsidRDefault="00A15A74" w:rsidP="00E2532C">
      <w:pPr>
        <w:pStyle w:val="Caption"/>
        <w:jc w:val="center"/>
        <w:rPr>
          <w:bCs w:val="0"/>
        </w:rPr>
      </w:pPr>
      <w:bookmarkStart w:id="31" w:name="_Ref53235037"/>
      <w:bookmarkEnd w:id="30"/>
      <w:r>
        <w:t xml:space="preserve">Figure </w:t>
      </w:r>
      <w:r>
        <w:fldChar w:fldCharType="begin"/>
      </w:r>
      <w:r>
        <w:instrText xml:space="preserve"> SEQ Figure \* ARABIC </w:instrText>
      </w:r>
      <w:r>
        <w:fldChar w:fldCharType="separate"/>
      </w:r>
      <w:r w:rsidR="00DC56F2">
        <w:rPr>
          <w:noProof/>
        </w:rPr>
        <w:t>16</w:t>
      </w:r>
      <w:r>
        <w:fldChar w:fldCharType="end"/>
      </w:r>
      <w:bookmarkEnd w:id="31"/>
      <w:r w:rsidR="00302EFF">
        <w:t xml:space="preserve">: </w:t>
      </w:r>
      <w:r w:rsidR="005B39F5">
        <w:t xml:space="preserve">Rel.16 </w:t>
      </w:r>
      <w:r w:rsidRPr="00A15A74">
        <w:rPr>
          <w:bCs w:val="0"/>
        </w:rPr>
        <w:t xml:space="preserve">Multi-RTT </w:t>
      </w:r>
      <w:r w:rsidR="005B39F5">
        <w:rPr>
          <w:bCs w:val="0"/>
        </w:rPr>
        <w:t xml:space="preserve">NR </w:t>
      </w:r>
      <w:r w:rsidRPr="00A15A74">
        <w:rPr>
          <w:bCs w:val="0"/>
        </w:rPr>
        <w:t>positioning procedure</w:t>
      </w:r>
    </w:p>
    <w:p w14:paraId="3442AF62" w14:textId="77777777" w:rsidR="008252FB" w:rsidRPr="008252FB" w:rsidRDefault="008252FB" w:rsidP="008252FB"/>
    <w:sectPr w:rsidR="008252FB" w:rsidRPr="008252FB" w:rsidSect="009B7FDC">
      <w:headerReference w:type="even" r:id="rId68"/>
      <w:headerReference w:type="default" r:id="rId69"/>
      <w:footerReference w:type="even" r:id="rId70"/>
      <w:footerReference w:type="default" r:id="rId71"/>
      <w:headerReference w:type="first" r:id="rId72"/>
      <w:footerReference w:type="first" r:id="rId73"/>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6FC51A5" w14:textId="77777777" w:rsidR="00AB5505" w:rsidRDefault="00AB5505">
      <w:r>
        <w:separator/>
      </w:r>
    </w:p>
  </w:endnote>
  <w:endnote w:type="continuationSeparator" w:id="0">
    <w:p w14:paraId="59C3416B" w14:textId="77777777" w:rsidR="00AB5505" w:rsidRDefault="00AB5505">
      <w:r>
        <w:continuationSeparator/>
      </w:r>
    </w:p>
  </w:endnote>
  <w:endnote w:type="continuationNotice" w:id="1">
    <w:p w14:paraId="62CD0920" w14:textId="77777777" w:rsidR="00AB5505" w:rsidRDefault="00AB550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NimbusRomNo9L-Regu">
    <w:altName w:val="Times New Roman"/>
    <w:panose1 w:val="00000000000000000000"/>
    <w:charset w:val="00"/>
    <w:family w:val="roman"/>
    <w:notTrueType/>
    <w:pitch w:val="default"/>
  </w:font>
  <w:font w:name="CMMI10">
    <w:altName w:val="Times New Roman"/>
    <w:panose1 w:val="00000000000000000000"/>
    <w:charset w:val="00"/>
    <w:family w:val="roman"/>
    <w:notTrueType/>
    <w:pitch w:val="default"/>
  </w:font>
  <w:font w:name="CMSY10">
    <w:altName w:val="Times New Roman"/>
    <w:panose1 w:val="00000000000000000000"/>
    <w:charset w:val="00"/>
    <w:family w:val="roman"/>
    <w:notTrueType/>
    <w:pitch w:val="default"/>
  </w:font>
  <w:font w:name="CMR10">
    <w:altName w:val="Times New Roman"/>
    <w:panose1 w:val="00000000000000000000"/>
    <w:charset w:val="00"/>
    <w:family w:val="roman"/>
    <w:notTrueType/>
    <w:pitch w:val="default"/>
  </w:font>
  <w:font w:name="SymbolMT">
    <w:altName w:val="Times New Roman"/>
    <w:panose1 w:val="00000000000000000000"/>
    <w:charset w:val="00"/>
    <w:family w:val="auto"/>
    <w:notTrueType/>
    <w:pitch w:val="default"/>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F06B07" w14:textId="77777777" w:rsidR="00D10A6A" w:rsidRDefault="00D10A6A" w:rsidP="00F837DD">
    <w:pPr>
      <w:pStyle w:val="table"/>
      <w:framePr w:wrap="around" w:vAnchor="text" w:hAnchor="margin" w:xAlign="right" w:y="1"/>
      <w:rPr>
        <w:rStyle w:val="CharChar2"/>
      </w:rPr>
    </w:pPr>
    <w:r>
      <w:rPr>
        <w:rStyle w:val="CharChar2"/>
      </w:rPr>
      <w:fldChar w:fldCharType="begin"/>
    </w:r>
    <w:r>
      <w:rPr>
        <w:rStyle w:val="CharChar2"/>
      </w:rPr>
      <w:instrText xml:space="preserve">PAGE  </w:instrText>
    </w:r>
    <w:r>
      <w:rPr>
        <w:rStyle w:val="CharChar2"/>
      </w:rPr>
      <w:fldChar w:fldCharType="end"/>
    </w:r>
  </w:p>
  <w:p w14:paraId="6646A2EA" w14:textId="77777777" w:rsidR="00D10A6A" w:rsidRDefault="00D10A6A" w:rsidP="00505E39">
    <w:pPr>
      <w:pStyle w:val="tab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B69B1D" w14:textId="77777777" w:rsidR="00D10A6A" w:rsidRPr="00270202" w:rsidRDefault="00D10A6A" w:rsidP="00450D3B">
    <w:pPr>
      <w:pStyle w:val="table"/>
      <w:ind w:right="360"/>
      <w:rPr>
        <w:b/>
        <w:i/>
        <w:sz w:val="10"/>
      </w:rPr>
    </w:pPr>
    <w:r w:rsidRPr="00270202">
      <w:rPr>
        <w:rStyle w:val="CharChar2"/>
        <w:b/>
        <w:i/>
        <w:sz w:val="18"/>
      </w:rPr>
      <w:fldChar w:fldCharType="begin"/>
    </w:r>
    <w:r w:rsidRPr="00270202">
      <w:rPr>
        <w:rStyle w:val="CharChar2"/>
        <w:b/>
        <w:i/>
        <w:sz w:val="18"/>
      </w:rPr>
      <w:instrText xml:space="preserve"> PAGE </w:instrText>
    </w:r>
    <w:r w:rsidRPr="00270202">
      <w:rPr>
        <w:rStyle w:val="CharChar2"/>
        <w:b/>
        <w:i/>
        <w:sz w:val="18"/>
      </w:rPr>
      <w:fldChar w:fldCharType="separate"/>
    </w:r>
    <w:r>
      <w:rPr>
        <w:rStyle w:val="CharChar2"/>
        <w:b/>
        <w:i/>
        <w:noProof/>
        <w:sz w:val="18"/>
      </w:rPr>
      <w:t>4</w:t>
    </w:r>
    <w:r w:rsidRPr="00270202">
      <w:rPr>
        <w:rStyle w:val="CharChar2"/>
        <w:b/>
        <w:i/>
        <w:sz w:val="18"/>
      </w:rPr>
      <w:fldChar w:fldCharType="end"/>
    </w:r>
    <w:r w:rsidRPr="00270202">
      <w:rPr>
        <w:rStyle w:val="CharChar2"/>
        <w:b/>
        <w:i/>
        <w:sz w:val="18"/>
      </w:rPr>
      <w:t>/</w:t>
    </w:r>
    <w:r w:rsidRPr="00270202">
      <w:rPr>
        <w:rStyle w:val="CharChar2"/>
        <w:b/>
        <w:i/>
        <w:sz w:val="18"/>
      </w:rPr>
      <w:fldChar w:fldCharType="begin"/>
    </w:r>
    <w:r w:rsidRPr="00270202">
      <w:rPr>
        <w:rStyle w:val="CharChar2"/>
        <w:b/>
        <w:i/>
        <w:sz w:val="18"/>
      </w:rPr>
      <w:instrText xml:space="preserve"> NUMPAGES </w:instrText>
    </w:r>
    <w:r w:rsidRPr="00270202">
      <w:rPr>
        <w:rStyle w:val="CharChar2"/>
        <w:b/>
        <w:i/>
        <w:sz w:val="18"/>
      </w:rPr>
      <w:fldChar w:fldCharType="separate"/>
    </w:r>
    <w:r>
      <w:rPr>
        <w:rStyle w:val="CharChar2"/>
        <w:b/>
        <w:i/>
        <w:noProof/>
        <w:sz w:val="18"/>
      </w:rPr>
      <w:t>28</w:t>
    </w:r>
    <w:r w:rsidRPr="00270202">
      <w:rPr>
        <w:rStyle w:val="CharChar2"/>
        <w:b/>
        <w:i/>
        <w:sz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FFB169" w14:textId="77777777" w:rsidR="00D83751" w:rsidRDefault="00D8375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BD0C4B1" w14:textId="77777777" w:rsidR="00AB5505" w:rsidRDefault="00AB5505">
      <w:r>
        <w:separator/>
      </w:r>
    </w:p>
  </w:footnote>
  <w:footnote w:type="continuationSeparator" w:id="0">
    <w:p w14:paraId="44F3129A" w14:textId="77777777" w:rsidR="00AB5505" w:rsidRDefault="00AB5505">
      <w:r>
        <w:continuationSeparator/>
      </w:r>
    </w:p>
  </w:footnote>
  <w:footnote w:type="continuationNotice" w:id="1">
    <w:p w14:paraId="52D0DCF3" w14:textId="77777777" w:rsidR="00AB5505" w:rsidRDefault="00AB550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526A90" w14:textId="77777777" w:rsidR="00D10A6A" w:rsidRDefault="00D10A6A">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E3E276" w14:textId="77777777" w:rsidR="00D83751" w:rsidRDefault="00D8375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FE5469" w14:textId="77777777" w:rsidR="00D83751" w:rsidRDefault="00D8375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2" w15:restartNumberingAfterBreak="0">
    <w:nsid w:val="013C1923"/>
    <w:multiLevelType w:val="hybridMultilevel"/>
    <w:tmpl w:val="3676A840"/>
    <w:lvl w:ilvl="0" w:tplc="B3AEBE44">
      <w:numFmt w:val="decimal"/>
      <w:lvlText w:val="●"/>
      <w:lvlJc w:val="left"/>
      <w:pPr>
        <w:ind w:left="284" w:hanging="284"/>
      </w:pPr>
      <w:rPr>
        <w:rFonts w:ascii="Times New Roman" w:hAnsi="Times New Roman" w:cs="Times New Roman" w:hint="default"/>
        <w:color w:val="auto"/>
        <w:sz w:val="22"/>
      </w:rPr>
    </w:lvl>
    <w:lvl w:ilvl="1" w:tplc="B03ECBBC">
      <w:numFmt w:val="decimal"/>
      <w:lvlText w:val="○"/>
      <w:lvlJc w:val="left"/>
      <w:pPr>
        <w:ind w:left="567" w:hanging="283"/>
      </w:pPr>
      <w:rPr>
        <w:rFonts w:ascii="Times New Roman" w:hAnsi="Times New Roman" w:cs="Times New Roman" w:hint="default"/>
        <w:color w:val="auto"/>
        <w:sz w:val="22"/>
      </w:rPr>
    </w:lvl>
    <w:lvl w:ilvl="2" w:tplc="795E6D7A">
      <w:numFmt w:val="decimal"/>
      <w:lvlText w:val="♦"/>
      <w:lvlJc w:val="left"/>
      <w:pPr>
        <w:ind w:left="851" w:hanging="284"/>
      </w:pPr>
      <w:rPr>
        <w:rFonts w:ascii="Times New Roman" w:hAnsi="Times New Roman" w:cs="Times New Roman" w:hint="default"/>
        <w:color w:val="auto"/>
        <w:sz w:val="22"/>
      </w:rPr>
    </w:lvl>
    <w:lvl w:ilvl="3" w:tplc="66DEE60A">
      <w:numFmt w:val="decimal"/>
      <w:lvlText w:val="□"/>
      <w:lvlJc w:val="left"/>
      <w:pPr>
        <w:ind w:left="1134" w:hanging="283"/>
      </w:pPr>
      <w:rPr>
        <w:rFonts w:ascii="Times New Roman" w:hAnsi="Times New Roman" w:cs="Times New Roman" w:hint="default"/>
        <w:color w:val="auto"/>
      </w:rPr>
    </w:lvl>
    <w:lvl w:ilvl="4" w:tplc="C96E29C4">
      <w:numFmt w:val="decimal"/>
      <w:lvlText w:val="▪"/>
      <w:lvlJc w:val="left"/>
      <w:pPr>
        <w:ind w:left="1418" w:hanging="284"/>
      </w:pPr>
      <w:rPr>
        <w:rFonts w:ascii="Times New Roman" w:hAnsi="Times New Roman" w:cs="Times New Roman" w:hint="default"/>
        <w:color w:val="auto"/>
      </w:rPr>
    </w:lvl>
    <w:lvl w:ilvl="5" w:tplc="B0064CD0">
      <w:start w:val="1"/>
      <w:numFmt w:val="lowerRoman"/>
      <w:lvlText w:val="(%6)"/>
      <w:lvlJc w:val="left"/>
      <w:pPr>
        <w:ind w:left="2160" w:hanging="360"/>
      </w:pPr>
    </w:lvl>
    <w:lvl w:ilvl="6" w:tplc="17EE65CE">
      <w:start w:val="1"/>
      <w:numFmt w:val="decimal"/>
      <w:lvlText w:val="%7."/>
      <w:lvlJc w:val="left"/>
      <w:pPr>
        <w:ind w:left="2520" w:hanging="360"/>
      </w:pPr>
    </w:lvl>
    <w:lvl w:ilvl="7" w:tplc="FECC9E34">
      <w:start w:val="1"/>
      <w:numFmt w:val="lowerLetter"/>
      <w:lvlText w:val="%8."/>
      <w:lvlJc w:val="left"/>
      <w:pPr>
        <w:ind w:left="2880" w:hanging="360"/>
      </w:pPr>
    </w:lvl>
    <w:lvl w:ilvl="8" w:tplc="C368133C">
      <w:start w:val="1"/>
      <w:numFmt w:val="lowerRoman"/>
      <w:lvlText w:val="%9."/>
      <w:lvlJc w:val="left"/>
      <w:pPr>
        <w:ind w:left="3240" w:hanging="360"/>
      </w:p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51D6589"/>
    <w:multiLevelType w:val="multilevel"/>
    <w:tmpl w:val="E58CB204"/>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255"/>
        </w:tabs>
        <w:ind w:left="5255" w:hanging="576"/>
      </w:pPr>
      <w:rPr>
        <w:rFonts w:hint="default"/>
        <w:i w:val="0"/>
        <w:sz w:val="32"/>
        <w:szCs w:val="32"/>
        <w:lang w:val="en-US"/>
      </w:rPr>
    </w:lvl>
    <w:lvl w:ilvl="2">
      <w:start w:val="1"/>
      <w:numFmt w:val="decimal"/>
      <w:pStyle w:val="Heading3"/>
      <w:lvlText w:val="%1.%2.%3"/>
      <w:lvlJc w:val="left"/>
      <w:pPr>
        <w:tabs>
          <w:tab w:val="num" w:pos="568"/>
        </w:tabs>
        <w:ind w:left="568" w:firstLine="0"/>
      </w:pPr>
      <w:rPr>
        <w:rFonts w:hint="default"/>
      </w:rPr>
    </w:lvl>
    <w:lvl w:ilvl="3">
      <w:start w:val="1"/>
      <w:numFmt w:val="decimal"/>
      <w:pStyle w:val="Heading4"/>
      <w:lvlText w:val="%1.%2.%3.%4"/>
      <w:lvlJc w:val="left"/>
      <w:pPr>
        <w:tabs>
          <w:tab w:val="num" w:pos="1432"/>
        </w:tabs>
        <w:ind w:left="1432" w:hanging="864"/>
      </w:pPr>
      <w:rPr>
        <w:rFonts w:hint="default"/>
      </w:rPr>
    </w:lvl>
    <w:lvl w:ilvl="4">
      <w:start w:val="1"/>
      <w:numFmt w:val="decimal"/>
      <w:pStyle w:val="Heading5"/>
      <w:lvlText w:val="%1.%2.%3.%4.%5"/>
      <w:lvlJc w:val="left"/>
      <w:pPr>
        <w:tabs>
          <w:tab w:val="num" w:pos="10578"/>
        </w:tabs>
        <w:ind w:left="10506" w:hanging="1008"/>
      </w:pPr>
      <w:rPr>
        <w:rFonts w:hint="default"/>
        <w:lang w:val="en-US"/>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05AE17A9"/>
    <w:multiLevelType w:val="hybridMultilevel"/>
    <w:tmpl w:val="B8727EDA"/>
    <w:styleLink w:val="3GPPBullets"/>
    <w:lvl w:ilvl="0" w:tplc="2AC2A142">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E5CC6E66">
      <w:start w:val="1"/>
      <w:numFmt w:val="bullet"/>
      <w:lvlText w:val="●"/>
      <w:lvlJc w:val="left"/>
      <w:pPr>
        <w:ind w:left="284" w:hanging="284"/>
      </w:pPr>
      <w:rPr>
        <w:rFonts w:ascii="Times New Roman" w:hAnsi="Times New Roman" w:cs="Times New Roman" w:hint="default"/>
        <w:b/>
        <w:color w:val="auto"/>
        <w:sz w:val="22"/>
      </w:rPr>
    </w:lvl>
    <w:lvl w:ilvl="2" w:tplc="AC9A3438">
      <w:start w:val="1"/>
      <w:numFmt w:val="bullet"/>
      <w:lvlText w:val="○"/>
      <w:lvlJc w:val="left"/>
      <w:pPr>
        <w:ind w:left="567" w:hanging="283"/>
      </w:pPr>
      <w:rPr>
        <w:rFonts w:ascii="Times New Roman" w:hAnsi="Times New Roman" w:cs="Times New Roman" w:hint="default"/>
        <w:b/>
        <w:color w:val="auto"/>
        <w:sz w:val="22"/>
      </w:rPr>
    </w:lvl>
    <w:lvl w:ilvl="3" w:tplc="914A5FDC">
      <w:start w:val="1"/>
      <w:numFmt w:val="bullet"/>
      <w:lvlText w:val="▪"/>
      <w:lvlJc w:val="left"/>
      <w:pPr>
        <w:ind w:left="851" w:hanging="284"/>
      </w:pPr>
      <w:rPr>
        <w:rFonts w:ascii="Times New Roman" w:hAnsi="Times New Roman" w:cs="Times New Roman" w:hint="default"/>
        <w:b/>
        <w:color w:val="auto"/>
        <w:sz w:val="22"/>
      </w:rPr>
    </w:lvl>
    <w:lvl w:ilvl="4" w:tplc="D51AFEC0">
      <w:start w:val="1"/>
      <w:numFmt w:val="lowerLetter"/>
      <w:lvlText w:val="(%5)"/>
      <w:lvlJc w:val="left"/>
      <w:pPr>
        <w:ind w:left="1800" w:hanging="360"/>
      </w:pPr>
      <w:rPr>
        <w:rFonts w:hint="default"/>
      </w:rPr>
    </w:lvl>
    <w:lvl w:ilvl="5" w:tplc="9170F93A">
      <w:start w:val="1"/>
      <w:numFmt w:val="lowerRoman"/>
      <w:lvlText w:val="(%6)"/>
      <w:lvlJc w:val="left"/>
      <w:pPr>
        <w:ind w:left="2160" w:hanging="360"/>
      </w:pPr>
      <w:rPr>
        <w:rFonts w:hint="default"/>
      </w:rPr>
    </w:lvl>
    <w:lvl w:ilvl="6" w:tplc="EE72351A">
      <w:start w:val="1"/>
      <w:numFmt w:val="decimal"/>
      <w:lvlText w:val="%7."/>
      <w:lvlJc w:val="left"/>
      <w:pPr>
        <w:ind w:left="2520" w:hanging="360"/>
      </w:pPr>
      <w:rPr>
        <w:rFonts w:hint="default"/>
      </w:rPr>
    </w:lvl>
    <w:lvl w:ilvl="7" w:tplc="AF307960">
      <w:start w:val="1"/>
      <w:numFmt w:val="lowerLetter"/>
      <w:lvlText w:val="%8."/>
      <w:lvlJc w:val="left"/>
      <w:pPr>
        <w:ind w:left="2880" w:hanging="360"/>
      </w:pPr>
      <w:rPr>
        <w:rFonts w:hint="default"/>
      </w:rPr>
    </w:lvl>
    <w:lvl w:ilvl="8" w:tplc="C23AB010">
      <w:start w:val="1"/>
      <w:numFmt w:val="lowerRoman"/>
      <w:lvlText w:val="%9."/>
      <w:lvlJc w:val="left"/>
      <w:pPr>
        <w:ind w:left="3240" w:hanging="360"/>
      </w:pPr>
      <w:rPr>
        <w:rFonts w:hint="default"/>
      </w:rPr>
    </w:lvl>
  </w:abstractNum>
  <w:abstractNum w:abstractNumId="6" w15:restartNumberingAfterBreak="0">
    <w:nsid w:val="062D22A7"/>
    <w:multiLevelType w:val="hybridMultilevel"/>
    <w:tmpl w:val="3676A840"/>
    <w:lvl w:ilvl="0" w:tplc="96048DA6">
      <w:numFmt w:val="decimal"/>
      <w:lvlText w:val="●"/>
      <w:lvlJc w:val="left"/>
      <w:pPr>
        <w:ind w:left="284" w:hanging="284"/>
      </w:pPr>
      <w:rPr>
        <w:rFonts w:ascii="Times New Roman" w:hAnsi="Times New Roman" w:cs="Times New Roman" w:hint="default"/>
        <w:color w:val="auto"/>
        <w:sz w:val="22"/>
      </w:rPr>
    </w:lvl>
    <w:lvl w:ilvl="1" w:tplc="A7BA3860">
      <w:numFmt w:val="decimal"/>
      <w:lvlText w:val="○"/>
      <w:lvlJc w:val="left"/>
      <w:pPr>
        <w:ind w:left="567" w:hanging="283"/>
      </w:pPr>
      <w:rPr>
        <w:rFonts w:ascii="Times New Roman" w:hAnsi="Times New Roman" w:cs="Times New Roman" w:hint="default"/>
        <w:color w:val="auto"/>
        <w:sz w:val="22"/>
      </w:rPr>
    </w:lvl>
    <w:lvl w:ilvl="2" w:tplc="4A94777E">
      <w:numFmt w:val="decimal"/>
      <w:lvlText w:val="♦"/>
      <w:lvlJc w:val="left"/>
      <w:pPr>
        <w:ind w:left="851" w:hanging="284"/>
      </w:pPr>
      <w:rPr>
        <w:rFonts w:ascii="Times New Roman" w:hAnsi="Times New Roman" w:cs="Times New Roman" w:hint="default"/>
        <w:color w:val="auto"/>
        <w:sz w:val="22"/>
      </w:rPr>
    </w:lvl>
    <w:lvl w:ilvl="3" w:tplc="C0AAC5D6">
      <w:numFmt w:val="decimal"/>
      <w:lvlText w:val="□"/>
      <w:lvlJc w:val="left"/>
      <w:pPr>
        <w:ind w:left="1134" w:hanging="283"/>
      </w:pPr>
      <w:rPr>
        <w:rFonts w:ascii="Times New Roman" w:hAnsi="Times New Roman" w:cs="Times New Roman" w:hint="default"/>
        <w:color w:val="auto"/>
      </w:rPr>
    </w:lvl>
    <w:lvl w:ilvl="4" w:tplc="4398980E">
      <w:numFmt w:val="decimal"/>
      <w:lvlText w:val="▪"/>
      <w:lvlJc w:val="left"/>
      <w:pPr>
        <w:ind w:left="1418" w:hanging="284"/>
      </w:pPr>
      <w:rPr>
        <w:rFonts w:ascii="Times New Roman" w:hAnsi="Times New Roman" w:cs="Times New Roman" w:hint="default"/>
        <w:color w:val="auto"/>
      </w:rPr>
    </w:lvl>
    <w:lvl w:ilvl="5" w:tplc="D124009C">
      <w:start w:val="1"/>
      <w:numFmt w:val="lowerRoman"/>
      <w:lvlText w:val="(%6)"/>
      <w:lvlJc w:val="left"/>
      <w:pPr>
        <w:ind w:left="2160" w:hanging="360"/>
      </w:pPr>
    </w:lvl>
    <w:lvl w:ilvl="6" w:tplc="AA7E0FB0">
      <w:start w:val="1"/>
      <w:numFmt w:val="decimal"/>
      <w:lvlText w:val="%7."/>
      <w:lvlJc w:val="left"/>
      <w:pPr>
        <w:ind w:left="2520" w:hanging="360"/>
      </w:pPr>
    </w:lvl>
    <w:lvl w:ilvl="7" w:tplc="250CB736">
      <w:start w:val="1"/>
      <w:numFmt w:val="lowerLetter"/>
      <w:lvlText w:val="%8."/>
      <w:lvlJc w:val="left"/>
      <w:pPr>
        <w:ind w:left="2880" w:hanging="360"/>
      </w:pPr>
    </w:lvl>
    <w:lvl w:ilvl="8" w:tplc="3D5E9480">
      <w:start w:val="1"/>
      <w:numFmt w:val="lowerRoman"/>
      <w:lvlText w:val="%9."/>
      <w:lvlJc w:val="left"/>
      <w:pPr>
        <w:ind w:left="3240" w:hanging="360"/>
      </w:pPr>
    </w:lvl>
  </w:abstractNum>
  <w:abstractNum w:abstractNumId="7" w15:restartNumberingAfterBreak="0">
    <w:nsid w:val="08A01075"/>
    <w:multiLevelType w:val="multilevel"/>
    <w:tmpl w:val="EB9A1C80"/>
    <w:lvl w:ilvl="0">
      <w:start w:val="1"/>
      <w:numFmt w:val="decimal"/>
      <w:pStyle w:val="IDFHeading2"/>
      <w:lvlText w:val="%1."/>
      <w:lvlJc w:val="left"/>
      <w:pPr>
        <w:ind w:left="360" w:hanging="360"/>
      </w:pPr>
      <w:rPr>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IDFHeading3"/>
      <w:lvlText w:val="%1.%2."/>
      <w:lvlJc w:val="left"/>
      <w:pPr>
        <w:ind w:left="858" w:hanging="432"/>
      </w:pPr>
      <w:rPr>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IDFHeading4"/>
      <w:lvlText w:val="%1.%2.%3."/>
      <w:lvlJc w:val="left"/>
      <w:pPr>
        <w:ind w:left="1224" w:hanging="504"/>
      </w:pPr>
      <w:rPr>
        <w:bCs w:val="0"/>
        <w:i w:val="0"/>
        <w:iCs w:val="0"/>
        <w:smallCaps w:val="0"/>
        <w:strike w:val="0"/>
        <w:dstrike w:val="0"/>
        <w:outline w:val="0"/>
        <w:shadow w:val="0"/>
        <w:emboss w:val="0"/>
        <w:imprint w:val="0"/>
        <w:noProof w:val="0"/>
        <w:vanish w:val="0"/>
        <w:webHidden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09B76664"/>
    <w:multiLevelType w:val="hybridMultilevel"/>
    <w:tmpl w:val="B9AC8A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0EE17F85"/>
    <w:multiLevelType w:val="hybridMultilevel"/>
    <w:tmpl w:val="BC92E3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734512"/>
    <w:multiLevelType w:val="hybridMultilevel"/>
    <w:tmpl w:val="9ED61AE2"/>
    <w:lvl w:ilvl="0" w:tplc="68341C00">
      <w:start w:val="1"/>
      <w:numFmt w:val="decimal"/>
      <w:lvlText w:val="%1.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86F03F4"/>
    <w:multiLevelType w:val="hybridMultilevel"/>
    <w:tmpl w:val="CA189C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E293D34"/>
    <w:multiLevelType w:val="hybridMultilevel"/>
    <w:tmpl w:val="53F0767A"/>
    <w:lvl w:ilvl="0" w:tplc="04190001">
      <w:start w:val="1"/>
      <w:numFmt w:val="bullet"/>
      <w:lvlText w:val=""/>
      <w:lvlJc w:val="left"/>
      <w:pPr>
        <w:ind w:left="1288" w:hanging="360"/>
      </w:pPr>
      <w:rPr>
        <w:rFonts w:ascii="Symbol" w:hAnsi="Symbol" w:hint="default"/>
      </w:rPr>
    </w:lvl>
    <w:lvl w:ilvl="1" w:tplc="04190003">
      <w:start w:val="1"/>
      <w:numFmt w:val="bullet"/>
      <w:lvlText w:val="o"/>
      <w:lvlJc w:val="left"/>
      <w:pPr>
        <w:ind w:left="2008" w:hanging="360"/>
      </w:pPr>
      <w:rPr>
        <w:rFonts w:ascii="Courier New" w:hAnsi="Courier New" w:cs="Courier New" w:hint="default"/>
      </w:rPr>
    </w:lvl>
    <w:lvl w:ilvl="2" w:tplc="04190005">
      <w:start w:val="1"/>
      <w:numFmt w:val="bullet"/>
      <w:lvlText w:val=""/>
      <w:lvlJc w:val="left"/>
      <w:pPr>
        <w:ind w:left="2728" w:hanging="360"/>
      </w:pPr>
      <w:rPr>
        <w:rFonts w:ascii="Wingdings" w:hAnsi="Wingdings" w:hint="default"/>
      </w:rPr>
    </w:lvl>
    <w:lvl w:ilvl="3" w:tplc="04190001" w:tentative="1">
      <w:start w:val="1"/>
      <w:numFmt w:val="bullet"/>
      <w:lvlText w:val=""/>
      <w:lvlJc w:val="left"/>
      <w:pPr>
        <w:ind w:left="3448" w:hanging="360"/>
      </w:pPr>
      <w:rPr>
        <w:rFonts w:ascii="Symbol" w:hAnsi="Symbol" w:hint="default"/>
      </w:rPr>
    </w:lvl>
    <w:lvl w:ilvl="4" w:tplc="04190003" w:tentative="1">
      <w:start w:val="1"/>
      <w:numFmt w:val="bullet"/>
      <w:lvlText w:val="o"/>
      <w:lvlJc w:val="left"/>
      <w:pPr>
        <w:ind w:left="4168" w:hanging="360"/>
      </w:pPr>
      <w:rPr>
        <w:rFonts w:ascii="Courier New" w:hAnsi="Courier New" w:cs="Courier New" w:hint="default"/>
      </w:rPr>
    </w:lvl>
    <w:lvl w:ilvl="5" w:tplc="04190005" w:tentative="1">
      <w:start w:val="1"/>
      <w:numFmt w:val="bullet"/>
      <w:lvlText w:val=""/>
      <w:lvlJc w:val="left"/>
      <w:pPr>
        <w:ind w:left="4888" w:hanging="360"/>
      </w:pPr>
      <w:rPr>
        <w:rFonts w:ascii="Wingdings" w:hAnsi="Wingdings" w:hint="default"/>
      </w:rPr>
    </w:lvl>
    <w:lvl w:ilvl="6" w:tplc="04190001" w:tentative="1">
      <w:start w:val="1"/>
      <w:numFmt w:val="bullet"/>
      <w:lvlText w:val=""/>
      <w:lvlJc w:val="left"/>
      <w:pPr>
        <w:ind w:left="5608" w:hanging="360"/>
      </w:pPr>
      <w:rPr>
        <w:rFonts w:ascii="Symbol" w:hAnsi="Symbol" w:hint="default"/>
      </w:rPr>
    </w:lvl>
    <w:lvl w:ilvl="7" w:tplc="04190003" w:tentative="1">
      <w:start w:val="1"/>
      <w:numFmt w:val="bullet"/>
      <w:lvlText w:val="o"/>
      <w:lvlJc w:val="left"/>
      <w:pPr>
        <w:ind w:left="6328" w:hanging="360"/>
      </w:pPr>
      <w:rPr>
        <w:rFonts w:ascii="Courier New" w:hAnsi="Courier New" w:cs="Courier New" w:hint="default"/>
      </w:rPr>
    </w:lvl>
    <w:lvl w:ilvl="8" w:tplc="04190005" w:tentative="1">
      <w:start w:val="1"/>
      <w:numFmt w:val="bullet"/>
      <w:lvlText w:val=""/>
      <w:lvlJc w:val="left"/>
      <w:pPr>
        <w:ind w:left="7048" w:hanging="360"/>
      </w:pPr>
      <w:rPr>
        <w:rFonts w:ascii="Wingdings" w:hAnsi="Wingdings" w:hint="default"/>
      </w:rPr>
    </w:lvl>
  </w:abstractNum>
  <w:abstractNum w:abstractNumId="14" w15:restartNumberingAfterBreak="0">
    <w:nsid w:val="1F250011"/>
    <w:multiLevelType w:val="hybridMultilevel"/>
    <w:tmpl w:val="6390F9DE"/>
    <w:lvl w:ilvl="0" w:tplc="1CE4DAF4">
      <w:start w:val="1"/>
      <w:numFmt w:val="decimal"/>
      <w:lvlText w:val="[%1]"/>
      <w:lvlJc w:val="left"/>
      <w:pPr>
        <w:tabs>
          <w:tab w:val="num" w:pos="420"/>
        </w:tabs>
        <w:ind w:left="420" w:hanging="420"/>
      </w:pPr>
      <w:rPr>
        <w:rFonts w:hint="default"/>
      </w:rPr>
    </w:lvl>
    <w:lvl w:ilvl="1" w:tplc="5F34E728">
      <w:start w:val="1"/>
      <w:numFmt w:val="aiueoFullWidth"/>
      <w:lvlText w:val="(%2)"/>
      <w:lvlJc w:val="left"/>
      <w:pPr>
        <w:tabs>
          <w:tab w:val="num" w:pos="840"/>
        </w:tabs>
        <w:ind w:left="840" w:hanging="420"/>
      </w:pPr>
    </w:lvl>
    <w:lvl w:ilvl="2" w:tplc="726AB7B2">
      <w:start w:val="1"/>
      <w:numFmt w:val="decimalEnclosedCircle"/>
      <w:lvlText w:val="%3"/>
      <w:lvlJc w:val="left"/>
      <w:pPr>
        <w:tabs>
          <w:tab w:val="num" w:pos="1260"/>
        </w:tabs>
        <w:ind w:left="1260" w:hanging="420"/>
      </w:pPr>
    </w:lvl>
    <w:lvl w:ilvl="3" w:tplc="C8FE663E">
      <w:start w:val="1"/>
      <w:numFmt w:val="decimal"/>
      <w:lvlText w:val="%4."/>
      <w:lvlJc w:val="left"/>
      <w:pPr>
        <w:tabs>
          <w:tab w:val="num" w:pos="1680"/>
        </w:tabs>
        <w:ind w:left="1680" w:hanging="420"/>
      </w:pPr>
    </w:lvl>
    <w:lvl w:ilvl="4" w:tplc="C896D450">
      <w:start w:val="1"/>
      <w:numFmt w:val="aiueoFullWidth"/>
      <w:lvlText w:val="(%5)"/>
      <w:lvlJc w:val="left"/>
      <w:pPr>
        <w:tabs>
          <w:tab w:val="num" w:pos="2100"/>
        </w:tabs>
        <w:ind w:left="2100" w:hanging="420"/>
      </w:pPr>
    </w:lvl>
    <w:lvl w:ilvl="5" w:tplc="ADB8F51A">
      <w:start w:val="1"/>
      <w:numFmt w:val="decimalEnclosedCircle"/>
      <w:lvlText w:val="%6"/>
      <w:lvlJc w:val="left"/>
      <w:pPr>
        <w:tabs>
          <w:tab w:val="num" w:pos="2520"/>
        </w:tabs>
        <w:ind w:left="2520" w:hanging="420"/>
      </w:pPr>
    </w:lvl>
    <w:lvl w:ilvl="6" w:tplc="870A31BE">
      <w:start w:val="1"/>
      <w:numFmt w:val="decimal"/>
      <w:lvlText w:val="%7."/>
      <w:lvlJc w:val="left"/>
      <w:pPr>
        <w:tabs>
          <w:tab w:val="num" w:pos="2940"/>
        </w:tabs>
        <w:ind w:left="2940" w:hanging="420"/>
      </w:pPr>
    </w:lvl>
    <w:lvl w:ilvl="7" w:tplc="9B14C8F8">
      <w:start w:val="1"/>
      <w:numFmt w:val="aiueoFullWidth"/>
      <w:lvlText w:val="(%8)"/>
      <w:lvlJc w:val="left"/>
      <w:pPr>
        <w:tabs>
          <w:tab w:val="num" w:pos="3360"/>
        </w:tabs>
        <w:ind w:left="3360" w:hanging="420"/>
      </w:pPr>
    </w:lvl>
    <w:lvl w:ilvl="8" w:tplc="45A89BAA">
      <w:start w:val="1"/>
      <w:numFmt w:val="decimalEnclosedCircle"/>
      <w:lvlText w:val="%9"/>
      <w:lvlJc w:val="left"/>
      <w:pPr>
        <w:tabs>
          <w:tab w:val="num" w:pos="3780"/>
        </w:tabs>
        <w:ind w:left="3780" w:hanging="420"/>
      </w:pPr>
    </w:lvl>
  </w:abstractNum>
  <w:abstractNum w:abstractNumId="15" w15:restartNumberingAfterBreak="0">
    <w:nsid w:val="23DE2469"/>
    <w:multiLevelType w:val="hybridMultilevel"/>
    <w:tmpl w:val="B69C25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25BD0151"/>
    <w:multiLevelType w:val="hybridMultilevel"/>
    <w:tmpl w:val="7F9E666A"/>
    <w:lvl w:ilvl="0" w:tplc="A574DF42">
      <w:numFmt w:val="bullet"/>
      <w:lvlText w:val=""/>
      <w:lvlJc w:val="left"/>
      <w:pPr>
        <w:ind w:left="720" w:hanging="360"/>
      </w:pPr>
      <w:rPr>
        <w:rFonts w:ascii="Wingdings" w:eastAsia="SimSu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8741196"/>
    <w:multiLevelType w:val="hybridMultilevel"/>
    <w:tmpl w:val="962A3A78"/>
    <w:lvl w:ilvl="0" w:tplc="D31ECE32">
      <w:start w:val="1"/>
      <w:numFmt w:val="bullet"/>
      <w:lvlText w:val="o"/>
      <w:lvlJc w:val="left"/>
      <w:pPr>
        <w:tabs>
          <w:tab w:val="num" w:pos="720"/>
        </w:tabs>
        <w:ind w:left="720" w:hanging="360"/>
      </w:pPr>
      <w:rPr>
        <w:rFonts w:ascii="Courier New" w:hAnsi="Courier New" w:hint="default"/>
        <w:sz w:val="20"/>
      </w:rPr>
    </w:lvl>
    <w:lvl w:ilvl="1" w:tplc="F3B89596" w:tentative="1">
      <w:start w:val="1"/>
      <w:numFmt w:val="bullet"/>
      <w:lvlText w:val="o"/>
      <w:lvlJc w:val="left"/>
      <w:pPr>
        <w:tabs>
          <w:tab w:val="num" w:pos="1440"/>
        </w:tabs>
        <w:ind w:left="1440" w:hanging="360"/>
      </w:pPr>
      <w:rPr>
        <w:rFonts w:ascii="Courier New" w:hAnsi="Courier New" w:hint="default"/>
        <w:sz w:val="20"/>
      </w:rPr>
    </w:lvl>
    <w:lvl w:ilvl="2" w:tplc="014AE68E" w:tentative="1">
      <w:start w:val="1"/>
      <w:numFmt w:val="bullet"/>
      <w:lvlText w:val="o"/>
      <w:lvlJc w:val="left"/>
      <w:pPr>
        <w:tabs>
          <w:tab w:val="num" w:pos="2160"/>
        </w:tabs>
        <w:ind w:left="2160" w:hanging="360"/>
      </w:pPr>
      <w:rPr>
        <w:rFonts w:ascii="Courier New" w:hAnsi="Courier New" w:hint="default"/>
        <w:sz w:val="20"/>
      </w:rPr>
    </w:lvl>
    <w:lvl w:ilvl="3" w:tplc="5C269036" w:tentative="1">
      <w:start w:val="1"/>
      <w:numFmt w:val="bullet"/>
      <w:lvlText w:val="o"/>
      <w:lvlJc w:val="left"/>
      <w:pPr>
        <w:tabs>
          <w:tab w:val="num" w:pos="2880"/>
        </w:tabs>
        <w:ind w:left="2880" w:hanging="360"/>
      </w:pPr>
      <w:rPr>
        <w:rFonts w:ascii="Courier New" w:hAnsi="Courier New" w:hint="default"/>
        <w:sz w:val="20"/>
      </w:rPr>
    </w:lvl>
    <w:lvl w:ilvl="4" w:tplc="EC68187A" w:tentative="1">
      <w:start w:val="1"/>
      <w:numFmt w:val="bullet"/>
      <w:lvlText w:val="o"/>
      <w:lvlJc w:val="left"/>
      <w:pPr>
        <w:tabs>
          <w:tab w:val="num" w:pos="3600"/>
        </w:tabs>
        <w:ind w:left="3600" w:hanging="360"/>
      </w:pPr>
      <w:rPr>
        <w:rFonts w:ascii="Courier New" w:hAnsi="Courier New" w:hint="default"/>
        <w:sz w:val="20"/>
      </w:rPr>
    </w:lvl>
    <w:lvl w:ilvl="5" w:tplc="70BEC524" w:tentative="1">
      <w:start w:val="1"/>
      <w:numFmt w:val="bullet"/>
      <w:lvlText w:val="o"/>
      <w:lvlJc w:val="left"/>
      <w:pPr>
        <w:tabs>
          <w:tab w:val="num" w:pos="4320"/>
        </w:tabs>
        <w:ind w:left="4320" w:hanging="360"/>
      </w:pPr>
      <w:rPr>
        <w:rFonts w:ascii="Courier New" w:hAnsi="Courier New" w:hint="default"/>
        <w:sz w:val="20"/>
      </w:rPr>
    </w:lvl>
    <w:lvl w:ilvl="6" w:tplc="79E23E5E" w:tentative="1">
      <w:start w:val="1"/>
      <w:numFmt w:val="bullet"/>
      <w:lvlText w:val="o"/>
      <w:lvlJc w:val="left"/>
      <w:pPr>
        <w:tabs>
          <w:tab w:val="num" w:pos="5040"/>
        </w:tabs>
        <w:ind w:left="5040" w:hanging="360"/>
      </w:pPr>
      <w:rPr>
        <w:rFonts w:ascii="Courier New" w:hAnsi="Courier New" w:hint="default"/>
        <w:sz w:val="20"/>
      </w:rPr>
    </w:lvl>
    <w:lvl w:ilvl="7" w:tplc="05749E02" w:tentative="1">
      <w:start w:val="1"/>
      <w:numFmt w:val="bullet"/>
      <w:lvlText w:val="o"/>
      <w:lvlJc w:val="left"/>
      <w:pPr>
        <w:tabs>
          <w:tab w:val="num" w:pos="5760"/>
        </w:tabs>
        <w:ind w:left="5760" w:hanging="360"/>
      </w:pPr>
      <w:rPr>
        <w:rFonts w:ascii="Courier New" w:hAnsi="Courier New" w:hint="default"/>
        <w:sz w:val="20"/>
      </w:rPr>
    </w:lvl>
    <w:lvl w:ilvl="8" w:tplc="35BCE752" w:tentative="1">
      <w:start w:val="1"/>
      <w:numFmt w:val="bullet"/>
      <w:lvlText w:val="o"/>
      <w:lvlJc w:val="left"/>
      <w:pPr>
        <w:tabs>
          <w:tab w:val="num" w:pos="6480"/>
        </w:tabs>
        <w:ind w:left="6480" w:hanging="360"/>
      </w:pPr>
      <w:rPr>
        <w:rFonts w:ascii="Courier New" w:hAnsi="Courier New" w:hint="default"/>
        <w:sz w:val="20"/>
      </w:rPr>
    </w:lvl>
  </w:abstractNum>
  <w:abstractNum w:abstractNumId="18" w15:restartNumberingAfterBreak="0">
    <w:nsid w:val="2BF62AB7"/>
    <w:multiLevelType w:val="hybridMultilevel"/>
    <w:tmpl w:val="FFFFFFFF"/>
    <w:lvl w:ilvl="0" w:tplc="E80CD354">
      <w:start w:val="1"/>
      <w:numFmt w:val="decimal"/>
      <w:lvlText w:val="%1."/>
      <w:lvlJc w:val="left"/>
      <w:pPr>
        <w:ind w:left="720" w:hanging="360"/>
      </w:pPr>
    </w:lvl>
    <w:lvl w:ilvl="1" w:tplc="D5F46FC8">
      <w:start w:val="1"/>
      <w:numFmt w:val="lowerLetter"/>
      <w:lvlText w:val="%2."/>
      <w:lvlJc w:val="left"/>
      <w:pPr>
        <w:ind w:left="1440" w:hanging="360"/>
      </w:pPr>
    </w:lvl>
    <w:lvl w:ilvl="2" w:tplc="B2CA972C">
      <w:start w:val="1"/>
      <w:numFmt w:val="lowerRoman"/>
      <w:lvlText w:val="%3."/>
      <w:lvlJc w:val="right"/>
      <w:pPr>
        <w:ind w:left="2160" w:hanging="180"/>
      </w:pPr>
    </w:lvl>
    <w:lvl w:ilvl="3" w:tplc="05D07CEC">
      <w:start w:val="1"/>
      <w:numFmt w:val="decimal"/>
      <w:lvlText w:val="%4."/>
      <w:lvlJc w:val="left"/>
      <w:pPr>
        <w:ind w:left="2880" w:hanging="360"/>
      </w:pPr>
    </w:lvl>
    <w:lvl w:ilvl="4" w:tplc="07B4E5E4">
      <w:start w:val="1"/>
      <w:numFmt w:val="lowerLetter"/>
      <w:lvlText w:val="%5."/>
      <w:lvlJc w:val="left"/>
      <w:pPr>
        <w:ind w:left="3600" w:hanging="360"/>
      </w:pPr>
    </w:lvl>
    <w:lvl w:ilvl="5" w:tplc="0E1C8AF4">
      <w:start w:val="1"/>
      <w:numFmt w:val="lowerRoman"/>
      <w:lvlText w:val="%6."/>
      <w:lvlJc w:val="right"/>
      <w:pPr>
        <w:ind w:left="4320" w:hanging="180"/>
      </w:pPr>
    </w:lvl>
    <w:lvl w:ilvl="6" w:tplc="5C5A562A">
      <w:start w:val="1"/>
      <w:numFmt w:val="decimal"/>
      <w:lvlText w:val="%7."/>
      <w:lvlJc w:val="left"/>
      <w:pPr>
        <w:ind w:left="5040" w:hanging="360"/>
      </w:pPr>
    </w:lvl>
    <w:lvl w:ilvl="7" w:tplc="F61AC674">
      <w:start w:val="1"/>
      <w:numFmt w:val="lowerLetter"/>
      <w:lvlText w:val="%8."/>
      <w:lvlJc w:val="left"/>
      <w:pPr>
        <w:ind w:left="5760" w:hanging="360"/>
      </w:pPr>
    </w:lvl>
    <w:lvl w:ilvl="8" w:tplc="E2F446BE">
      <w:start w:val="1"/>
      <w:numFmt w:val="lowerRoman"/>
      <w:lvlText w:val="%9."/>
      <w:lvlJc w:val="right"/>
      <w:pPr>
        <w:ind w:left="6480" w:hanging="180"/>
      </w:pPr>
    </w:lvl>
  </w:abstractNum>
  <w:abstractNum w:abstractNumId="19" w15:restartNumberingAfterBreak="0">
    <w:nsid w:val="2CC7125C"/>
    <w:multiLevelType w:val="hybridMultilevel"/>
    <w:tmpl w:val="24D0B6C8"/>
    <w:lvl w:ilvl="0" w:tplc="B5D4FF24">
      <w:start w:val="1"/>
      <w:numFmt w:val="bullet"/>
      <w:pStyle w:val="Bulletedo1"/>
      <w:lvlText w:val=""/>
      <w:lvlJc w:val="left"/>
      <w:pPr>
        <w:tabs>
          <w:tab w:val="num" w:pos="360"/>
        </w:tabs>
        <w:ind w:left="360" w:hanging="360"/>
      </w:pPr>
      <w:rPr>
        <w:rFonts w:ascii="Symbol" w:hAnsi="Symbol" w:hint="default"/>
      </w:rPr>
    </w:lvl>
    <w:lvl w:ilvl="1" w:tplc="C32016BC">
      <w:numFmt w:val="decimal"/>
      <w:lvlText w:val=""/>
      <w:lvlJc w:val="left"/>
    </w:lvl>
    <w:lvl w:ilvl="2" w:tplc="B356951E">
      <w:numFmt w:val="decimal"/>
      <w:lvlText w:val=""/>
      <w:lvlJc w:val="left"/>
    </w:lvl>
    <w:lvl w:ilvl="3" w:tplc="44D4CF28">
      <w:numFmt w:val="decimal"/>
      <w:lvlText w:val=""/>
      <w:lvlJc w:val="left"/>
    </w:lvl>
    <w:lvl w:ilvl="4" w:tplc="CB2AB892">
      <w:numFmt w:val="decimal"/>
      <w:lvlText w:val=""/>
      <w:lvlJc w:val="left"/>
    </w:lvl>
    <w:lvl w:ilvl="5" w:tplc="309AE06C">
      <w:numFmt w:val="decimal"/>
      <w:lvlText w:val=""/>
      <w:lvlJc w:val="left"/>
    </w:lvl>
    <w:lvl w:ilvl="6" w:tplc="39283016">
      <w:numFmt w:val="decimal"/>
      <w:lvlText w:val=""/>
      <w:lvlJc w:val="left"/>
    </w:lvl>
    <w:lvl w:ilvl="7" w:tplc="2D64C534">
      <w:numFmt w:val="decimal"/>
      <w:lvlText w:val=""/>
      <w:lvlJc w:val="left"/>
    </w:lvl>
    <w:lvl w:ilvl="8" w:tplc="E8F6B54C">
      <w:numFmt w:val="decimal"/>
      <w:lvlText w:val=""/>
      <w:lvlJc w:val="left"/>
    </w:lvl>
  </w:abstractNum>
  <w:abstractNum w:abstractNumId="20"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1" w15:restartNumberingAfterBreak="0">
    <w:nsid w:val="2FB02812"/>
    <w:multiLevelType w:val="hybridMultilevel"/>
    <w:tmpl w:val="7A906378"/>
    <w:styleLink w:val="3GPPListofBullets"/>
    <w:lvl w:ilvl="0" w:tplc="537A0250">
      <w:start w:val="1"/>
      <w:numFmt w:val="decimal"/>
      <w:lvlText w:val="Proposal %1:"/>
      <w:lvlJc w:val="left"/>
      <w:pPr>
        <w:ind w:left="0" w:firstLine="0"/>
      </w:pPr>
      <w:rPr>
        <w:rFonts w:ascii="Times New Roman" w:hAnsi="Times New Roman" w:hint="default"/>
        <w:b/>
        <w:color w:val="auto"/>
        <w:sz w:val="22"/>
      </w:rPr>
    </w:lvl>
    <w:lvl w:ilvl="1" w:tplc="0FA48008">
      <w:start w:val="1"/>
      <w:numFmt w:val="bullet"/>
      <w:lvlRestart w:val="0"/>
      <w:lvlText w:val="●"/>
      <w:lvlJc w:val="left"/>
      <w:pPr>
        <w:ind w:left="284" w:hanging="284"/>
      </w:pPr>
      <w:rPr>
        <w:rFonts w:ascii="Times New Roman" w:hAnsi="Times New Roman" w:cs="Times New Roman" w:hint="default"/>
        <w:b w:val="0"/>
        <w:color w:val="auto"/>
        <w:sz w:val="22"/>
      </w:rPr>
    </w:lvl>
    <w:lvl w:ilvl="2" w:tplc="11B24E0C">
      <w:start w:val="1"/>
      <w:numFmt w:val="bullet"/>
      <w:lvlRestart w:val="0"/>
      <w:lvlText w:val="□"/>
      <w:lvlJc w:val="left"/>
      <w:pPr>
        <w:ind w:left="567" w:hanging="283"/>
      </w:pPr>
      <w:rPr>
        <w:rFonts w:ascii="Times New Roman" w:hAnsi="Times New Roman" w:cs="Times New Roman" w:hint="default"/>
        <w:b w:val="0"/>
        <w:i w:val="0"/>
        <w:sz w:val="22"/>
      </w:rPr>
    </w:lvl>
    <w:lvl w:ilvl="3" w:tplc="81F2B0C4">
      <w:start w:val="1"/>
      <w:numFmt w:val="bullet"/>
      <w:lvlRestart w:val="0"/>
      <w:lvlText w:val="▪"/>
      <w:lvlJc w:val="left"/>
      <w:pPr>
        <w:ind w:left="851" w:hanging="284"/>
      </w:pPr>
      <w:rPr>
        <w:rFonts w:ascii="Times New Roman" w:hAnsi="Times New Roman" w:cs="Times New Roman" w:hint="default"/>
        <w:b w:val="0"/>
        <w:color w:val="auto"/>
        <w:sz w:val="22"/>
      </w:rPr>
    </w:lvl>
    <w:lvl w:ilvl="4" w:tplc="C3587EE4">
      <w:start w:val="1"/>
      <w:numFmt w:val="lowerLetter"/>
      <w:lvlText w:val="(%5)"/>
      <w:lvlJc w:val="left"/>
      <w:pPr>
        <w:ind w:left="2838" w:hanging="284"/>
      </w:pPr>
      <w:rPr>
        <w:rFonts w:hint="default"/>
      </w:rPr>
    </w:lvl>
    <w:lvl w:ilvl="5" w:tplc="73E6C10C">
      <w:start w:val="1"/>
      <w:numFmt w:val="lowerRoman"/>
      <w:lvlText w:val="(%6)"/>
      <w:lvlJc w:val="left"/>
      <w:pPr>
        <w:ind w:left="3122" w:hanging="284"/>
      </w:pPr>
      <w:rPr>
        <w:rFonts w:hint="default"/>
      </w:rPr>
    </w:lvl>
    <w:lvl w:ilvl="6" w:tplc="76CC056A">
      <w:start w:val="1"/>
      <w:numFmt w:val="decimal"/>
      <w:lvlText w:val="%7."/>
      <w:lvlJc w:val="left"/>
      <w:pPr>
        <w:ind w:left="3406" w:hanging="284"/>
      </w:pPr>
      <w:rPr>
        <w:rFonts w:hint="default"/>
      </w:rPr>
    </w:lvl>
    <w:lvl w:ilvl="7" w:tplc="EEF02106">
      <w:start w:val="1"/>
      <w:numFmt w:val="lowerLetter"/>
      <w:lvlText w:val="%8."/>
      <w:lvlJc w:val="left"/>
      <w:pPr>
        <w:ind w:left="3690" w:hanging="284"/>
      </w:pPr>
      <w:rPr>
        <w:rFonts w:hint="default"/>
      </w:rPr>
    </w:lvl>
    <w:lvl w:ilvl="8" w:tplc="5EC062CC">
      <w:start w:val="1"/>
      <w:numFmt w:val="lowerRoman"/>
      <w:lvlText w:val="%9."/>
      <w:lvlJc w:val="left"/>
      <w:pPr>
        <w:ind w:left="3974" w:hanging="284"/>
      </w:pPr>
      <w:rPr>
        <w:rFonts w:hint="default"/>
      </w:rPr>
    </w:lvl>
  </w:abstractNum>
  <w:abstractNum w:abstractNumId="22" w15:restartNumberingAfterBreak="0">
    <w:nsid w:val="321F007F"/>
    <w:multiLevelType w:val="hybridMultilevel"/>
    <w:tmpl w:val="79948B64"/>
    <w:lvl w:ilvl="0" w:tplc="1E2855B4">
      <w:start w:val="1"/>
      <w:numFmt w:val="bullet"/>
      <w:lvlText w:val=""/>
      <w:lvlJc w:val="left"/>
      <w:pPr>
        <w:tabs>
          <w:tab w:val="num" w:pos="720"/>
        </w:tabs>
        <w:ind w:left="720" w:hanging="360"/>
      </w:pPr>
      <w:rPr>
        <w:rFonts w:ascii="Symbol" w:hAnsi="Symbol" w:hint="default"/>
        <w:sz w:val="20"/>
      </w:rPr>
    </w:lvl>
    <w:lvl w:ilvl="1" w:tplc="6B7E2BD2" w:tentative="1">
      <w:start w:val="1"/>
      <w:numFmt w:val="bullet"/>
      <w:lvlText w:val=""/>
      <w:lvlJc w:val="left"/>
      <w:pPr>
        <w:tabs>
          <w:tab w:val="num" w:pos="1440"/>
        </w:tabs>
        <w:ind w:left="1440" w:hanging="360"/>
      </w:pPr>
      <w:rPr>
        <w:rFonts w:ascii="Symbol" w:hAnsi="Symbol" w:hint="default"/>
        <w:sz w:val="20"/>
      </w:rPr>
    </w:lvl>
    <w:lvl w:ilvl="2" w:tplc="75EC4ED0" w:tentative="1">
      <w:start w:val="1"/>
      <w:numFmt w:val="bullet"/>
      <w:lvlText w:val=""/>
      <w:lvlJc w:val="left"/>
      <w:pPr>
        <w:tabs>
          <w:tab w:val="num" w:pos="2160"/>
        </w:tabs>
        <w:ind w:left="2160" w:hanging="360"/>
      </w:pPr>
      <w:rPr>
        <w:rFonts w:ascii="Symbol" w:hAnsi="Symbol" w:hint="default"/>
        <w:sz w:val="20"/>
      </w:rPr>
    </w:lvl>
    <w:lvl w:ilvl="3" w:tplc="0BA8ADDC" w:tentative="1">
      <w:start w:val="1"/>
      <w:numFmt w:val="bullet"/>
      <w:lvlText w:val=""/>
      <w:lvlJc w:val="left"/>
      <w:pPr>
        <w:tabs>
          <w:tab w:val="num" w:pos="2880"/>
        </w:tabs>
        <w:ind w:left="2880" w:hanging="360"/>
      </w:pPr>
      <w:rPr>
        <w:rFonts w:ascii="Symbol" w:hAnsi="Symbol" w:hint="default"/>
        <w:sz w:val="20"/>
      </w:rPr>
    </w:lvl>
    <w:lvl w:ilvl="4" w:tplc="3F4E0E6A" w:tentative="1">
      <w:start w:val="1"/>
      <w:numFmt w:val="bullet"/>
      <w:lvlText w:val=""/>
      <w:lvlJc w:val="left"/>
      <w:pPr>
        <w:tabs>
          <w:tab w:val="num" w:pos="3600"/>
        </w:tabs>
        <w:ind w:left="3600" w:hanging="360"/>
      </w:pPr>
      <w:rPr>
        <w:rFonts w:ascii="Symbol" w:hAnsi="Symbol" w:hint="default"/>
        <w:sz w:val="20"/>
      </w:rPr>
    </w:lvl>
    <w:lvl w:ilvl="5" w:tplc="6772FB4A" w:tentative="1">
      <w:start w:val="1"/>
      <w:numFmt w:val="bullet"/>
      <w:lvlText w:val=""/>
      <w:lvlJc w:val="left"/>
      <w:pPr>
        <w:tabs>
          <w:tab w:val="num" w:pos="4320"/>
        </w:tabs>
        <w:ind w:left="4320" w:hanging="360"/>
      </w:pPr>
      <w:rPr>
        <w:rFonts w:ascii="Symbol" w:hAnsi="Symbol" w:hint="default"/>
        <w:sz w:val="20"/>
      </w:rPr>
    </w:lvl>
    <w:lvl w:ilvl="6" w:tplc="119018E2" w:tentative="1">
      <w:start w:val="1"/>
      <w:numFmt w:val="bullet"/>
      <w:lvlText w:val=""/>
      <w:lvlJc w:val="left"/>
      <w:pPr>
        <w:tabs>
          <w:tab w:val="num" w:pos="5040"/>
        </w:tabs>
        <w:ind w:left="5040" w:hanging="360"/>
      </w:pPr>
      <w:rPr>
        <w:rFonts w:ascii="Symbol" w:hAnsi="Symbol" w:hint="default"/>
        <w:sz w:val="20"/>
      </w:rPr>
    </w:lvl>
    <w:lvl w:ilvl="7" w:tplc="DBD6648C" w:tentative="1">
      <w:start w:val="1"/>
      <w:numFmt w:val="bullet"/>
      <w:lvlText w:val=""/>
      <w:lvlJc w:val="left"/>
      <w:pPr>
        <w:tabs>
          <w:tab w:val="num" w:pos="5760"/>
        </w:tabs>
        <w:ind w:left="5760" w:hanging="360"/>
      </w:pPr>
      <w:rPr>
        <w:rFonts w:ascii="Symbol" w:hAnsi="Symbol" w:hint="default"/>
        <w:sz w:val="20"/>
      </w:rPr>
    </w:lvl>
    <w:lvl w:ilvl="8" w:tplc="D81404D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32C205A9"/>
    <w:multiLevelType w:val="hybridMultilevel"/>
    <w:tmpl w:val="0409001D"/>
    <w:styleLink w:val="3GPPList"/>
    <w:lvl w:ilvl="0" w:tplc="121032DA">
      <w:start w:val="1"/>
      <w:numFmt w:val="bullet"/>
      <w:lvlText w:val="●"/>
      <w:lvlJc w:val="left"/>
      <w:pPr>
        <w:ind w:left="360" w:hanging="360"/>
      </w:pPr>
      <w:rPr>
        <w:rFonts w:ascii="Times New Roman" w:hAnsi="Times New Roman" w:cs="Times New Roman" w:hint="default"/>
        <w:color w:val="auto"/>
        <w:sz w:val="22"/>
      </w:rPr>
    </w:lvl>
    <w:lvl w:ilvl="1" w:tplc="37066472">
      <w:start w:val="1"/>
      <w:numFmt w:val="bullet"/>
      <w:lvlText w:val="○"/>
      <w:lvlJc w:val="left"/>
      <w:pPr>
        <w:ind w:left="720" w:hanging="360"/>
      </w:pPr>
      <w:rPr>
        <w:rFonts w:ascii="Times New Roman" w:hAnsi="Times New Roman" w:cs="Times New Roman" w:hint="default"/>
        <w:color w:val="auto"/>
        <w:sz w:val="22"/>
      </w:rPr>
    </w:lvl>
    <w:lvl w:ilvl="2" w:tplc="FDF6591A">
      <w:start w:val="1"/>
      <w:numFmt w:val="bullet"/>
      <w:lvlText w:val="̶"/>
      <w:lvlJc w:val="left"/>
      <w:pPr>
        <w:ind w:left="1080" w:hanging="360"/>
      </w:pPr>
      <w:rPr>
        <w:rFonts w:ascii="Times New Roman" w:hAnsi="Times New Roman" w:cs="Times New Roman" w:hint="default"/>
        <w:color w:val="auto"/>
        <w:sz w:val="22"/>
      </w:rPr>
    </w:lvl>
    <w:lvl w:ilvl="3" w:tplc="94BA16E6">
      <w:start w:val="1"/>
      <w:numFmt w:val="bullet"/>
      <w:lvlText w:val="□"/>
      <w:lvlJc w:val="left"/>
      <w:pPr>
        <w:ind w:left="1440" w:hanging="360"/>
      </w:pPr>
      <w:rPr>
        <w:rFonts w:ascii="Times New Roman" w:hAnsi="Times New Roman" w:cs="Times New Roman" w:hint="default"/>
        <w:color w:val="auto"/>
      </w:rPr>
    </w:lvl>
    <w:lvl w:ilvl="4" w:tplc="B740B00A">
      <w:start w:val="1"/>
      <w:numFmt w:val="bullet"/>
      <w:lvlText w:val="▪"/>
      <w:lvlJc w:val="left"/>
      <w:pPr>
        <w:ind w:left="1800" w:hanging="360"/>
      </w:pPr>
      <w:rPr>
        <w:rFonts w:ascii="Times New Roman" w:hAnsi="Times New Roman" w:cs="Times New Roman" w:hint="default"/>
        <w:color w:val="auto"/>
      </w:rPr>
    </w:lvl>
    <w:lvl w:ilvl="5" w:tplc="24901606">
      <w:start w:val="1"/>
      <w:numFmt w:val="lowerRoman"/>
      <w:lvlText w:val="(%6)"/>
      <w:lvlJc w:val="left"/>
      <w:pPr>
        <w:ind w:left="2160" w:hanging="360"/>
      </w:pPr>
    </w:lvl>
    <w:lvl w:ilvl="6" w:tplc="6B204344">
      <w:start w:val="1"/>
      <w:numFmt w:val="decimal"/>
      <w:lvlText w:val="%7."/>
      <w:lvlJc w:val="left"/>
      <w:pPr>
        <w:ind w:left="2520" w:hanging="360"/>
      </w:pPr>
    </w:lvl>
    <w:lvl w:ilvl="7" w:tplc="0E181ABC">
      <w:start w:val="1"/>
      <w:numFmt w:val="lowerLetter"/>
      <w:lvlText w:val="%8."/>
      <w:lvlJc w:val="left"/>
      <w:pPr>
        <w:ind w:left="2880" w:hanging="360"/>
      </w:pPr>
    </w:lvl>
    <w:lvl w:ilvl="8" w:tplc="EEF266B0">
      <w:start w:val="1"/>
      <w:numFmt w:val="lowerRoman"/>
      <w:lvlText w:val="%9."/>
      <w:lvlJc w:val="left"/>
      <w:pPr>
        <w:ind w:left="3240" w:hanging="360"/>
      </w:pPr>
    </w:lvl>
  </w:abstractNum>
  <w:abstractNum w:abstractNumId="24" w15:restartNumberingAfterBreak="0">
    <w:nsid w:val="383D28C0"/>
    <w:multiLevelType w:val="hybridMultilevel"/>
    <w:tmpl w:val="F342B8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3F223491"/>
    <w:multiLevelType w:val="hybridMultilevel"/>
    <w:tmpl w:val="4DBC99A2"/>
    <w:lvl w:ilvl="0" w:tplc="4BAEC73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17F6AFB"/>
    <w:multiLevelType w:val="hybridMultilevel"/>
    <w:tmpl w:val="78AE1DA4"/>
    <w:lvl w:ilvl="0" w:tplc="3266D12E">
      <w:start w:val="1"/>
      <w:numFmt w:val="bullet"/>
      <w:pStyle w:val="3GPPAgreements"/>
      <w:lvlText w:val="●"/>
      <w:lvlJc w:val="left"/>
      <w:pPr>
        <w:ind w:left="284" w:hanging="28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8E3C1202">
      <w:start w:val="1"/>
      <w:numFmt w:val="bullet"/>
      <w:lvlText w:val="○"/>
      <w:lvlJc w:val="left"/>
      <w:pPr>
        <w:ind w:left="567" w:hanging="283"/>
      </w:pPr>
      <w:rPr>
        <w:rFonts w:ascii="Times New Roman" w:hAnsi="Times New Roman" w:cs="Times New Roman" w:hint="default"/>
        <w:color w:val="auto"/>
        <w:sz w:val="22"/>
      </w:rPr>
    </w:lvl>
    <w:lvl w:ilvl="2" w:tplc="212E4552">
      <w:start w:val="1"/>
      <w:numFmt w:val="bullet"/>
      <w:lvlText w:val="♦"/>
      <w:lvlJc w:val="left"/>
      <w:pPr>
        <w:ind w:left="851" w:hanging="284"/>
      </w:pPr>
      <w:rPr>
        <w:rFonts w:ascii="Times New Roman" w:hAnsi="Times New Roman" w:cs="Times New Roman" w:hint="default"/>
        <w:color w:val="auto"/>
        <w:sz w:val="22"/>
      </w:rPr>
    </w:lvl>
    <w:lvl w:ilvl="3" w:tplc="D3BA214A">
      <w:start w:val="1"/>
      <w:numFmt w:val="bullet"/>
      <w:lvlText w:val="□"/>
      <w:lvlJc w:val="left"/>
      <w:pPr>
        <w:ind w:left="1134" w:hanging="283"/>
      </w:pPr>
      <w:rPr>
        <w:rFonts w:ascii="Times New Roman" w:hAnsi="Times New Roman" w:cs="Times New Roman" w:hint="default"/>
        <w:color w:val="auto"/>
      </w:rPr>
    </w:lvl>
    <w:lvl w:ilvl="4" w:tplc="8068A5A0">
      <w:start w:val="1"/>
      <w:numFmt w:val="bullet"/>
      <w:lvlText w:val="▪"/>
      <w:lvlJc w:val="left"/>
      <w:pPr>
        <w:ind w:left="1418" w:hanging="284"/>
      </w:pPr>
      <w:rPr>
        <w:rFonts w:ascii="Times New Roman" w:hAnsi="Times New Roman" w:cs="Times New Roman" w:hint="default"/>
        <w:color w:val="auto"/>
      </w:rPr>
    </w:lvl>
    <w:lvl w:ilvl="5" w:tplc="85C456EA">
      <w:start w:val="1"/>
      <w:numFmt w:val="lowerRoman"/>
      <w:lvlText w:val="(%6)"/>
      <w:lvlJc w:val="left"/>
      <w:pPr>
        <w:ind w:left="2160" w:hanging="360"/>
      </w:pPr>
      <w:rPr>
        <w:rFonts w:hint="default"/>
      </w:rPr>
    </w:lvl>
    <w:lvl w:ilvl="6" w:tplc="D180D99A">
      <w:start w:val="1"/>
      <w:numFmt w:val="decimal"/>
      <w:lvlText w:val="%7."/>
      <w:lvlJc w:val="left"/>
      <w:pPr>
        <w:ind w:left="2520" w:hanging="360"/>
      </w:pPr>
      <w:rPr>
        <w:rFonts w:hint="default"/>
      </w:rPr>
    </w:lvl>
    <w:lvl w:ilvl="7" w:tplc="8090B72A">
      <w:start w:val="1"/>
      <w:numFmt w:val="lowerLetter"/>
      <w:lvlText w:val="%8."/>
      <w:lvlJc w:val="left"/>
      <w:pPr>
        <w:ind w:left="2880" w:hanging="360"/>
      </w:pPr>
      <w:rPr>
        <w:rFonts w:hint="default"/>
      </w:rPr>
    </w:lvl>
    <w:lvl w:ilvl="8" w:tplc="72BE59F2">
      <w:start w:val="1"/>
      <w:numFmt w:val="lowerRoman"/>
      <w:lvlText w:val="%9."/>
      <w:lvlJc w:val="left"/>
      <w:pPr>
        <w:ind w:left="3240" w:hanging="360"/>
      </w:pPr>
      <w:rPr>
        <w:rFonts w:hint="default"/>
      </w:rPr>
    </w:lvl>
  </w:abstractNum>
  <w:abstractNum w:abstractNumId="27" w15:restartNumberingAfterBreak="0">
    <w:nsid w:val="481A406D"/>
    <w:multiLevelType w:val="hybridMultilevel"/>
    <w:tmpl w:val="A1CEEF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4948221F"/>
    <w:multiLevelType w:val="hybridMultilevel"/>
    <w:tmpl w:val="6D20ECCC"/>
    <w:lvl w:ilvl="0" w:tplc="6846BC3E">
      <w:start w:val="1"/>
      <w:numFmt w:val="bullet"/>
      <w:lvlText w:val=""/>
      <w:lvlJc w:val="left"/>
      <w:pPr>
        <w:tabs>
          <w:tab w:val="num" w:pos="720"/>
        </w:tabs>
        <w:ind w:left="720" w:hanging="360"/>
      </w:pPr>
      <w:rPr>
        <w:rFonts w:ascii="Symbol" w:hAnsi="Symbol" w:hint="default"/>
        <w:sz w:val="20"/>
      </w:rPr>
    </w:lvl>
    <w:lvl w:ilvl="1" w:tplc="46C8F87A" w:tentative="1">
      <w:start w:val="1"/>
      <w:numFmt w:val="bullet"/>
      <w:lvlText w:val=""/>
      <w:lvlJc w:val="left"/>
      <w:pPr>
        <w:tabs>
          <w:tab w:val="num" w:pos="1440"/>
        </w:tabs>
        <w:ind w:left="1440" w:hanging="360"/>
      </w:pPr>
      <w:rPr>
        <w:rFonts w:ascii="Symbol" w:hAnsi="Symbol" w:hint="default"/>
        <w:sz w:val="20"/>
      </w:rPr>
    </w:lvl>
    <w:lvl w:ilvl="2" w:tplc="F7368F00" w:tentative="1">
      <w:start w:val="1"/>
      <w:numFmt w:val="bullet"/>
      <w:lvlText w:val=""/>
      <w:lvlJc w:val="left"/>
      <w:pPr>
        <w:tabs>
          <w:tab w:val="num" w:pos="2160"/>
        </w:tabs>
        <w:ind w:left="2160" w:hanging="360"/>
      </w:pPr>
      <w:rPr>
        <w:rFonts w:ascii="Symbol" w:hAnsi="Symbol" w:hint="default"/>
        <w:sz w:val="20"/>
      </w:rPr>
    </w:lvl>
    <w:lvl w:ilvl="3" w:tplc="9190B90E" w:tentative="1">
      <w:start w:val="1"/>
      <w:numFmt w:val="bullet"/>
      <w:lvlText w:val=""/>
      <w:lvlJc w:val="left"/>
      <w:pPr>
        <w:tabs>
          <w:tab w:val="num" w:pos="2880"/>
        </w:tabs>
        <w:ind w:left="2880" w:hanging="360"/>
      </w:pPr>
      <w:rPr>
        <w:rFonts w:ascii="Symbol" w:hAnsi="Symbol" w:hint="default"/>
        <w:sz w:val="20"/>
      </w:rPr>
    </w:lvl>
    <w:lvl w:ilvl="4" w:tplc="EBF6EC7E" w:tentative="1">
      <w:start w:val="1"/>
      <w:numFmt w:val="bullet"/>
      <w:lvlText w:val=""/>
      <w:lvlJc w:val="left"/>
      <w:pPr>
        <w:tabs>
          <w:tab w:val="num" w:pos="3600"/>
        </w:tabs>
        <w:ind w:left="3600" w:hanging="360"/>
      </w:pPr>
      <w:rPr>
        <w:rFonts w:ascii="Symbol" w:hAnsi="Symbol" w:hint="default"/>
        <w:sz w:val="20"/>
      </w:rPr>
    </w:lvl>
    <w:lvl w:ilvl="5" w:tplc="57FAA39E" w:tentative="1">
      <w:start w:val="1"/>
      <w:numFmt w:val="bullet"/>
      <w:lvlText w:val=""/>
      <w:lvlJc w:val="left"/>
      <w:pPr>
        <w:tabs>
          <w:tab w:val="num" w:pos="4320"/>
        </w:tabs>
        <w:ind w:left="4320" w:hanging="360"/>
      </w:pPr>
      <w:rPr>
        <w:rFonts w:ascii="Symbol" w:hAnsi="Symbol" w:hint="default"/>
        <w:sz w:val="20"/>
      </w:rPr>
    </w:lvl>
    <w:lvl w:ilvl="6" w:tplc="4FDC267C" w:tentative="1">
      <w:start w:val="1"/>
      <w:numFmt w:val="bullet"/>
      <w:lvlText w:val=""/>
      <w:lvlJc w:val="left"/>
      <w:pPr>
        <w:tabs>
          <w:tab w:val="num" w:pos="5040"/>
        </w:tabs>
        <w:ind w:left="5040" w:hanging="360"/>
      </w:pPr>
      <w:rPr>
        <w:rFonts w:ascii="Symbol" w:hAnsi="Symbol" w:hint="default"/>
        <w:sz w:val="20"/>
      </w:rPr>
    </w:lvl>
    <w:lvl w:ilvl="7" w:tplc="C944B524" w:tentative="1">
      <w:start w:val="1"/>
      <w:numFmt w:val="bullet"/>
      <w:lvlText w:val=""/>
      <w:lvlJc w:val="left"/>
      <w:pPr>
        <w:tabs>
          <w:tab w:val="num" w:pos="5760"/>
        </w:tabs>
        <w:ind w:left="5760" w:hanging="360"/>
      </w:pPr>
      <w:rPr>
        <w:rFonts w:ascii="Symbol" w:hAnsi="Symbol" w:hint="default"/>
        <w:sz w:val="20"/>
      </w:rPr>
    </w:lvl>
    <w:lvl w:ilvl="8" w:tplc="CA1ADB4A"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49A3391E"/>
    <w:multiLevelType w:val="hybridMultilevel"/>
    <w:tmpl w:val="49A3391E"/>
    <w:lvl w:ilvl="0" w:tplc="45763136">
      <w:start w:val="1"/>
      <w:numFmt w:val="decimal"/>
      <w:lvlText w:val="Observation %1."/>
      <w:lvlJc w:val="left"/>
      <w:pPr>
        <w:ind w:left="720" w:hanging="360"/>
      </w:pPr>
      <w:rPr>
        <w:rFonts w:hint="default"/>
        <w:b/>
        <w:i w:val="0"/>
      </w:rPr>
    </w:lvl>
    <w:lvl w:ilvl="1" w:tplc="66D8FCEC">
      <w:start w:val="1"/>
      <w:numFmt w:val="lowerLetter"/>
      <w:lvlText w:val="(%2)"/>
      <w:lvlJc w:val="left"/>
      <w:pPr>
        <w:ind w:left="1440" w:hanging="360"/>
      </w:pPr>
      <w:rPr>
        <w:rFonts w:hint="default"/>
      </w:rPr>
    </w:lvl>
    <w:lvl w:ilvl="2" w:tplc="9B1C0074">
      <w:start w:val="1"/>
      <w:numFmt w:val="lowerRoman"/>
      <w:lvlText w:val="%3."/>
      <w:lvlJc w:val="right"/>
      <w:pPr>
        <w:ind w:left="2160" w:hanging="180"/>
      </w:pPr>
    </w:lvl>
    <w:lvl w:ilvl="3" w:tplc="B3F8E13E">
      <w:start w:val="1"/>
      <w:numFmt w:val="decimal"/>
      <w:lvlText w:val="%4."/>
      <w:lvlJc w:val="left"/>
      <w:pPr>
        <w:ind w:left="2880" w:hanging="360"/>
      </w:pPr>
    </w:lvl>
    <w:lvl w:ilvl="4" w:tplc="85581B52">
      <w:start w:val="1"/>
      <w:numFmt w:val="lowerLetter"/>
      <w:lvlText w:val="%5."/>
      <w:lvlJc w:val="left"/>
      <w:pPr>
        <w:ind w:left="3600" w:hanging="360"/>
      </w:pPr>
    </w:lvl>
    <w:lvl w:ilvl="5" w:tplc="A2F06732">
      <w:start w:val="1"/>
      <w:numFmt w:val="lowerRoman"/>
      <w:lvlText w:val="%6."/>
      <w:lvlJc w:val="right"/>
      <w:pPr>
        <w:ind w:left="4320" w:hanging="180"/>
      </w:pPr>
    </w:lvl>
    <w:lvl w:ilvl="6" w:tplc="84BCB730">
      <w:start w:val="1"/>
      <w:numFmt w:val="decimal"/>
      <w:lvlText w:val="%7."/>
      <w:lvlJc w:val="left"/>
      <w:pPr>
        <w:ind w:left="5040" w:hanging="360"/>
      </w:pPr>
    </w:lvl>
    <w:lvl w:ilvl="7" w:tplc="35A6751C">
      <w:start w:val="1"/>
      <w:numFmt w:val="lowerLetter"/>
      <w:lvlText w:val="%8."/>
      <w:lvlJc w:val="left"/>
      <w:pPr>
        <w:ind w:left="5760" w:hanging="360"/>
      </w:pPr>
    </w:lvl>
    <w:lvl w:ilvl="8" w:tplc="57164F98">
      <w:start w:val="1"/>
      <w:numFmt w:val="lowerRoman"/>
      <w:lvlText w:val="%9."/>
      <w:lvlJc w:val="right"/>
      <w:pPr>
        <w:ind w:left="6480" w:hanging="180"/>
      </w:pPr>
    </w:lvl>
  </w:abstractNum>
  <w:abstractNum w:abstractNumId="30" w15:restartNumberingAfterBreak="0">
    <w:nsid w:val="53E8345A"/>
    <w:multiLevelType w:val="hybridMultilevel"/>
    <w:tmpl w:val="3710C578"/>
    <w:lvl w:ilvl="0" w:tplc="111C9D14">
      <w:start w:val="1"/>
      <w:numFmt w:val="bullet"/>
      <w:lvlText w:val=""/>
      <w:lvlJc w:val="left"/>
      <w:pPr>
        <w:tabs>
          <w:tab w:val="num" w:pos="720"/>
        </w:tabs>
        <w:ind w:left="720" w:hanging="360"/>
      </w:pPr>
      <w:rPr>
        <w:rFonts w:ascii="Symbol" w:hAnsi="Symbol" w:hint="default"/>
        <w:sz w:val="20"/>
      </w:rPr>
    </w:lvl>
    <w:lvl w:ilvl="1" w:tplc="9AE613A6" w:tentative="1">
      <w:start w:val="1"/>
      <w:numFmt w:val="bullet"/>
      <w:lvlText w:val=""/>
      <w:lvlJc w:val="left"/>
      <w:pPr>
        <w:tabs>
          <w:tab w:val="num" w:pos="1440"/>
        </w:tabs>
        <w:ind w:left="1440" w:hanging="360"/>
      </w:pPr>
      <w:rPr>
        <w:rFonts w:ascii="Symbol" w:hAnsi="Symbol" w:hint="default"/>
        <w:sz w:val="20"/>
      </w:rPr>
    </w:lvl>
    <w:lvl w:ilvl="2" w:tplc="0BFC19D2" w:tentative="1">
      <w:start w:val="1"/>
      <w:numFmt w:val="bullet"/>
      <w:lvlText w:val=""/>
      <w:lvlJc w:val="left"/>
      <w:pPr>
        <w:tabs>
          <w:tab w:val="num" w:pos="2160"/>
        </w:tabs>
        <w:ind w:left="2160" w:hanging="360"/>
      </w:pPr>
      <w:rPr>
        <w:rFonts w:ascii="Symbol" w:hAnsi="Symbol" w:hint="default"/>
        <w:sz w:val="20"/>
      </w:rPr>
    </w:lvl>
    <w:lvl w:ilvl="3" w:tplc="FF8E8EA4" w:tentative="1">
      <w:start w:val="1"/>
      <w:numFmt w:val="bullet"/>
      <w:lvlText w:val=""/>
      <w:lvlJc w:val="left"/>
      <w:pPr>
        <w:tabs>
          <w:tab w:val="num" w:pos="2880"/>
        </w:tabs>
        <w:ind w:left="2880" w:hanging="360"/>
      </w:pPr>
      <w:rPr>
        <w:rFonts w:ascii="Symbol" w:hAnsi="Symbol" w:hint="default"/>
        <w:sz w:val="20"/>
      </w:rPr>
    </w:lvl>
    <w:lvl w:ilvl="4" w:tplc="8F94C08A" w:tentative="1">
      <w:start w:val="1"/>
      <w:numFmt w:val="bullet"/>
      <w:lvlText w:val=""/>
      <w:lvlJc w:val="left"/>
      <w:pPr>
        <w:tabs>
          <w:tab w:val="num" w:pos="3600"/>
        </w:tabs>
        <w:ind w:left="3600" w:hanging="360"/>
      </w:pPr>
      <w:rPr>
        <w:rFonts w:ascii="Symbol" w:hAnsi="Symbol" w:hint="default"/>
        <w:sz w:val="20"/>
      </w:rPr>
    </w:lvl>
    <w:lvl w:ilvl="5" w:tplc="FD18253C" w:tentative="1">
      <w:start w:val="1"/>
      <w:numFmt w:val="bullet"/>
      <w:lvlText w:val=""/>
      <w:lvlJc w:val="left"/>
      <w:pPr>
        <w:tabs>
          <w:tab w:val="num" w:pos="4320"/>
        </w:tabs>
        <w:ind w:left="4320" w:hanging="360"/>
      </w:pPr>
      <w:rPr>
        <w:rFonts w:ascii="Symbol" w:hAnsi="Symbol" w:hint="default"/>
        <w:sz w:val="20"/>
      </w:rPr>
    </w:lvl>
    <w:lvl w:ilvl="6" w:tplc="C5F03F2E" w:tentative="1">
      <w:start w:val="1"/>
      <w:numFmt w:val="bullet"/>
      <w:lvlText w:val=""/>
      <w:lvlJc w:val="left"/>
      <w:pPr>
        <w:tabs>
          <w:tab w:val="num" w:pos="5040"/>
        </w:tabs>
        <w:ind w:left="5040" w:hanging="360"/>
      </w:pPr>
      <w:rPr>
        <w:rFonts w:ascii="Symbol" w:hAnsi="Symbol" w:hint="default"/>
        <w:sz w:val="20"/>
      </w:rPr>
    </w:lvl>
    <w:lvl w:ilvl="7" w:tplc="48EE34DA" w:tentative="1">
      <w:start w:val="1"/>
      <w:numFmt w:val="bullet"/>
      <w:lvlText w:val=""/>
      <w:lvlJc w:val="left"/>
      <w:pPr>
        <w:tabs>
          <w:tab w:val="num" w:pos="5760"/>
        </w:tabs>
        <w:ind w:left="5760" w:hanging="360"/>
      </w:pPr>
      <w:rPr>
        <w:rFonts w:ascii="Symbol" w:hAnsi="Symbol" w:hint="default"/>
        <w:sz w:val="20"/>
      </w:rPr>
    </w:lvl>
    <w:lvl w:ilvl="8" w:tplc="E5A201CC"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63AD418B"/>
    <w:multiLevelType w:val="hybridMultilevel"/>
    <w:tmpl w:val="83EA47E0"/>
    <w:lvl w:ilvl="0" w:tplc="650CD3BA">
      <w:start w:val="1"/>
      <w:numFmt w:val="bullet"/>
      <w:lvlText w:val=""/>
      <w:lvlJc w:val="left"/>
      <w:pPr>
        <w:tabs>
          <w:tab w:val="num" w:pos="720"/>
        </w:tabs>
        <w:ind w:left="720" w:hanging="360"/>
      </w:pPr>
      <w:rPr>
        <w:rFonts w:ascii="Wingdings" w:hAnsi="Wingdings" w:hint="default"/>
        <w:sz w:val="20"/>
      </w:rPr>
    </w:lvl>
    <w:lvl w:ilvl="1" w:tplc="1ED0581C" w:tentative="1">
      <w:start w:val="1"/>
      <w:numFmt w:val="bullet"/>
      <w:lvlText w:val=""/>
      <w:lvlJc w:val="left"/>
      <w:pPr>
        <w:tabs>
          <w:tab w:val="num" w:pos="1440"/>
        </w:tabs>
        <w:ind w:left="1440" w:hanging="360"/>
      </w:pPr>
      <w:rPr>
        <w:rFonts w:ascii="Wingdings" w:hAnsi="Wingdings" w:hint="default"/>
        <w:sz w:val="20"/>
      </w:rPr>
    </w:lvl>
    <w:lvl w:ilvl="2" w:tplc="A1A8439E" w:tentative="1">
      <w:start w:val="1"/>
      <w:numFmt w:val="bullet"/>
      <w:lvlText w:val=""/>
      <w:lvlJc w:val="left"/>
      <w:pPr>
        <w:tabs>
          <w:tab w:val="num" w:pos="2160"/>
        </w:tabs>
        <w:ind w:left="2160" w:hanging="360"/>
      </w:pPr>
      <w:rPr>
        <w:rFonts w:ascii="Wingdings" w:hAnsi="Wingdings" w:hint="default"/>
        <w:sz w:val="20"/>
      </w:rPr>
    </w:lvl>
    <w:lvl w:ilvl="3" w:tplc="88C0BC50" w:tentative="1">
      <w:start w:val="1"/>
      <w:numFmt w:val="bullet"/>
      <w:lvlText w:val=""/>
      <w:lvlJc w:val="left"/>
      <w:pPr>
        <w:tabs>
          <w:tab w:val="num" w:pos="2880"/>
        </w:tabs>
        <w:ind w:left="2880" w:hanging="360"/>
      </w:pPr>
      <w:rPr>
        <w:rFonts w:ascii="Wingdings" w:hAnsi="Wingdings" w:hint="default"/>
        <w:sz w:val="20"/>
      </w:rPr>
    </w:lvl>
    <w:lvl w:ilvl="4" w:tplc="E32CCEA4" w:tentative="1">
      <w:start w:val="1"/>
      <w:numFmt w:val="bullet"/>
      <w:lvlText w:val=""/>
      <w:lvlJc w:val="left"/>
      <w:pPr>
        <w:tabs>
          <w:tab w:val="num" w:pos="3600"/>
        </w:tabs>
        <w:ind w:left="3600" w:hanging="360"/>
      </w:pPr>
      <w:rPr>
        <w:rFonts w:ascii="Wingdings" w:hAnsi="Wingdings" w:hint="default"/>
        <w:sz w:val="20"/>
      </w:rPr>
    </w:lvl>
    <w:lvl w:ilvl="5" w:tplc="F06887B8" w:tentative="1">
      <w:start w:val="1"/>
      <w:numFmt w:val="bullet"/>
      <w:lvlText w:val=""/>
      <w:lvlJc w:val="left"/>
      <w:pPr>
        <w:tabs>
          <w:tab w:val="num" w:pos="4320"/>
        </w:tabs>
        <w:ind w:left="4320" w:hanging="360"/>
      </w:pPr>
      <w:rPr>
        <w:rFonts w:ascii="Wingdings" w:hAnsi="Wingdings" w:hint="default"/>
        <w:sz w:val="20"/>
      </w:rPr>
    </w:lvl>
    <w:lvl w:ilvl="6" w:tplc="346A47A6" w:tentative="1">
      <w:start w:val="1"/>
      <w:numFmt w:val="bullet"/>
      <w:lvlText w:val=""/>
      <w:lvlJc w:val="left"/>
      <w:pPr>
        <w:tabs>
          <w:tab w:val="num" w:pos="5040"/>
        </w:tabs>
        <w:ind w:left="5040" w:hanging="360"/>
      </w:pPr>
      <w:rPr>
        <w:rFonts w:ascii="Wingdings" w:hAnsi="Wingdings" w:hint="default"/>
        <w:sz w:val="20"/>
      </w:rPr>
    </w:lvl>
    <w:lvl w:ilvl="7" w:tplc="FB1288D4" w:tentative="1">
      <w:start w:val="1"/>
      <w:numFmt w:val="bullet"/>
      <w:lvlText w:val=""/>
      <w:lvlJc w:val="left"/>
      <w:pPr>
        <w:tabs>
          <w:tab w:val="num" w:pos="5760"/>
        </w:tabs>
        <w:ind w:left="5760" w:hanging="360"/>
      </w:pPr>
      <w:rPr>
        <w:rFonts w:ascii="Wingdings" w:hAnsi="Wingdings" w:hint="default"/>
        <w:sz w:val="20"/>
      </w:rPr>
    </w:lvl>
    <w:lvl w:ilvl="8" w:tplc="A9D853D6"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582092F"/>
    <w:multiLevelType w:val="hybridMultilevel"/>
    <w:tmpl w:val="F6A83F0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7DF186F"/>
    <w:multiLevelType w:val="hybridMultilevel"/>
    <w:tmpl w:val="9906E774"/>
    <w:lvl w:ilvl="0" w:tplc="17BABD02">
      <w:start w:val="2"/>
      <w:numFmt w:val="bullet"/>
      <w:lvlText w:val=""/>
      <w:lvlJc w:val="left"/>
      <w:pPr>
        <w:ind w:left="720" w:hanging="360"/>
      </w:pPr>
      <w:rPr>
        <w:rFonts w:ascii="Wingdings" w:eastAsia="SimSu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0DC7D18"/>
    <w:multiLevelType w:val="hybridMultilevel"/>
    <w:tmpl w:val="A8C2CF52"/>
    <w:lvl w:ilvl="0" w:tplc="6404747E">
      <w:start w:val="1"/>
      <w:numFmt w:val="bullet"/>
      <w:lvlText w:val="o"/>
      <w:lvlJc w:val="left"/>
      <w:pPr>
        <w:tabs>
          <w:tab w:val="num" w:pos="720"/>
        </w:tabs>
        <w:ind w:left="720" w:hanging="360"/>
      </w:pPr>
      <w:rPr>
        <w:rFonts w:ascii="Courier New" w:hAnsi="Courier New" w:hint="default"/>
        <w:sz w:val="20"/>
      </w:rPr>
    </w:lvl>
    <w:lvl w:ilvl="1" w:tplc="912CC394" w:tentative="1">
      <w:start w:val="1"/>
      <w:numFmt w:val="bullet"/>
      <w:lvlText w:val="o"/>
      <w:lvlJc w:val="left"/>
      <w:pPr>
        <w:tabs>
          <w:tab w:val="num" w:pos="1440"/>
        </w:tabs>
        <w:ind w:left="1440" w:hanging="360"/>
      </w:pPr>
      <w:rPr>
        <w:rFonts w:ascii="Courier New" w:hAnsi="Courier New" w:hint="default"/>
        <w:sz w:val="20"/>
      </w:rPr>
    </w:lvl>
    <w:lvl w:ilvl="2" w:tplc="AE22C84A" w:tentative="1">
      <w:start w:val="1"/>
      <w:numFmt w:val="bullet"/>
      <w:lvlText w:val="o"/>
      <w:lvlJc w:val="left"/>
      <w:pPr>
        <w:tabs>
          <w:tab w:val="num" w:pos="2160"/>
        </w:tabs>
        <w:ind w:left="2160" w:hanging="360"/>
      </w:pPr>
      <w:rPr>
        <w:rFonts w:ascii="Courier New" w:hAnsi="Courier New" w:hint="default"/>
        <w:sz w:val="20"/>
      </w:rPr>
    </w:lvl>
    <w:lvl w:ilvl="3" w:tplc="55063796" w:tentative="1">
      <w:start w:val="1"/>
      <w:numFmt w:val="bullet"/>
      <w:lvlText w:val="o"/>
      <w:lvlJc w:val="left"/>
      <w:pPr>
        <w:tabs>
          <w:tab w:val="num" w:pos="2880"/>
        </w:tabs>
        <w:ind w:left="2880" w:hanging="360"/>
      </w:pPr>
      <w:rPr>
        <w:rFonts w:ascii="Courier New" w:hAnsi="Courier New" w:hint="default"/>
        <w:sz w:val="20"/>
      </w:rPr>
    </w:lvl>
    <w:lvl w:ilvl="4" w:tplc="EFECF492" w:tentative="1">
      <w:start w:val="1"/>
      <w:numFmt w:val="bullet"/>
      <w:lvlText w:val="o"/>
      <w:lvlJc w:val="left"/>
      <w:pPr>
        <w:tabs>
          <w:tab w:val="num" w:pos="3600"/>
        </w:tabs>
        <w:ind w:left="3600" w:hanging="360"/>
      </w:pPr>
      <w:rPr>
        <w:rFonts w:ascii="Courier New" w:hAnsi="Courier New" w:hint="default"/>
        <w:sz w:val="20"/>
      </w:rPr>
    </w:lvl>
    <w:lvl w:ilvl="5" w:tplc="4A8C6016" w:tentative="1">
      <w:start w:val="1"/>
      <w:numFmt w:val="bullet"/>
      <w:lvlText w:val="o"/>
      <w:lvlJc w:val="left"/>
      <w:pPr>
        <w:tabs>
          <w:tab w:val="num" w:pos="4320"/>
        </w:tabs>
        <w:ind w:left="4320" w:hanging="360"/>
      </w:pPr>
      <w:rPr>
        <w:rFonts w:ascii="Courier New" w:hAnsi="Courier New" w:hint="default"/>
        <w:sz w:val="20"/>
      </w:rPr>
    </w:lvl>
    <w:lvl w:ilvl="6" w:tplc="AF6E8610" w:tentative="1">
      <w:start w:val="1"/>
      <w:numFmt w:val="bullet"/>
      <w:lvlText w:val="o"/>
      <w:lvlJc w:val="left"/>
      <w:pPr>
        <w:tabs>
          <w:tab w:val="num" w:pos="5040"/>
        </w:tabs>
        <w:ind w:left="5040" w:hanging="360"/>
      </w:pPr>
      <w:rPr>
        <w:rFonts w:ascii="Courier New" w:hAnsi="Courier New" w:hint="default"/>
        <w:sz w:val="20"/>
      </w:rPr>
    </w:lvl>
    <w:lvl w:ilvl="7" w:tplc="A1FA7E5E" w:tentative="1">
      <w:start w:val="1"/>
      <w:numFmt w:val="bullet"/>
      <w:lvlText w:val="o"/>
      <w:lvlJc w:val="left"/>
      <w:pPr>
        <w:tabs>
          <w:tab w:val="num" w:pos="5760"/>
        </w:tabs>
        <w:ind w:left="5760" w:hanging="360"/>
      </w:pPr>
      <w:rPr>
        <w:rFonts w:ascii="Courier New" w:hAnsi="Courier New" w:hint="default"/>
        <w:sz w:val="20"/>
      </w:rPr>
    </w:lvl>
    <w:lvl w:ilvl="8" w:tplc="45925BEC" w:tentative="1">
      <w:start w:val="1"/>
      <w:numFmt w:val="bullet"/>
      <w:lvlText w:val="o"/>
      <w:lvlJc w:val="left"/>
      <w:pPr>
        <w:tabs>
          <w:tab w:val="num" w:pos="6480"/>
        </w:tabs>
        <w:ind w:left="6480" w:hanging="360"/>
      </w:pPr>
      <w:rPr>
        <w:rFonts w:ascii="Courier New" w:hAnsi="Courier New" w:hint="default"/>
        <w:sz w:val="20"/>
      </w:rPr>
    </w:lvl>
  </w:abstractNum>
  <w:abstractNum w:abstractNumId="35" w15:restartNumberingAfterBreak="0">
    <w:nsid w:val="765E40E6"/>
    <w:multiLevelType w:val="multilevel"/>
    <w:tmpl w:val="DB781190"/>
    <w:lvl w:ilvl="0">
      <w:numFmt w:val="decimal"/>
      <w:lvlText w:val="%1"/>
      <w:lvlJc w:val="left"/>
      <w:pPr>
        <w:ind w:left="490" w:hanging="490"/>
      </w:pPr>
      <w:rPr>
        <w:rFonts w:hint="default"/>
      </w:rPr>
    </w:lvl>
    <w:lvl w:ilvl="1">
      <w:start w:val="714"/>
      <w:numFmt w:val="decimalZero"/>
      <w:lvlText w:val="%1.%2"/>
      <w:lvlJc w:val="left"/>
      <w:pPr>
        <w:ind w:left="490" w:hanging="490"/>
      </w:pPr>
      <w:rPr>
        <w:rFonts w:hint="default"/>
      </w:rPr>
    </w:lvl>
    <w:lvl w:ilvl="2">
      <w:start w:val="1"/>
      <w:numFmt w:val="decimal"/>
      <w:lvlText w:val="%1.%2.%3"/>
      <w:lvlJc w:val="left"/>
      <w:pPr>
        <w:ind w:left="490" w:hanging="49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36" w15:restartNumberingAfterBreak="0">
    <w:nsid w:val="7A845EB5"/>
    <w:multiLevelType w:val="hybridMultilevel"/>
    <w:tmpl w:val="2D5A4E32"/>
    <w:lvl w:ilvl="0" w:tplc="25046C74">
      <w:numFmt w:val="bullet"/>
      <w:lvlText w:val=""/>
      <w:lvlJc w:val="left"/>
      <w:pPr>
        <w:ind w:left="720" w:hanging="360"/>
      </w:pPr>
      <w:rPr>
        <w:rFonts w:ascii="Wingdings" w:eastAsia="SimSu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C134359"/>
    <w:multiLevelType w:val="hybridMultilevel"/>
    <w:tmpl w:val="B8727EDA"/>
    <w:numStyleLink w:val="3GPPBullets"/>
  </w:abstractNum>
  <w:abstractNum w:abstractNumId="38" w15:restartNumberingAfterBreak="0">
    <w:nsid w:val="7FC8729E"/>
    <w:multiLevelType w:val="hybridMultilevel"/>
    <w:tmpl w:val="D1CE8438"/>
    <w:lvl w:ilvl="0" w:tplc="BD4A76B0">
      <w:start w:val="1"/>
      <w:numFmt w:val="bullet"/>
      <w:lvlText w:val="o"/>
      <w:lvlJc w:val="left"/>
      <w:pPr>
        <w:tabs>
          <w:tab w:val="num" w:pos="720"/>
        </w:tabs>
        <w:ind w:left="720" w:hanging="360"/>
      </w:pPr>
      <w:rPr>
        <w:rFonts w:ascii="Courier New" w:hAnsi="Courier New" w:hint="default"/>
        <w:sz w:val="20"/>
      </w:rPr>
    </w:lvl>
    <w:lvl w:ilvl="1" w:tplc="9A505B40" w:tentative="1">
      <w:start w:val="1"/>
      <w:numFmt w:val="bullet"/>
      <w:lvlText w:val="o"/>
      <w:lvlJc w:val="left"/>
      <w:pPr>
        <w:tabs>
          <w:tab w:val="num" w:pos="1440"/>
        </w:tabs>
        <w:ind w:left="1440" w:hanging="360"/>
      </w:pPr>
      <w:rPr>
        <w:rFonts w:ascii="Courier New" w:hAnsi="Courier New" w:hint="default"/>
        <w:sz w:val="20"/>
      </w:rPr>
    </w:lvl>
    <w:lvl w:ilvl="2" w:tplc="F8BCF9A4" w:tentative="1">
      <w:start w:val="1"/>
      <w:numFmt w:val="bullet"/>
      <w:lvlText w:val="o"/>
      <w:lvlJc w:val="left"/>
      <w:pPr>
        <w:tabs>
          <w:tab w:val="num" w:pos="2160"/>
        </w:tabs>
        <w:ind w:left="2160" w:hanging="360"/>
      </w:pPr>
      <w:rPr>
        <w:rFonts w:ascii="Courier New" w:hAnsi="Courier New" w:hint="default"/>
        <w:sz w:val="20"/>
      </w:rPr>
    </w:lvl>
    <w:lvl w:ilvl="3" w:tplc="B83A1308" w:tentative="1">
      <w:start w:val="1"/>
      <w:numFmt w:val="bullet"/>
      <w:lvlText w:val="o"/>
      <w:lvlJc w:val="left"/>
      <w:pPr>
        <w:tabs>
          <w:tab w:val="num" w:pos="2880"/>
        </w:tabs>
        <w:ind w:left="2880" w:hanging="360"/>
      </w:pPr>
      <w:rPr>
        <w:rFonts w:ascii="Courier New" w:hAnsi="Courier New" w:hint="default"/>
        <w:sz w:val="20"/>
      </w:rPr>
    </w:lvl>
    <w:lvl w:ilvl="4" w:tplc="850EF37A" w:tentative="1">
      <w:start w:val="1"/>
      <w:numFmt w:val="bullet"/>
      <w:lvlText w:val="o"/>
      <w:lvlJc w:val="left"/>
      <w:pPr>
        <w:tabs>
          <w:tab w:val="num" w:pos="3600"/>
        </w:tabs>
        <w:ind w:left="3600" w:hanging="360"/>
      </w:pPr>
      <w:rPr>
        <w:rFonts w:ascii="Courier New" w:hAnsi="Courier New" w:hint="default"/>
        <w:sz w:val="20"/>
      </w:rPr>
    </w:lvl>
    <w:lvl w:ilvl="5" w:tplc="2D72D930" w:tentative="1">
      <w:start w:val="1"/>
      <w:numFmt w:val="bullet"/>
      <w:lvlText w:val="o"/>
      <w:lvlJc w:val="left"/>
      <w:pPr>
        <w:tabs>
          <w:tab w:val="num" w:pos="4320"/>
        </w:tabs>
        <w:ind w:left="4320" w:hanging="360"/>
      </w:pPr>
      <w:rPr>
        <w:rFonts w:ascii="Courier New" w:hAnsi="Courier New" w:hint="default"/>
        <w:sz w:val="20"/>
      </w:rPr>
    </w:lvl>
    <w:lvl w:ilvl="6" w:tplc="BD0E499C" w:tentative="1">
      <w:start w:val="1"/>
      <w:numFmt w:val="bullet"/>
      <w:lvlText w:val="o"/>
      <w:lvlJc w:val="left"/>
      <w:pPr>
        <w:tabs>
          <w:tab w:val="num" w:pos="5040"/>
        </w:tabs>
        <w:ind w:left="5040" w:hanging="360"/>
      </w:pPr>
      <w:rPr>
        <w:rFonts w:ascii="Courier New" w:hAnsi="Courier New" w:hint="default"/>
        <w:sz w:val="20"/>
      </w:rPr>
    </w:lvl>
    <w:lvl w:ilvl="7" w:tplc="57E8B6E6" w:tentative="1">
      <w:start w:val="1"/>
      <w:numFmt w:val="bullet"/>
      <w:lvlText w:val="o"/>
      <w:lvlJc w:val="left"/>
      <w:pPr>
        <w:tabs>
          <w:tab w:val="num" w:pos="5760"/>
        </w:tabs>
        <w:ind w:left="5760" w:hanging="360"/>
      </w:pPr>
      <w:rPr>
        <w:rFonts w:ascii="Courier New" w:hAnsi="Courier New" w:hint="default"/>
        <w:sz w:val="20"/>
      </w:rPr>
    </w:lvl>
    <w:lvl w:ilvl="8" w:tplc="18363558" w:tentative="1">
      <w:start w:val="1"/>
      <w:numFmt w:val="bullet"/>
      <w:lvlText w:val="o"/>
      <w:lvlJc w:val="left"/>
      <w:pPr>
        <w:tabs>
          <w:tab w:val="num" w:pos="6480"/>
        </w:tabs>
        <w:ind w:left="6480" w:hanging="360"/>
      </w:pPr>
      <w:rPr>
        <w:rFonts w:ascii="Courier New" w:hAnsi="Courier New" w:hint="default"/>
        <w:sz w:val="20"/>
      </w:rPr>
    </w:lvl>
  </w:abstractNum>
  <w:num w:numId="1">
    <w:abstractNumId w:val="19"/>
  </w:num>
  <w:num w:numId="2">
    <w:abstractNumId w:val="4"/>
  </w:num>
  <w:num w:numId="3">
    <w:abstractNumId w:val="20"/>
  </w:num>
  <w:num w:numId="4">
    <w:abstractNumId w:val="21"/>
  </w:num>
  <w:num w:numId="5">
    <w:abstractNumId w:val="11"/>
  </w:num>
  <w:num w:numId="6">
    <w:abstractNumId w:val="5"/>
  </w:num>
  <w:num w:numId="7">
    <w:abstractNumId w:val="23"/>
  </w:num>
  <w:num w:numId="8">
    <w:abstractNumId w:val="26"/>
  </w:num>
  <w:num w:numId="9">
    <w:abstractNumId w:val="3"/>
  </w:num>
  <w:num w:numId="10">
    <w:abstractNumId w:val="10"/>
  </w:num>
  <w:num w:numId="1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6"/>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3">
    <w:abstractNumId w:val="6"/>
  </w:num>
  <w:num w:numId="14">
    <w:abstractNumId w:val="14"/>
  </w:num>
  <w:num w:numId="15">
    <w:abstractNumId w:val="37"/>
    <w:lvlOverride w:ilvl="0">
      <w:lvl w:ilvl="0" w:tplc="226E3A34">
        <w:start w:val="1"/>
        <w:numFmt w:val="decimal"/>
        <w:lvlText w:val="Observation %1:"/>
        <w:lvlJc w:val="left"/>
        <w:pPr>
          <w:ind w:left="568"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Override>
  </w:num>
  <w:num w:numId="16">
    <w:abstractNumId w:val="15"/>
  </w:num>
  <w:num w:numId="17">
    <w:abstractNumId w:val="8"/>
  </w:num>
  <w:num w:numId="18">
    <w:abstractNumId w:val="27"/>
  </w:num>
  <w:num w:numId="19">
    <w:abstractNumId w:val="4"/>
  </w:num>
  <w:num w:numId="20">
    <w:abstractNumId w:val="4"/>
  </w:num>
  <w:num w:numId="21">
    <w:abstractNumId w:val="9"/>
  </w:num>
  <w:num w:numId="22">
    <w:abstractNumId w:val="4"/>
  </w:num>
  <w:num w:numId="23">
    <w:abstractNumId w:val="4"/>
  </w:num>
  <w:num w:numId="2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4"/>
  </w:num>
  <w:num w:numId="26">
    <w:abstractNumId w:val="4"/>
  </w:num>
  <w:num w:numId="27">
    <w:abstractNumId w:val="4"/>
  </w:num>
  <w:num w:numId="28">
    <w:abstractNumId w:val="4"/>
  </w:num>
  <w:num w:numId="29">
    <w:abstractNumId w:val="4"/>
  </w:num>
  <w:num w:numId="30">
    <w:abstractNumId w:val="4"/>
  </w:num>
  <w:num w:numId="31">
    <w:abstractNumId w:val="4"/>
  </w:num>
  <w:num w:numId="32">
    <w:abstractNumId w:val="4"/>
  </w:num>
  <w:num w:numId="3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4">
    <w:abstractNumId w:val="13"/>
  </w:num>
  <w:num w:numId="35">
    <w:abstractNumId w:val="2"/>
  </w:num>
  <w:num w:numId="36">
    <w:abstractNumId w:val="36"/>
  </w:num>
  <w:num w:numId="37">
    <w:abstractNumId w:val="16"/>
  </w:num>
  <w:num w:numId="38">
    <w:abstractNumId w:val="35"/>
  </w:num>
  <w:num w:numId="39">
    <w:abstractNumId w:val="33"/>
  </w:num>
  <w:num w:numId="40">
    <w:abstractNumId w:val="25"/>
  </w:num>
  <w:num w:numId="41">
    <w:abstractNumId w:val="4"/>
    <w:lvlOverride w:ilvl="0">
      <w:startOverride w:val="2"/>
    </w:lvlOverride>
  </w:num>
  <w:num w:numId="42">
    <w:abstractNumId w:val="4"/>
  </w:num>
  <w:num w:numId="43">
    <w:abstractNumId w:val="4"/>
  </w:num>
  <w:num w:numId="44">
    <w:abstractNumId w:val="22"/>
  </w:num>
  <w:num w:numId="45">
    <w:abstractNumId w:val="38"/>
  </w:num>
  <w:num w:numId="46">
    <w:abstractNumId w:val="31"/>
  </w:num>
  <w:num w:numId="47">
    <w:abstractNumId w:val="34"/>
  </w:num>
  <w:num w:numId="48">
    <w:abstractNumId w:val="28"/>
  </w:num>
  <w:num w:numId="49">
    <w:abstractNumId w:val="17"/>
  </w:num>
  <w:num w:numId="50">
    <w:abstractNumId w:val="30"/>
  </w:num>
  <w:num w:numId="51">
    <w:abstractNumId w:val="24"/>
  </w:num>
  <w:num w:numId="52">
    <w:abstractNumId w:val="4"/>
  </w:num>
  <w:num w:numId="53">
    <w:abstractNumId w:val="32"/>
  </w:num>
  <w:num w:numId="54">
    <w:abstractNumId w:val="29"/>
  </w:num>
  <w:num w:numId="55">
    <w:abstractNumId w:val="12"/>
  </w:num>
  <w:num w:numId="56">
    <w:abstractNumId w:val="1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oNotDisplayPageBoundaries/>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ru-RU" w:vendorID="64" w:dllVersion="6" w:nlCheck="1" w:checkStyle="0"/>
  <w:activeWritingStyle w:appName="MSWord" w:lang="en-CA"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4CA"/>
    <w:rsid w:val="00000515"/>
    <w:rsid w:val="00000ECA"/>
    <w:rsid w:val="00000F2A"/>
    <w:rsid w:val="00000F62"/>
    <w:rsid w:val="00001027"/>
    <w:rsid w:val="00001507"/>
    <w:rsid w:val="00001655"/>
    <w:rsid w:val="00001814"/>
    <w:rsid w:val="00001A2F"/>
    <w:rsid w:val="00001FC3"/>
    <w:rsid w:val="0000235A"/>
    <w:rsid w:val="00002375"/>
    <w:rsid w:val="00002459"/>
    <w:rsid w:val="000025EE"/>
    <w:rsid w:val="00002793"/>
    <w:rsid w:val="00002B08"/>
    <w:rsid w:val="00002B79"/>
    <w:rsid w:val="00002F18"/>
    <w:rsid w:val="00003054"/>
    <w:rsid w:val="00003131"/>
    <w:rsid w:val="00003297"/>
    <w:rsid w:val="0000337D"/>
    <w:rsid w:val="0000366B"/>
    <w:rsid w:val="00003772"/>
    <w:rsid w:val="000037FB"/>
    <w:rsid w:val="00003990"/>
    <w:rsid w:val="00003CB0"/>
    <w:rsid w:val="0000402F"/>
    <w:rsid w:val="000045D4"/>
    <w:rsid w:val="00004885"/>
    <w:rsid w:val="00004CD0"/>
    <w:rsid w:val="00004D8C"/>
    <w:rsid w:val="00004DC5"/>
    <w:rsid w:val="00004DCB"/>
    <w:rsid w:val="00004DD7"/>
    <w:rsid w:val="00005173"/>
    <w:rsid w:val="000051F0"/>
    <w:rsid w:val="00005327"/>
    <w:rsid w:val="0000553B"/>
    <w:rsid w:val="00005D04"/>
    <w:rsid w:val="00005E28"/>
    <w:rsid w:val="0000675B"/>
    <w:rsid w:val="00006780"/>
    <w:rsid w:val="000068AF"/>
    <w:rsid w:val="00006C7A"/>
    <w:rsid w:val="00007255"/>
    <w:rsid w:val="000072BD"/>
    <w:rsid w:val="0000792C"/>
    <w:rsid w:val="00007964"/>
    <w:rsid w:val="00007CEF"/>
    <w:rsid w:val="00007CF1"/>
    <w:rsid w:val="000101EF"/>
    <w:rsid w:val="00010836"/>
    <w:rsid w:val="00010BA8"/>
    <w:rsid w:val="00010D1F"/>
    <w:rsid w:val="00010D26"/>
    <w:rsid w:val="00010E97"/>
    <w:rsid w:val="00010FD1"/>
    <w:rsid w:val="00011703"/>
    <w:rsid w:val="00011897"/>
    <w:rsid w:val="00011CEF"/>
    <w:rsid w:val="00011F10"/>
    <w:rsid w:val="00012057"/>
    <w:rsid w:val="000120C5"/>
    <w:rsid w:val="000124D1"/>
    <w:rsid w:val="000128DD"/>
    <w:rsid w:val="00012D90"/>
    <w:rsid w:val="000130FE"/>
    <w:rsid w:val="0001321B"/>
    <w:rsid w:val="0001328A"/>
    <w:rsid w:val="000132B8"/>
    <w:rsid w:val="000133A9"/>
    <w:rsid w:val="0001344E"/>
    <w:rsid w:val="000137FF"/>
    <w:rsid w:val="00013956"/>
    <w:rsid w:val="00013B63"/>
    <w:rsid w:val="00013DA2"/>
    <w:rsid w:val="00013FD6"/>
    <w:rsid w:val="00014010"/>
    <w:rsid w:val="000141E9"/>
    <w:rsid w:val="000141F0"/>
    <w:rsid w:val="00014659"/>
    <w:rsid w:val="0001469E"/>
    <w:rsid w:val="00014A10"/>
    <w:rsid w:val="00014DB4"/>
    <w:rsid w:val="000155FE"/>
    <w:rsid w:val="00015BCB"/>
    <w:rsid w:val="00016060"/>
    <w:rsid w:val="0001623F"/>
    <w:rsid w:val="000162B2"/>
    <w:rsid w:val="000162F6"/>
    <w:rsid w:val="0001633F"/>
    <w:rsid w:val="0001666A"/>
    <w:rsid w:val="000166D6"/>
    <w:rsid w:val="0001673A"/>
    <w:rsid w:val="00016B87"/>
    <w:rsid w:val="00016DCE"/>
    <w:rsid w:val="000170B6"/>
    <w:rsid w:val="0001729B"/>
    <w:rsid w:val="00017309"/>
    <w:rsid w:val="0001764A"/>
    <w:rsid w:val="000202E1"/>
    <w:rsid w:val="00020331"/>
    <w:rsid w:val="00020388"/>
    <w:rsid w:val="00020499"/>
    <w:rsid w:val="000205C1"/>
    <w:rsid w:val="0002060C"/>
    <w:rsid w:val="000208B8"/>
    <w:rsid w:val="0002094A"/>
    <w:rsid w:val="0002096C"/>
    <w:rsid w:val="00020A6F"/>
    <w:rsid w:val="00020A94"/>
    <w:rsid w:val="00020B2F"/>
    <w:rsid w:val="00020C2B"/>
    <w:rsid w:val="00020D52"/>
    <w:rsid w:val="00020D61"/>
    <w:rsid w:val="00020F68"/>
    <w:rsid w:val="000210E4"/>
    <w:rsid w:val="0002130A"/>
    <w:rsid w:val="0002165A"/>
    <w:rsid w:val="0002165C"/>
    <w:rsid w:val="00021A9F"/>
    <w:rsid w:val="00021C67"/>
    <w:rsid w:val="00021C8C"/>
    <w:rsid w:val="00021DEC"/>
    <w:rsid w:val="00021F67"/>
    <w:rsid w:val="000222F7"/>
    <w:rsid w:val="000228C4"/>
    <w:rsid w:val="0002326A"/>
    <w:rsid w:val="00023699"/>
    <w:rsid w:val="00023BA8"/>
    <w:rsid w:val="00023C29"/>
    <w:rsid w:val="00023EDD"/>
    <w:rsid w:val="000240F5"/>
    <w:rsid w:val="000242B0"/>
    <w:rsid w:val="00024E37"/>
    <w:rsid w:val="00024E57"/>
    <w:rsid w:val="0002506A"/>
    <w:rsid w:val="000251FB"/>
    <w:rsid w:val="00025281"/>
    <w:rsid w:val="000254DB"/>
    <w:rsid w:val="000255A1"/>
    <w:rsid w:val="000258DD"/>
    <w:rsid w:val="0002591B"/>
    <w:rsid w:val="00025AFC"/>
    <w:rsid w:val="00025C62"/>
    <w:rsid w:val="000264D7"/>
    <w:rsid w:val="00026639"/>
    <w:rsid w:val="000266AE"/>
    <w:rsid w:val="00026905"/>
    <w:rsid w:val="00026977"/>
    <w:rsid w:val="00026AF7"/>
    <w:rsid w:val="00026C3E"/>
    <w:rsid w:val="00026EF9"/>
    <w:rsid w:val="00026FDC"/>
    <w:rsid w:val="00027333"/>
    <w:rsid w:val="0002790C"/>
    <w:rsid w:val="00027A7A"/>
    <w:rsid w:val="00027BE8"/>
    <w:rsid w:val="00027EE3"/>
    <w:rsid w:val="00027F9E"/>
    <w:rsid w:val="00030051"/>
    <w:rsid w:val="000300FE"/>
    <w:rsid w:val="000304BC"/>
    <w:rsid w:val="00030766"/>
    <w:rsid w:val="00030957"/>
    <w:rsid w:val="00030C3D"/>
    <w:rsid w:val="00030ED5"/>
    <w:rsid w:val="00030F74"/>
    <w:rsid w:val="00030FB3"/>
    <w:rsid w:val="00031242"/>
    <w:rsid w:val="00031319"/>
    <w:rsid w:val="00031CE1"/>
    <w:rsid w:val="00031EDD"/>
    <w:rsid w:val="000321DC"/>
    <w:rsid w:val="00032200"/>
    <w:rsid w:val="00032214"/>
    <w:rsid w:val="00032A64"/>
    <w:rsid w:val="00033000"/>
    <w:rsid w:val="00033280"/>
    <w:rsid w:val="000334D2"/>
    <w:rsid w:val="0003364A"/>
    <w:rsid w:val="00033834"/>
    <w:rsid w:val="00033877"/>
    <w:rsid w:val="00033A55"/>
    <w:rsid w:val="00033AE8"/>
    <w:rsid w:val="00033B86"/>
    <w:rsid w:val="00033E5C"/>
    <w:rsid w:val="00034922"/>
    <w:rsid w:val="000349B7"/>
    <w:rsid w:val="000349DB"/>
    <w:rsid w:val="00034DC2"/>
    <w:rsid w:val="00034E3E"/>
    <w:rsid w:val="00034F4E"/>
    <w:rsid w:val="000350B6"/>
    <w:rsid w:val="0003540B"/>
    <w:rsid w:val="00035841"/>
    <w:rsid w:val="000358C5"/>
    <w:rsid w:val="000358C8"/>
    <w:rsid w:val="00035AF6"/>
    <w:rsid w:val="00035CA9"/>
    <w:rsid w:val="00035CAB"/>
    <w:rsid w:val="00036231"/>
    <w:rsid w:val="00036255"/>
    <w:rsid w:val="00036390"/>
    <w:rsid w:val="00036A16"/>
    <w:rsid w:val="00036C45"/>
    <w:rsid w:val="00036E36"/>
    <w:rsid w:val="00036FA7"/>
    <w:rsid w:val="000371DA"/>
    <w:rsid w:val="000372FA"/>
    <w:rsid w:val="00037687"/>
    <w:rsid w:val="000377E3"/>
    <w:rsid w:val="000378E4"/>
    <w:rsid w:val="00037910"/>
    <w:rsid w:val="00037A07"/>
    <w:rsid w:val="00037A21"/>
    <w:rsid w:val="00037B58"/>
    <w:rsid w:val="00037DDF"/>
    <w:rsid w:val="000404F2"/>
    <w:rsid w:val="0004051E"/>
    <w:rsid w:val="000405A5"/>
    <w:rsid w:val="000409BD"/>
    <w:rsid w:val="00040A16"/>
    <w:rsid w:val="00040F7A"/>
    <w:rsid w:val="000412B7"/>
    <w:rsid w:val="000413B8"/>
    <w:rsid w:val="000417B1"/>
    <w:rsid w:val="0004182E"/>
    <w:rsid w:val="000418C8"/>
    <w:rsid w:val="00041B45"/>
    <w:rsid w:val="000422BD"/>
    <w:rsid w:val="0004247C"/>
    <w:rsid w:val="000426B1"/>
    <w:rsid w:val="000427BE"/>
    <w:rsid w:val="00042955"/>
    <w:rsid w:val="00042BFC"/>
    <w:rsid w:val="00042C4A"/>
    <w:rsid w:val="00042D63"/>
    <w:rsid w:val="00042E6F"/>
    <w:rsid w:val="000430CF"/>
    <w:rsid w:val="0004336E"/>
    <w:rsid w:val="000435EF"/>
    <w:rsid w:val="00043703"/>
    <w:rsid w:val="0004388A"/>
    <w:rsid w:val="0004391B"/>
    <w:rsid w:val="00043A66"/>
    <w:rsid w:val="00043DFA"/>
    <w:rsid w:val="0004403C"/>
    <w:rsid w:val="00044225"/>
    <w:rsid w:val="00044359"/>
    <w:rsid w:val="00044384"/>
    <w:rsid w:val="00044574"/>
    <w:rsid w:val="00044576"/>
    <w:rsid w:val="00044615"/>
    <w:rsid w:val="000449A2"/>
    <w:rsid w:val="000449D0"/>
    <w:rsid w:val="00044ABA"/>
    <w:rsid w:val="00044B33"/>
    <w:rsid w:val="00044EDF"/>
    <w:rsid w:val="00044FC4"/>
    <w:rsid w:val="00045095"/>
    <w:rsid w:val="00045184"/>
    <w:rsid w:val="000451E5"/>
    <w:rsid w:val="000453F6"/>
    <w:rsid w:val="000455C4"/>
    <w:rsid w:val="00045BDD"/>
    <w:rsid w:val="00045C17"/>
    <w:rsid w:val="00045F22"/>
    <w:rsid w:val="000462BB"/>
    <w:rsid w:val="000464F7"/>
    <w:rsid w:val="00046743"/>
    <w:rsid w:val="000468C4"/>
    <w:rsid w:val="00046925"/>
    <w:rsid w:val="00046CB8"/>
    <w:rsid w:val="00046CD6"/>
    <w:rsid w:val="00046CE4"/>
    <w:rsid w:val="00046F9A"/>
    <w:rsid w:val="0004713D"/>
    <w:rsid w:val="000472F3"/>
    <w:rsid w:val="000473D6"/>
    <w:rsid w:val="0004743A"/>
    <w:rsid w:val="0004759D"/>
    <w:rsid w:val="000475B5"/>
    <w:rsid w:val="000477BB"/>
    <w:rsid w:val="00047856"/>
    <w:rsid w:val="00047A82"/>
    <w:rsid w:val="00047C08"/>
    <w:rsid w:val="00047C66"/>
    <w:rsid w:val="00047E1E"/>
    <w:rsid w:val="000503AE"/>
    <w:rsid w:val="00050463"/>
    <w:rsid w:val="000504DE"/>
    <w:rsid w:val="0005055B"/>
    <w:rsid w:val="000505E0"/>
    <w:rsid w:val="00050831"/>
    <w:rsid w:val="00050D33"/>
    <w:rsid w:val="00050DA3"/>
    <w:rsid w:val="00050E34"/>
    <w:rsid w:val="00051135"/>
    <w:rsid w:val="00051507"/>
    <w:rsid w:val="00051586"/>
    <w:rsid w:val="00051811"/>
    <w:rsid w:val="00051A5A"/>
    <w:rsid w:val="00051B63"/>
    <w:rsid w:val="00051DFA"/>
    <w:rsid w:val="00051F3D"/>
    <w:rsid w:val="0005201C"/>
    <w:rsid w:val="00052071"/>
    <w:rsid w:val="00052497"/>
    <w:rsid w:val="0005291A"/>
    <w:rsid w:val="00052AE3"/>
    <w:rsid w:val="00052B61"/>
    <w:rsid w:val="00052FBE"/>
    <w:rsid w:val="000531A8"/>
    <w:rsid w:val="00053698"/>
    <w:rsid w:val="000536E2"/>
    <w:rsid w:val="00053849"/>
    <w:rsid w:val="00053A47"/>
    <w:rsid w:val="00053A6F"/>
    <w:rsid w:val="00053B4E"/>
    <w:rsid w:val="00053D49"/>
    <w:rsid w:val="000541C4"/>
    <w:rsid w:val="0005442A"/>
    <w:rsid w:val="0005456E"/>
    <w:rsid w:val="0005468A"/>
    <w:rsid w:val="000546F5"/>
    <w:rsid w:val="00054ACE"/>
    <w:rsid w:val="00054DAB"/>
    <w:rsid w:val="00054FBD"/>
    <w:rsid w:val="00054FDD"/>
    <w:rsid w:val="0005504C"/>
    <w:rsid w:val="000551E9"/>
    <w:rsid w:val="00055510"/>
    <w:rsid w:val="0005553B"/>
    <w:rsid w:val="00055873"/>
    <w:rsid w:val="00055B8E"/>
    <w:rsid w:val="00055E8D"/>
    <w:rsid w:val="00055F17"/>
    <w:rsid w:val="0005602E"/>
    <w:rsid w:val="00056057"/>
    <w:rsid w:val="00056331"/>
    <w:rsid w:val="000564D9"/>
    <w:rsid w:val="000565BE"/>
    <w:rsid w:val="00056A3A"/>
    <w:rsid w:val="00056C1E"/>
    <w:rsid w:val="00056ECD"/>
    <w:rsid w:val="00056EE6"/>
    <w:rsid w:val="0005719D"/>
    <w:rsid w:val="000572A7"/>
    <w:rsid w:val="00057460"/>
    <w:rsid w:val="00057511"/>
    <w:rsid w:val="0005765D"/>
    <w:rsid w:val="00057849"/>
    <w:rsid w:val="0005799D"/>
    <w:rsid w:val="00057A57"/>
    <w:rsid w:val="00057A61"/>
    <w:rsid w:val="00057AD4"/>
    <w:rsid w:val="00057C4E"/>
    <w:rsid w:val="00057DD5"/>
    <w:rsid w:val="00057DF9"/>
    <w:rsid w:val="00057E4D"/>
    <w:rsid w:val="00057E53"/>
    <w:rsid w:val="00057EB2"/>
    <w:rsid w:val="00057F2C"/>
    <w:rsid w:val="00057F68"/>
    <w:rsid w:val="00057F6C"/>
    <w:rsid w:val="00057FE7"/>
    <w:rsid w:val="00060068"/>
    <w:rsid w:val="00060300"/>
    <w:rsid w:val="0006035E"/>
    <w:rsid w:val="00060586"/>
    <w:rsid w:val="000605FB"/>
    <w:rsid w:val="000609F1"/>
    <w:rsid w:val="00060E77"/>
    <w:rsid w:val="00060FDB"/>
    <w:rsid w:val="000610B2"/>
    <w:rsid w:val="000610C6"/>
    <w:rsid w:val="00061256"/>
    <w:rsid w:val="000612C5"/>
    <w:rsid w:val="0006134D"/>
    <w:rsid w:val="000615B5"/>
    <w:rsid w:val="000616D0"/>
    <w:rsid w:val="000617ED"/>
    <w:rsid w:val="00061B02"/>
    <w:rsid w:val="00061C39"/>
    <w:rsid w:val="00061E34"/>
    <w:rsid w:val="00061F60"/>
    <w:rsid w:val="00061FCB"/>
    <w:rsid w:val="000621A9"/>
    <w:rsid w:val="00062450"/>
    <w:rsid w:val="000625F1"/>
    <w:rsid w:val="0006263A"/>
    <w:rsid w:val="00062D4A"/>
    <w:rsid w:val="00062EBA"/>
    <w:rsid w:val="00063044"/>
    <w:rsid w:val="000631B5"/>
    <w:rsid w:val="00063485"/>
    <w:rsid w:val="00063506"/>
    <w:rsid w:val="00063708"/>
    <w:rsid w:val="0006386B"/>
    <w:rsid w:val="00063DF1"/>
    <w:rsid w:val="00063F57"/>
    <w:rsid w:val="00064177"/>
    <w:rsid w:val="0006430B"/>
    <w:rsid w:val="0006436D"/>
    <w:rsid w:val="000645AD"/>
    <w:rsid w:val="00064609"/>
    <w:rsid w:val="0006480B"/>
    <w:rsid w:val="0006485F"/>
    <w:rsid w:val="00064A2B"/>
    <w:rsid w:val="00064ABD"/>
    <w:rsid w:val="00064B6A"/>
    <w:rsid w:val="0006549C"/>
    <w:rsid w:val="0006578F"/>
    <w:rsid w:val="00065823"/>
    <w:rsid w:val="00065D48"/>
    <w:rsid w:val="00065D57"/>
    <w:rsid w:val="00065D64"/>
    <w:rsid w:val="00065FBA"/>
    <w:rsid w:val="000660DA"/>
    <w:rsid w:val="000663E4"/>
    <w:rsid w:val="000666C6"/>
    <w:rsid w:val="000667D1"/>
    <w:rsid w:val="00066943"/>
    <w:rsid w:val="00066A36"/>
    <w:rsid w:val="00066D0D"/>
    <w:rsid w:val="00066E05"/>
    <w:rsid w:val="00066FAE"/>
    <w:rsid w:val="00067087"/>
    <w:rsid w:val="000670CD"/>
    <w:rsid w:val="000671F8"/>
    <w:rsid w:val="0006739D"/>
    <w:rsid w:val="000673A9"/>
    <w:rsid w:val="00067436"/>
    <w:rsid w:val="000674DD"/>
    <w:rsid w:val="0006777C"/>
    <w:rsid w:val="00067916"/>
    <w:rsid w:val="00067E3A"/>
    <w:rsid w:val="00067FE2"/>
    <w:rsid w:val="00070296"/>
    <w:rsid w:val="00070378"/>
    <w:rsid w:val="0007047D"/>
    <w:rsid w:val="00070936"/>
    <w:rsid w:val="0007118F"/>
    <w:rsid w:val="000712EE"/>
    <w:rsid w:val="000716FB"/>
    <w:rsid w:val="00071BC4"/>
    <w:rsid w:val="00071DA6"/>
    <w:rsid w:val="00071E9B"/>
    <w:rsid w:val="00072085"/>
    <w:rsid w:val="0007240B"/>
    <w:rsid w:val="000726F6"/>
    <w:rsid w:val="00072777"/>
    <w:rsid w:val="0007278F"/>
    <w:rsid w:val="000727BE"/>
    <w:rsid w:val="00072931"/>
    <w:rsid w:val="00072C88"/>
    <w:rsid w:val="00072E75"/>
    <w:rsid w:val="00072EFA"/>
    <w:rsid w:val="00072F54"/>
    <w:rsid w:val="00073202"/>
    <w:rsid w:val="00073785"/>
    <w:rsid w:val="0007386B"/>
    <w:rsid w:val="0007390D"/>
    <w:rsid w:val="00073BD6"/>
    <w:rsid w:val="00073CF3"/>
    <w:rsid w:val="0007408B"/>
    <w:rsid w:val="0007436D"/>
    <w:rsid w:val="00074375"/>
    <w:rsid w:val="000743A0"/>
    <w:rsid w:val="00074A1C"/>
    <w:rsid w:val="00074BF5"/>
    <w:rsid w:val="00074C1F"/>
    <w:rsid w:val="00074C7D"/>
    <w:rsid w:val="00074E31"/>
    <w:rsid w:val="00074F25"/>
    <w:rsid w:val="000752CD"/>
    <w:rsid w:val="00075680"/>
    <w:rsid w:val="0007590A"/>
    <w:rsid w:val="00075999"/>
    <w:rsid w:val="000759E4"/>
    <w:rsid w:val="00075AD0"/>
    <w:rsid w:val="00075C81"/>
    <w:rsid w:val="00076485"/>
    <w:rsid w:val="00076B8A"/>
    <w:rsid w:val="00076D57"/>
    <w:rsid w:val="00077208"/>
    <w:rsid w:val="00077579"/>
    <w:rsid w:val="00077752"/>
    <w:rsid w:val="00077CCC"/>
    <w:rsid w:val="00077D69"/>
    <w:rsid w:val="00077E0C"/>
    <w:rsid w:val="00077E77"/>
    <w:rsid w:val="00077FCD"/>
    <w:rsid w:val="000801D3"/>
    <w:rsid w:val="0008028A"/>
    <w:rsid w:val="0008042F"/>
    <w:rsid w:val="00080523"/>
    <w:rsid w:val="000805B2"/>
    <w:rsid w:val="00080786"/>
    <w:rsid w:val="00080848"/>
    <w:rsid w:val="00080AEC"/>
    <w:rsid w:val="00080C71"/>
    <w:rsid w:val="00080D74"/>
    <w:rsid w:val="00080DFE"/>
    <w:rsid w:val="0008161E"/>
    <w:rsid w:val="0008167E"/>
    <w:rsid w:val="000818F6"/>
    <w:rsid w:val="00081C24"/>
    <w:rsid w:val="00082152"/>
    <w:rsid w:val="000822F5"/>
    <w:rsid w:val="00082399"/>
    <w:rsid w:val="000823DC"/>
    <w:rsid w:val="000826FF"/>
    <w:rsid w:val="000829FE"/>
    <w:rsid w:val="00082A49"/>
    <w:rsid w:val="00083093"/>
    <w:rsid w:val="000831F0"/>
    <w:rsid w:val="00083322"/>
    <w:rsid w:val="00083506"/>
    <w:rsid w:val="0008356E"/>
    <w:rsid w:val="00083581"/>
    <w:rsid w:val="00083657"/>
    <w:rsid w:val="0008369C"/>
    <w:rsid w:val="00083788"/>
    <w:rsid w:val="00083AF5"/>
    <w:rsid w:val="00083B15"/>
    <w:rsid w:val="00083CDC"/>
    <w:rsid w:val="000841A0"/>
    <w:rsid w:val="00084255"/>
    <w:rsid w:val="000847CC"/>
    <w:rsid w:val="00084BC2"/>
    <w:rsid w:val="00084BF5"/>
    <w:rsid w:val="00084BFE"/>
    <w:rsid w:val="00084E6A"/>
    <w:rsid w:val="00084EE0"/>
    <w:rsid w:val="00085239"/>
    <w:rsid w:val="00085AD2"/>
    <w:rsid w:val="00085C4A"/>
    <w:rsid w:val="00086125"/>
    <w:rsid w:val="0008624E"/>
    <w:rsid w:val="000862BA"/>
    <w:rsid w:val="000863D5"/>
    <w:rsid w:val="000864D5"/>
    <w:rsid w:val="00086624"/>
    <w:rsid w:val="00086A9C"/>
    <w:rsid w:val="00086B50"/>
    <w:rsid w:val="00086C4D"/>
    <w:rsid w:val="00086CF2"/>
    <w:rsid w:val="0008731C"/>
    <w:rsid w:val="0008760B"/>
    <w:rsid w:val="00087881"/>
    <w:rsid w:val="00087939"/>
    <w:rsid w:val="00087BAB"/>
    <w:rsid w:val="00087CE7"/>
    <w:rsid w:val="00087E29"/>
    <w:rsid w:val="00087F91"/>
    <w:rsid w:val="0009020B"/>
    <w:rsid w:val="0009034F"/>
    <w:rsid w:val="00090383"/>
    <w:rsid w:val="00090573"/>
    <w:rsid w:val="00090586"/>
    <w:rsid w:val="0009096E"/>
    <w:rsid w:val="00090C9E"/>
    <w:rsid w:val="00090CF5"/>
    <w:rsid w:val="00090F37"/>
    <w:rsid w:val="0009106D"/>
    <w:rsid w:val="00091199"/>
    <w:rsid w:val="00091261"/>
    <w:rsid w:val="00091385"/>
    <w:rsid w:val="00091635"/>
    <w:rsid w:val="00091714"/>
    <w:rsid w:val="00091A28"/>
    <w:rsid w:val="00091A9C"/>
    <w:rsid w:val="00091C2B"/>
    <w:rsid w:val="00091E84"/>
    <w:rsid w:val="00092050"/>
    <w:rsid w:val="000921AF"/>
    <w:rsid w:val="000921E3"/>
    <w:rsid w:val="00092301"/>
    <w:rsid w:val="00092334"/>
    <w:rsid w:val="000924B2"/>
    <w:rsid w:val="0009253D"/>
    <w:rsid w:val="00092FD6"/>
    <w:rsid w:val="00092FFB"/>
    <w:rsid w:val="00093065"/>
    <w:rsid w:val="00093097"/>
    <w:rsid w:val="000931C3"/>
    <w:rsid w:val="000932CD"/>
    <w:rsid w:val="0009361B"/>
    <w:rsid w:val="0009366D"/>
    <w:rsid w:val="000937F4"/>
    <w:rsid w:val="00093E2A"/>
    <w:rsid w:val="00093EE5"/>
    <w:rsid w:val="0009402C"/>
    <w:rsid w:val="0009415D"/>
    <w:rsid w:val="00094197"/>
    <w:rsid w:val="00094264"/>
    <w:rsid w:val="0009437A"/>
    <w:rsid w:val="00094483"/>
    <w:rsid w:val="000947B7"/>
    <w:rsid w:val="00094849"/>
    <w:rsid w:val="00094BA2"/>
    <w:rsid w:val="00094FC6"/>
    <w:rsid w:val="00095055"/>
    <w:rsid w:val="0009532E"/>
    <w:rsid w:val="00095671"/>
    <w:rsid w:val="000957DE"/>
    <w:rsid w:val="00095920"/>
    <w:rsid w:val="00095A45"/>
    <w:rsid w:val="00095F53"/>
    <w:rsid w:val="00095F9D"/>
    <w:rsid w:val="0009612D"/>
    <w:rsid w:val="0009630E"/>
    <w:rsid w:val="0009653B"/>
    <w:rsid w:val="000965AF"/>
    <w:rsid w:val="0009680E"/>
    <w:rsid w:val="0009681F"/>
    <w:rsid w:val="000968A1"/>
    <w:rsid w:val="000968D8"/>
    <w:rsid w:val="0009709B"/>
    <w:rsid w:val="00097377"/>
    <w:rsid w:val="000979F0"/>
    <w:rsid w:val="00097AE8"/>
    <w:rsid w:val="00097CD8"/>
    <w:rsid w:val="00097EA1"/>
    <w:rsid w:val="000A01AE"/>
    <w:rsid w:val="000A02DC"/>
    <w:rsid w:val="000A0988"/>
    <w:rsid w:val="000A0CA1"/>
    <w:rsid w:val="000A0E45"/>
    <w:rsid w:val="000A0E99"/>
    <w:rsid w:val="000A1563"/>
    <w:rsid w:val="000A1AD3"/>
    <w:rsid w:val="000A1D49"/>
    <w:rsid w:val="000A2042"/>
    <w:rsid w:val="000A2229"/>
    <w:rsid w:val="000A23B7"/>
    <w:rsid w:val="000A2CEF"/>
    <w:rsid w:val="000A2D39"/>
    <w:rsid w:val="000A2D6B"/>
    <w:rsid w:val="000A2D70"/>
    <w:rsid w:val="000A2FAB"/>
    <w:rsid w:val="000A36A4"/>
    <w:rsid w:val="000A3703"/>
    <w:rsid w:val="000A3A3A"/>
    <w:rsid w:val="000A3ACB"/>
    <w:rsid w:val="000A3B14"/>
    <w:rsid w:val="000A3E62"/>
    <w:rsid w:val="000A3FE7"/>
    <w:rsid w:val="000A406E"/>
    <w:rsid w:val="000A4492"/>
    <w:rsid w:val="000A4689"/>
    <w:rsid w:val="000A49DE"/>
    <w:rsid w:val="000A49F0"/>
    <w:rsid w:val="000A4A2E"/>
    <w:rsid w:val="000A4A66"/>
    <w:rsid w:val="000A4B74"/>
    <w:rsid w:val="000A4F14"/>
    <w:rsid w:val="000A515F"/>
    <w:rsid w:val="000A52B9"/>
    <w:rsid w:val="000A54BA"/>
    <w:rsid w:val="000A54DF"/>
    <w:rsid w:val="000A5AE2"/>
    <w:rsid w:val="000A5BE9"/>
    <w:rsid w:val="000A5EA9"/>
    <w:rsid w:val="000A61CB"/>
    <w:rsid w:val="000A61D8"/>
    <w:rsid w:val="000A64B8"/>
    <w:rsid w:val="000A6788"/>
    <w:rsid w:val="000A68F0"/>
    <w:rsid w:val="000A6AC6"/>
    <w:rsid w:val="000A6C17"/>
    <w:rsid w:val="000A6CFE"/>
    <w:rsid w:val="000A6F16"/>
    <w:rsid w:val="000A70BA"/>
    <w:rsid w:val="000A7396"/>
    <w:rsid w:val="000A7954"/>
    <w:rsid w:val="000A7C88"/>
    <w:rsid w:val="000A7CD2"/>
    <w:rsid w:val="000A7E17"/>
    <w:rsid w:val="000A7FF2"/>
    <w:rsid w:val="000B028D"/>
    <w:rsid w:val="000B02C2"/>
    <w:rsid w:val="000B081C"/>
    <w:rsid w:val="000B0882"/>
    <w:rsid w:val="000B08B5"/>
    <w:rsid w:val="000B0B0D"/>
    <w:rsid w:val="000B0C1F"/>
    <w:rsid w:val="000B0DBC"/>
    <w:rsid w:val="000B107F"/>
    <w:rsid w:val="000B10AB"/>
    <w:rsid w:val="000B12FD"/>
    <w:rsid w:val="000B17A1"/>
    <w:rsid w:val="000B1835"/>
    <w:rsid w:val="000B1CD3"/>
    <w:rsid w:val="000B1ED1"/>
    <w:rsid w:val="000B22DD"/>
    <w:rsid w:val="000B256B"/>
    <w:rsid w:val="000B285D"/>
    <w:rsid w:val="000B28DE"/>
    <w:rsid w:val="000B2CEF"/>
    <w:rsid w:val="000B2D4C"/>
    <w:rsid w:val="000B32D4"/>
    <w:rsid w:val="000B38DA"/>
    <w:rsid w:val="000B3935"/>
    <w:rsid w:val="000B3A6A"/>
    <w:rsid w:val="000B3A7A"/>
    <w:rsid w:val="000B3A8F"/>
    <w:rsid w:val="000B3B5E"/>
    <w:rsid w:val="000B3BAC"/>
    <w:rsid w:val="000B3E94"/>
    <w:rsid w:val="000B3F37"/>
    <w:rsid w:val="000B3F6A"/>
    <w:rsid w:val="000B40FF"/>
    <w:rsid w:val="000B42E1"/>
    <w:rsid w:val="000B43A3"/>
    <w:rsid w:val="000B4652"/>
    <w:rsid w:val="000B4968"/>
    <w:rsid w:val="000B49D7"/>
    <w:rsid w:val="000B4AA0"/>
    <w:rsid w:val="000B4FC1"/>
    <w:rsid w:val="000B53AF"/>
    <w:rsid w:val="000B5449"/>
    <w:rsid w:val="000B546F"/>
    <w:rsid w:val="000B5717"/>
    <w:rsid w:val="000B5BB1"/>
    <w:rsid w:val="000B5C6C"/>
    <w:rsid w:val="000B5EE6"/>
    <w:rsid w:val="000B60B9"/>
    <w:rsid w:val="000B637C"/>
    <w:rsid w:val="000B65BE"/>
    <w:rsid w:val="000B6BDF"/>
    <w:rsid w:val="000B70BD"/>
    <w:rsid w:val="000B70DB"/>
    <w:rsid w:val="000B71B6"/>
    <w:rsid w:val="000B7255"/>
    <w:rsid w:val="000B7387"/>
    <w:rsid w:val="000B7636"/>
    <w:rsid w:val="000B76BB"/>
    <w:rsid w:val="000B7C9E"/>
    <w:rsid w:val="000B7D5E"/>
    <w:rsid w:val="000B7D79"/>
    <w:rsid w:val="000B7F40"/>
    <w:rsid w:val="000B7F64"/>
    <w:rsid w:val="000C00A9"/>
    <w:rsid w:val="000C0293"/>
    <w:rsid w:val="000C0B5F"/>
    <w:rsid w:val="000C0FC2"/>
    <w:rsid w:val="000C133A"/>
    <w:rsid w:val="000C1663"/>
    <w:rsid w:val="000C1DBD"/>
    <w:rsid w:val="000C1F69"/>
    <w:rsid w:val="000C202F"/>
    <w:rsid w:val="000C242F"/>
    <w:rsid w:val="000C2A25"/>
    <w:rsid w:val="000C2CA1"/>
    <w:rsid w:val="000C2DE1"/>
    <w:rsid w:val="000C2FDD"/>
    <w:rsid w:val="000C3188"/>
    <w:rsid w:val="000C3321"/>
    <w:rsid w:val="000C393F"/>
    <w:rsid w:val="000C3987"/>
    <w:rsid w:val="000C3F16"/>
    <w:rsid w:val="000C3F89"/>
    <w:rsid w:val="000C42D8"/>
    <w:rsid w:val="000C4367"/>
    <w:rsid w:val="000C473D"/>
    <w:rsid w:val="000C4C15"/>
    <w:rsid w:val="000C4C76"/>
    <w:rsid w:val="000C4F47"/>
    <w:rsid w:val="000C550B"/>
    <w:rsid w:val="000C5759"/>
    <w:rsid w:val="000C5E7D"/>
    <w:rsid w:val="000C628A"/>
    <w:rsid w:val="000C664A"/>
    <w:rsid w:val="000C673C"/>
    <w:rsid w:val="000C69F8"/>
    <w:rsid w:val="000C6BD9"/>
    <w:rsid w:val="000C71D9"/>
    <w:rsid w:val="000C723D"/>
    <w:rsid w:val="000C727B"/>
    <w:rsid w:val="000C73F4"/>
    <w:rsid w:val="000C7590"/>
    <w:rsid w:val="000C775E"/>
    <w:rsid w:val="000C7C3E"/>
    <w:rsid w:val="000C7EF4"/>
    <w:rsid w:val="000D037E"/>
    <w:rsid w:val="000D0491"/>
    <w:rsid w:val="000D0A0F"/>
    <w:rsid w:val="000D0AB8"/>
    <w:rsid w:val="000D0BB0"/>
    <w:rsid w:val="000D0BCC"/>
    <w:rsid w:val="000D0EF0"/>
    <w:rsid w:val="000D0F9A"/>
    <w:rsid w:val="000D131E"/>
    <w:rsid w:val="000D133D"/>
    <w:rsid w:val="000D148D"/>
    <w:rsid w:val="000D14EB"/>
    <w:rsid w:val="000D1610"/>
    <w:rsid w:val="000D1737"/>
    <w:rsid w:val="000D174E"/>
    <w:rsid w:val="000D186A"/>
    <w:rsid w:val="000D1A02"/>
    <w:rsid w:val="000D1B62"/>
    <w:rsid w:val="000D1D67"/>
    <w:rsid w:val="000D205A"/>
    <w:rsid w:val="000D206C"/>
    <w:rsid w:val="000D213D"/>
    <w:rsid w:val="000D23C1"/>
    <w:rsid w:val="000D2416"/>
    <w:rsid w:val="000D2949"/>
    <w:rsid w:val="000D2AE0"/>
    <w:rsid w:val="000D2EA5"/>
    <w:rsid w:val="000D2F53"/>
    <w:rsid w:val="000D3128"/>
    <w:rsid w:val="000D33BC"/>
    <w:rsid w:val="000D3483"/>
    <w:rsid w:val="000D35D4"/>
    <w:rsid w:val="000D362A"/>
    <w:rsid w:val="000D37FA"/>
    <w:rsid w:val="000D39CD"/>
    <w:rsid w:val="000D3A6C"/>
    <w:rsid w:val="000D3CCF"/>
    <w:rsid w:val="000D3DEE"/>
    <w:rsid w:val="000D3EB2"/>
    <w:rsid w:val="000D41DA"/>
    <w:rsid w:val="000D4324"/>
    <w:rsid w:val="000D44D7"/>
    <w:rsid w:val="000D46EE"/>
    <w:rsid w:val="000D4ABD"/>
    <w:rsid w:val="000D4C12"/>
    <w:rsid w:val="000D4CA7"/>
    <w:rsid w:val="000D4DE6"/>
    <w:rsid w:val="000D4DFF"/>
    <w:rsid w:val="000D55EA"/>
    <w:rsid w:val="000D5711"/>
    <w:rsid w:val="000D5964"/>
    <w:rsid w:val="000D59D6"/>
    <w:rsid w:val="000D5AB0"/>
    <w:rsid w:val="000D5AD1"/>
    <w:rsid w:val="000D5C0C"/>
    <w:rsid w:val="000D5E4D"/>
    <w:rsid w:val="000D5F31"/>
    <w:rsid w:val="000D6346"/>
    <w:rsid w:val="000D6798"/>
    <w:rsid w:val="000D697E"/>
    <w:rsid w:val="000D6DEF"/>
    <w:rsid w:val="000D6E96"/>
    <w:rsid w:val="000D722F"/>
    <w:rsid w:val="000D7268"/>
    <w:rsid w:val="000D72E4"/>
    <w:rsid w:val="000D73B1"/>
    <w:rsid w:val="000D75A8"/>
    <w:rsid w:val="000D75CC"/>
    <w:rsid w:val="000D7783"/>
    <w:rsid w:val="000D7C7C"/>
    <w:rsid w:val="000D7D70"/>
    <w:rsid w:val="000D7F39"/>
    <w:rsid w:val="000E011D"/>
    <w:rsid w:val="000E059C"/>
    <w:rsid w:val="000E07FB"/>
    <w:rsid w:val="000E0850"/>
    <w:rsid w:val="000E0F97"/>
    <w:rsid w:val="000E107E"/>
    <w:rsid w:val="000E140A"/>
    <w:rsid w:val="000E14B9"/>
    <w:rsid w:val="000E1731"/>
    <w:rsid w:val="000E182B"/>
    <w:rsid w:val="000E19C4"/>
    <w:rsid w:val="000E1C52"/>
    <w:rsid w:val="000E1DAB"/>
    <w:rsid w:val="000E1E8E"/>
    <w:rsid w:val="000E1EBC"/>
    <w:rsid w:val="000E2239"/>
    <w:rsid w:val="000E279B"/>
    <w:rsid w:val="000E297C"/>
    <w:rsid w:val="000E2A4C"/>
    <w:rsid w:val="000E2D7C"/>
    <w:rsid w:val="000E2F66"/>
    <w:rsid w:val="000E3075"/>
    <w:rsid w:val="000E31C4"/>
    <w:rsid w:val="000E32B4"/>
    <w:rsid w:val="000E3358"/>
    <w:rsid w:val="000E33B7"/>
    <w:rsid w:val="000E3445"/>
    <w:rsid w:val="000E34E6"/>
    <w:rsid w:val="000E38ED"/>
    <w:rsid w:val="000E3C67"/>
    <w:rsid w:val="000E3F84"/>
    <w:rsid w:val="000E42CC"/>
    <w:rsid w:val="000E46EA"/>
    <w:rsid w:val="000E471D"/>
    <w:rsid w:val="000E48CD"/>
    <w:rsid w:val="000E4ACA"/>
    <w:rsid w:val="000E4BC7"/>
    <w:rsid w:val="000E4C9B"/>
    <w:rsid w:val="000E4D01"/>
    <w:rsid w:val="000E50DB"/>
    <w:rsid w:val="000E51DC"/>
    <w:rsid w:val="000E52E5"/>
    <w:rsid w:val="000E5830"/>
    <w:rsid w:val="000E5C4E"/>
    <w:rsid w:val="000E6285"/>
    <w:rsid w:val="000E6333"/>
    <w:rsid w:val="000E6456"/>
    <w:rsid w:val="000E65A7"/>
    <w:rsid w:val="000E6635"/>
    <w:rsid w:val="000E6E66"/>
    <w:rsid w:val="000E6F62"/>
    <w:rsid w:val="000E7145"/>
    <w:rsid w:val="000E734C"/>
    <w:rsid w:val="000E7493"/>
    <w:rsid w:val="000E7535"/>
    <w:rsid w:val="000E7601"/>
    <w:rsid w:val="000E79E6"/>
    <w:rsid w:val="000E7A3E"/>
    <w:rsid w:val="000E7D0D"/>
    <w:rsid w:val="000E7F51"/>
    <w:rsid w:val="000F00D8"/>
    <w:rsid w:val="000F021D"/>
    <w:rsid w:val="000F04CE"/>
    <w:rsid w:val="000F095B"/>
    <w:rsid w:val="000F0CFA"/>
    <w:rsid w:val="000F0D91"/>
    <w:rsid w:val="000F1034"/>
    <w:rsid w:val="000F13C4"/>
    <w:rsid w:val="000F13D7"/>
    <w:rsid w:val="000F1523"/>
    <w:rsid w:val="000F1696"/>
    <w:rsid w:val="000F16E9"/>
    <w:rsid w:val="000F17E4"/>
    <w:rsid w:val="000F1B0F"/>
    <w:rsid w:val="000F1B4F"/>
    <w:rsid w:val="000F1B95"/>
    <w:rsid w:val="000F1CF3"/>
    <w:rsid w:val="000F1DD5"/>
    <w:rsid w:val="000F203A"/>
    <w:rsid w:val="000F20C0"/>
    <w:rsid w:val="000F20CD"/>
    <w:rsid w:val="000F24AE"/>
    <w:rsid w:val="000F24C7"/>
    <w:rsid w:val="000F2965"/>
    <w:rsid w:val="000F29DC"/>
    <w:rsid w:val="000F2F54"/>
    <w:rsid w:val="000F31E7"/>
    <w:rsid w:val="000F3340"/>
    <w:rsid w:val="000F3353"/>
    <w:rsid w:val="000F34C7"/>
    <w:rsid w:val="000F37F8"/>
    <w:rsid w:val="000F3B40"/>
    <w:rsid w:val="000F3D8A"/>
    <w:rsid w:val="000F3FD6"/>
    <w:rsid w:val="000F3FFF"/>
    <w:rsid w:val="000F4046"/>
    <w:rsid w:val="000F42EA"/>
    <w:rsid w:val="000F46D0"/>
    <w:rsid w:val="000F4C6E"/>
    <w:rsid w:val="000F4C88"/>
    <w:rsid w:val="000F4CAF"/>
    <w:rsid w:val="000F4E6E"/>
    <w:rsid w:val="000F4EAE"/>
    <w:rsid w:val="000F4F44"/>
    <w:rsid w:val="000F52FC"/>
    <w:rsid w:val="000F53CB"/>
    <w:rsid w:val="000F54CB"/>
    <w:rsid w:val="000F54CC"/>
    <w:rsid w:val="000F554B"/>
    <w:rsid w:val="000F593E"/>
    <w:rsid w:val="000F5BD5"/>
    <w:rsid w:val="000F5D47"/>
    <w:rsid w:val="000F5F35"/>
    <w:rsid w:val="000F61C4"/>
    <w:rsid w:val="000F6385"/>
    <w:rsid w:val="000F64F8"/>
    <w:rsid w:val="000F6563"/>
    <w:rsid w:val="000F6646"/>
    <w:rsid w:val="000F6881"/>
    <w:rsid w:val="000F6A12"/>
    <w:rsid w:val="000F6BEE"/>
    <w:rsid w:val="000F6C32"/>
    <w:rsid w:val="000F737B"/>
    <w:rsid w:val="000F73A7"/>
    <w:rsid w:val="000F765E"/>
    <w:rsid w:val="000F77C9"/>
    <w:rsid w:val="000F7917"/>
    <w:rsid w:val="000F7924"/>
    <w:rsid w:val="000F7A8B"/>
    <w:rsid w:val="00100097"/>
    <w:rsid w:val="001000E9"/>
    <w:rsid w:val="00100169"/>
    <w:rsid w:val="00100491"/>
    <w:rsid w:val="0010067A"/>
    <w:rsid w:val="00100CB0"/>
    <w:rsid w:val="00100F9F"/>
    <w:rsid w:val="00100FBB"/>
    <w:rsid w:val="00101240"/>
    <w:rsid w:val="00101489"/>
    <w:rsid w:val="00101513"/>
    <w:rsid w:val="0010196F"/>
    <w:rsid w:val="00101A0E"/>
    <w:rsid w:val="00101ACB"/>
    <w:rsid w:val="00101ACE"/>
    <w:rsid w:val="00101FA1"/>
    <w:rsid w:val="00101FC5"/>
    <w:rsid w:val="00101FCD"/>
    <w:rsid w:val="00102147"/>
    <w:rsid w:val="00102202"/>
    <w:rsid w:val="00102298"/>
    <w:rsid w:val="00102943"/>
    <w:rsid w:val="00102D2E"/>
    <w:rsid w:val="00103658"/>
    <w:rsid w:val="0010366C"/>
    <w:rsid w:val="00103994"/>
    <w:rsid w:val="00103D39"/>
    <w:rsid w:val="00103DE8"/>
    <w:rsid w:val="00103FD4"/>
    <w:rsid w:val="00104058"/>
    <w:rsid w:val="0010405D"/>
    <w:rsid w:val="00104228"/>
    <w:rsid w:val="00104381"/>
    <w:rsid w:val="0010496A"/>
    <w:rsid w:val="00104A1E"/>
    <w:rsid w:val="00104A80"/>
    <w:rsid w:val="00104D74"/>
    <w:rsid w:val="0010505F"/>
    <w:rsid w:val="001050B7"/>
    <w:rsid w:val="0010521E"/>
    <w:rsid w:val="001052CF"/>
    <w:rsid w:val="0010555C"/>
    <w:rsid w:val="0010568A"/>
    <w:rsid w:val="00105748"/>
    <w:rsid w:val="00105820"/>
    <w:rsid w:val="0010593E"/>
    <w:rsid w:val="00105CEE"/>
    <w:rsid w:val="001061B3"/>
    <w:rsid w:val="00106256"/>
    <w:rsid w:val="001065AA"/>
    <w:rsid w:val="0010660E"/>
    <w:rsid w:val="00106A95"/>
    <w:rsid w:val="00106B50"/>
    <w:rsid w:val="00106C87"/>
    <w:rsid w:val="00106CC3"/>
    <w:rsid w:val="00106CD8"/>
    <w:rsid w:val="00106E7E"/>
    <w:rsid w:val="001074D1"/>
    <w:rsid w:val="001074DF"/>
    <w:rsid w:val="00107627"/>
    <w:rsid w:val="00107924"/>
    <w:rsid w:val="00107954"/>
    <w:rsid w:val="00107CC7"/>
    <w:rsid w:val="00107CDC"/>
    <w:rsid w:val="0011099D"/>
    <w:rsid w:val="001115C0"/>
    <w:rsid w:val="001115F4"/>
    <w:rsid w:val="00111647"/>
    <w:rsid w:val="001118AA"/>
    <w:rsid w:val="001118CD"/>
    <w:rsid w:val="001119CC"/>
    <w:rsid w:val="00111AD9"/>
    <w:rsid w:val="001122D8"/>
    <w:rsid w:val="0011238B"/>
    <w:rsid w:val="0011244E"/>
    <w:rsid w:val="00112B8F"/>
    <w:rsid w:val="00112B98"/>
    <w:rsid w:val="00112C4C"/>
    <w:rsid w:val="00112D41"/>
    <w:rsid w:val="00112DDA"/>
    <w:rsid w:val="00113030"/>
    <w:rsid w:val="001134DA"/>
    <w:rsid w:val="001135C0"/>
    <w:rsid w:val="0011372B"/>
    <w:rsid w:val="00113766"/>
    <w:rsid w:val="00113D8F"/>
    <w:rsid w:val="00114058"/>
    <w:rsid w:val="001140FA"/>
    <w:rsid w:val="001141CF"/>
    <w:rsid w:val="00114379"/>
    <w:rsid w:val="0011468F"/>
    <w:rsid w:val="001146A3"/>
    <w:rsid w:val="001146C6"/>
    <w:rsid w:val="001147B8"/>
    <w:rsid w:val="00114949"/>
    <w:rsid w:val="0011494E"/>
    <w:rsid w:val="00114A39"/>
    <w:rsid w:val="00114BEF"/>
    <w:rsid w:val="00114E61"/>
    <w:rsid w:val="00114EA7"/>
    <w:rsid w:val="00114F25"/>
    <w:rsid w:val="0011536C"/>
    <w:rsid w:val="0011548E"/>
    <w:rsid w:val="0011557F"/>
    <w:rsid w:val="00115716"/>
    <w:rsid w:val="0011584C"/>
    <w:rsid w:val="00115CDA"/>
    <w:rsid w:val="00115D19"/>
    <w:rsid w:val="00115D3B"/>
    <w:rsid w:val="00115FBC"/>
    <w:rsid w:val="0011625D"/>
    <w:rsid w:val="001162EA"/>
    <w:rsid w:val="001164D3"/>
    <w:rsid w:val="0011676C"/>
    <w:rsid w:val="00116AF0"/>
    <w:rsid w:val="00116B7D"/>
    <w:rsid w:val="00116ED0"/>
    <w:rsid w:val="00117216"/>
    <w:rsid w:val="001172C7"/>
    <w:rsid w:val="001173A9"/>
    <w:rsid w:val="00117703"/>
    <w:rsid w:val="001178B1"/>
    <w:rsid w:val="0011794A"/>
    <w:rsid w:val="00117957"/>
    <w:rsid w:val="00117B80"/>
    <w:rsid w:val="00117B90"/>
    <w:rsid w:val="001202A5"/>
    <w:rsid w:val="001203DB"/>
    <w:rsid w:val="0012079F"/>
    <w:rsid w:val="001207F3"/>
    <w:rsid w:val="00120BC4"/>
    <w:rsid w:val="00120D2A"/>
    <w:rsid w:val="00120F95"/>
    <w:rsid w:val="00120FE7"/>
    <w:rsid w:val="001212C7"/>
    <w:rsid w:val="001213E6"/>
    <w:rsid w:val="00121897"/>
    <w:rsid w:val="00122176"/>
    <w:rsid w:val="001221F3"/>
    <w:rsid w:val="00122469"/>
    <w:rsid w:val="00122581"/>
    <w:rsid w:val="00122842"/>
    <w:rsid w:val="00122EB3"/>
    <w:rsid w:val="001231E0"/>
    <w:rsid w:val="00123358"/>
    <w:rsid w:val="0012345C"/>
    <w:rsid w:val="00123587"/>
    <w:rsid w:val="001235C4"/>
    <w:rsid w:val="0012370F"/>
    <w:rsid w:val="00123859"/>
    <w:rsid w:val="00123975"/>
    <w:rsid w:val="00123A31"/>
    <w:rsid w:val="00123AE5"/>
    <w:rsid w:val="00123DED"/>
    <w:rsid w:val="00123F71"/>
    <w:rsid w:val="00124478"/>
    <w:rsid w:val="0012467D"/>
    <w:rsid w:val="001246EC"/>
    <w:rsid w:val="001246F2"/>
    <w:rsid w:val="0012470F"/>
    <w:rsid w:val="001249D7"/>
    <w:rsid w:val="00124D23"/>
    <w:rsid w:val="00124E10"/>
    <w:rsid w:val="00124E1B"/>
    <w:rsid w:val="00124F66"/>
    <w:rsid w:val="00125078"/>
    <w:rsid w:val="001252FE"/>
    <w:rsid w:val="0012543D"/>
    <w:rsid w:val="001257E6"/>
    <w:rsid w:val="001258B6"/>
    <w:rsid w:val="001259CE"/>
    <w:rsid w:val="00125ADE"/>
    <w:rsid w:val="00125DEA"/>
    <w:rsid w:val="00126260"/>
    <w:rsid w:val="001274AC"/>
    <w:rsid w:val="001274D6"/>
    <w:rsid w:val="001275E6"/>
    <w:rsid w:val="00127826"/>
    <w:rsid w:val="00127DE2"/>
    <w:rsid w:val="00127F28"/>
    <w:rsid w:val="00127F2F"/>
    <w:rsid w:val="001301E5"/>
    <w:rsid w:val="001305F7"/>
    <w:rsid w:val="00130711"/>
    <w:rsid w:val="00130714"/>
    <w:rsid w:val="00130782"/>
    <w:rsid w:val="00130953"/>
    <w:rsid w:val="00130AA9"/>
    <w:rsid w:val="00131683"/>
    <w:rsid w:val="0013176A"/>
    <w:rsid w:val="00131A58"/>
    <w:rsid w:val="00131AC6"/>
    <w:rsid w:val="001321CE"/>
    <w:rsid w:val="00132282"/>
    <w:rsid w:val="00132291"/>
    <w:rsid w:val="001322B0"/>
    <w:rsid w:val="0013249D"/>
    <w:rsid w:val="001324F8"/>
    <w:rsid w:val="00132767"/>
    <w:rsid w:val="0013278D"/>
    <w:rsid w:val="00132917"/>
    <w:rsid w:val="00132BC1"/>
    <w:rsid w:val="00132D74"/>
    <w:rsid w:val="00132E7E"/>
    <w:rsid w:val="001330C5"/>
    <w:rsid w:val="0013334C"/>
    <w:rsid w:val="00133380"/>
    <w:rsid w:val="001333BB"/>
    <w:rsid w:val="0013344F"/>
    <w:rsid w:val="0013346D"/>
    <w:rsid w:val="00133544"/>
    <w:rsid w:val="0013359C"/>
    <w:rsid w:val="00133D9D"/>
    <w:rsid w:val="00133EBD"/>
    <w:rsid w:val="0013421D"/>
    <w:rsid w:val="001345D5"/>
    <w:rsid w:val="00134672"/>
    <w:rsid w:val="00134B09"/>
    <w:rsid w:val="00135015"/>
    <w:rsid w:val="00135095"/>
    <w:rsid w:val="001352A6"/>
    <w:rsid w:val="001353D7"/>
    <w:rsid w:val="00135829"/>
    <w:rsid w:val="001358A7"/>
    <w:rsid w:val="001358F4"/>
    <w:rsid w:val="00135D02"/>
    <w:rsid w:val="001360D1"/>
    <w:rsid w:val="001360FE"/>
    <w:rsid w:val="0013612A"/>
    <w:rsid w:val="0013696F"/>
    <w:rsid w:val="00136998"/>
    <w:rsid w:val="00136AAD"/>
    <w:rsid w:val="00136AC4"/>
    <w:rsid w:val="00136B7B"/>
    <w:rsid w:val="00136BA1"/>
    <w:rsid w:val="00136BD9"/>
    <w:rsid w:val="00136DF8"/>
    <w:rsid w:val="00136F19"/>
    <w:rsid w:val="001370F2"/>
    <w:rsid w:val="00137183"/>
    <w:rsid w:val="00137280"/>
    <w:rsid w:val="00137288"/>
    <w:rsid w:val="001372D1"/>
    <w:rsid w:val="00137480"/>
    <w:rsid w:val="001374BE"/>
    <w:rsid w:val="001376BA"/>
    <w:rsid w:val="001376F7"/>
    <w:rsid w:val="0013779E"/>
    <w:rsid w:val="00137A97"/>
    <w:rsid w:val="00137C50"/>
    <w:rsid w:val="00137E6E"/>
    <w:rsid w:val="00140288"/>
    <w:rsid w:val="00140608"/>
    <w:rsid w:val="0014073C"/>
    <w:rsid w:val="00140762"/>
    <w:rsid w:val="00140C52"/>
    <w:rsid w:val="00140E5E"/>
    <w:rsid w:val="00141062"/>
    <w:rsid w:val="001410F1"/>
    <w:rsid w:val="001411F6"/>
    <w:rsid w:val="0014132A"/>
    <w:rsid w:val="0014170D"/>
    <w:rsid w:val="00141807"/>
    <w:rsid w:val="0014183D"/>
    <w:rsid w:val="001418FE"/>
    <w:rsid w:val="00141E46"/>
    <w:rsid w:val="0014206B"/>
    <w:rsid w:val="00142093"/>
    <w:rsid w:val="00142135"/>
    <w:rsid w:val="0014226D"/>
    <w:rsid w:val="0014249F"/>
    <w:rsid w:val="00142532"/>
    <w:rsid w:val="00142CF7"/>
    <w:rsid w:val="00142E42"/>
    <w:rsid w:val="00142F1F"/>
    <w:rsid w:val="001433C9"/>
    <w:rsid w:val="00143523"/>
    <w:rsid w:val="0014371C"/>
    <w:rsid w:val="00143E78"/>
    <w:rsid w:val="00143FFE"/>
    <w:rsid w:val="00144297"/>
    <w:rsid w:val="00144657"/>
    <w:rsid w:val="0014471E"/>
    <w:rsid w:val="00144738"/>
    <w:rsid w:val="0014491B"/>
    <w:rsid w:val="00144B3F"/>
    <w:rsid w:val="00144E04"/>
    <w:rsid w:val="00144E65"/>
    <w:rsid w:val="00144FC7"/>
    <w:rsid w:val="00145484"/>
    <w:rsid w:val="001454C4"/>
    <w:rsid w:val="0014555E"/>
    <w:rsid w:val="00145A46"/>
    <w:rsid w:val="00145B42"/>
    <w:rsid w:val="00145CFA"/>
    <w:rsid w:val="00145FDE"/>
    <w:rsid w:val="0014606D"/>
    <w:rsid w:val="00146129"/>
    <w:rsid w:val="0014624C"/>
    <w:rsid w:val="00146371"/>
    <w:rsid w:val="0014637D"/>
    <w:rsid w:val="001463DB"/>
    <w:rsid w:val="00146450"/>
    <w:rsid w:val="0014652F"/>
    <w:rsid w:val="001466AC"/>
    <w:rsid w:val="0014671D"/>
    <w:rsid w:val="0014688D"/>
    <w:rsid w:val="00146A43"/>
    <w:rsid w:val="00146A4F"/>
    <w:rsid w:val="00146BC8"/>
    <w:rsid w:val="00146D29"/>
    <w:rsid w:val="00146FE2"/>
    <w:rsid w:val="00147131"/>
    <w:rsid w:val="001474C4"/>
    <w:rsid w:val="00147C58"/>
    <w:rsid w:val="00147D65"/>
    <w:rsid w:val="00147D91"/>
    <w:rsid w:val="00147F32"/>
    <w:rsid w:val="00150060"/>
    <w:rsid w:val="00150061"/>
    <w:rsid w:val="00150864"/>
    <w:rsid w:val="001508E1"/>
    <w:rsid w:val="00150B30"/>
    <w:rsid w:val="00150BAF"/>
    <w:rsid w:val="00150CD5"/>
    <w:rsid w:val="00150D7B"/>
    <w:rsid w:val="00150FA9"/>
    <w:rsid w:val="00151096"/>
    <w:rsid w:val="001510B6"/>
    <w:rsid w:val="001510BE"/>
    <w:rsid w:val="001510ED"/>
    <w:rsid w:val="001513E8"/>
    <w:rsid w:val="001517FD"/>
    <w:rsid w:val="00151805"/>
    <w:rsid w:val="001518AA"/>
    <w:rsid w:val="00152066"/>
    <w:rsid w:val="0015247A"/>
    <w:rsid w:val="0015249E"/>
    <w:rsid w:val="0015259F"/>
    <w:rsid w:val="00152608"/>
    <w:rsid w:val="00152813"/>
    <w:rsid w:val="0015289B"/>
    <w:rsid w:val="001528F4"/>
    <w:rsid w:val="0015298D"/>
    <w:rsid w:val="00152A3B"/>
    <w:rsid w:val="00152B60"/>
    <w:rsid w:val="00152D12"/>
    <w:rsid w:val="00153021"/>
    <w:rsid w:val="00153088"/>
    <w:rsid w:val="001531FD"/>
    <w:rsid w:val="0015322D"/>
    <w:rsid w:val="0015347E"/>
    <w:rsid w:val="0015367E"/>
    <w:rsid w:val="00153700"/>
    <w:rsid w:val="0015384F"/>
    <w:rsid w:val="00153A48"/>
    <w:rsid w:val="00153A6B"/>
    <w:rsid w:val="00153A73"/>
    <w:rsid w:val="00153A89"/>
    <w:rsid w:val="00153D4C"/>
    <w:rsid w:val="00153EE0"/>
    <w:rsid w:val="00153EEF"/>
    <w:rsid w:val="00153F29"/>
    <w:rsid w:val="00153FEB"/>
    <w:rsid w:val="0015449B"/>
    <w:rsid w:val="001544AB"/>
    <w:rsid w:val="001545BC"/>
    <w:rsid w:val="0015468D"/>
    <w:rsid w:val="00154B50"/>
    <w:rsid w:val="00154EDB"/>
    <w:rsid w:val="00154F3D"/>
    <w:rsid w:val="001550EA"/>
    <w:rsid w:val="00155144"/>
    <w:rsid w:val="001554A8"/>
    <w:rsid w:val="001558E9"/>
    <w:rsid w:val="00155EAE"/>
    <w:rsid w:val="00155F67"/>
    <w:rsid w:val="00155F7A"/>
    <w:rsid w:val="00156260"/>
    <w:rsid w:val="00156366"/>
    <w:rsid w:val="001565AE"/>
    <w:rsid w:val="0015674F"/>
    <w:rsid w:val="00156CEE"/>
    <w:rsid w:val="001573B9"/>
    <w:rsid w:val="00157486"/>
    <w:rsid w:val="001575A4"/>
    <w:rsid w:val="001576F7"/>
    <w:rsid w:val="00157A5E"/>
    <w:rsid w:val="00157D69"/>
    <w:rsid w:val="0016019C"/>
    <w:rsid w:val="00160674"/>
    <w:rsid w:val="00160786"/>
    <w:rsid w:val="00160BD6"/>
    <w:rsid w:val="00161513"/>
    <w:rsid w:val="001616E2"/>
    <w:rsid w:val="001618A3"/>
    <w:rsid w:val="001620B6"/>
    <w:rsid w:val="00162214"/>
    <w:rsid w:val="00162262"/>
    <w:rsid w:val="0016244A"/>
    <w:rsid w:val="00162466"/>
    <w:rsid w:val="001625EC"/>
    <w:rsid w:val="00162BD5"/>
    <w:rsid w:val="00162CF1"/>
    <w:rsid w:val="00162EB1"/>
    <w:rsid w:val="00162F38"/>
    <w:rsid w:val="00162F82"/>
    <w:rsid w:val="0016304C"/>
    <w:rsid w:val="001630E4"/>
    <w:rsid w:val="001631BA"/>
    <w:rsid w:val="001637F6"/>
    <w:rsid w:val="00163971"/>
    <w:rsid w:val="001639BC"/>
    <w:rsid w:val="00163AFC"/>
    <w:rsid w:val="00163BB3"/>
    <w:rsid w:val="00163C43"/>
    <w:rsid w:val="00164646"/>
    <w:rsid w:val="001647FA"/>
    <w:rsid w:val="001649D4"/>
    <w:rsid w:val="00164EAD"/>
    <w:rsid w:val="001650B1"/>
    <w:rsid w:val="00165137"/>
    <w:rsid w:val="00165A4B"/>
    <w:rsid w:val="00165C3F"/>
    <w:rsid w:val="00165D72"/>
    <w:rsid w:val="00165DE9"/>
    <w:rsid w:val="001660C2"/>
    <w:rsid w:val="0016634F"/>
    <w:rsid w:val="001664FF"/>
    <w:rsid w:val="001665A8"/>
    <w:rsid w:val="00166763"/>
    <w:rsid w:val="001669F9"/>
    <w:rsid w:val="00166A26"/>
    <w:rsid w:val="00166CEA"/>
    <w:rsid w:val="00166EC0"/>
    <w:rsid w:val="00166F5A"/>
    <w:rsid w:val="00166FBC"/>
    <w:rsid w:val="0016700E"/>
    <w:rsid w:val="0016711A"/>
    <w:rsid w:val="00167149"/>
    <w:rsid w:val="00167226"/>
    <w:rsid w:val="001675D6"/>
    <w:rsid w:val="0016764C"/>
    <w:rsid w:val="00167709"/>
    <w:rsid w:val="00167790"/>
    <w:rsid w:val="0016798A"/>
    <w:rsid w:val="00167BAA"/>
    <w:rsid w:val="00167D42"/>
    <w:rsid w:val="00170397"/>
    <w:rsid w:val="001706E4"/>
    <w:rsid w:val="001708D0"/>
    <w:rsid w:val="00170F8D"/>
    <w:rsid w:val="00171046"/>
    <w:rsid w:val="00171617"/>
    <w:rsid w:val="00171642"/>
    <w:rsid w:val="00171878"/>
    <w:rsid w:val="00171944"/>
    <w:rsid w:val="00171A4D"/>
    <w:rsid w:val="00171C0B"/>
    <w:rsid w:val="00171C57"/>
    <w:rsid w:val="00171D7E"/>
    <w:rsid w:val="00171F14"/>
    <w:rsid w:val="0017226B"/>
    <w:rsid w:val="0017269B"/>
    <w:rsid w:val="001726BD"/>
    <w:rsid w:val="00172903"/>
    <w:rsid w:val="001729E1"/>
    <w:rsid w:val="00172AEA"/>
    <w:rsid w:val="00172B61"/>
    <w:rsid w:val="00172C20"/>
    <w:rsid w:val="00173869"/>
    <w:rsid w:val="001738A5"/>
    <w:rsid w:val="00173981"/>
    <w:rsid w:val="00173A00"/>
    <w:rsid w:val="00173F91"/>
    <w:rsid w:val="00174DDB"/>
    <w:rsid w:val="00174F2F"/>
    <w:rsid w:val="0017504C"/>
    <w:rsid w:val="00175163"/>
    <w:rsid w:val="001752AB"/>
    <w:rsid w:val="001752EC"/>
    <w:rsid w:val="00175467"/>
    <w:rsid w:val="0017597C"/>
    <w:rsid w:val="00175B5A"/>
    <w:rsid w:val="00175C0B"/>
    <w:rsid w:val="001762E4"/>
    <w:rsid w:val="00176414"/>
    <w:rsid w:val="001765EA"/>
    <w:rsid w:val="0017661D"/>
    <w:rsid w:val="001766C1"/>
    <w:rsid w:val="001767F0"/>
    <w:rsid w:val="00176967"/>
    <w:rsid w:val="00176DE0"/>
    <w:rsid w:val="00177024"/>
    <w:rsid w:val="00177036"/>
    <w:rsid w:val="0017714C"/>
    <w:rsid w:val="001771A6"/>
    <w:rsid w:val="00177219"/>
    <w:rsid w:val="0017722E"/>
    <w:rsid w:val="00177580"/>
    <w:rsid w:val="0017760E"/>
    <w:rsid w:val="0017765C"/>
    <w:rsid w:val="00177711"/>
    <w:rsid w:val="00177732"/>
    <w:rsid w:val="0017792A"/>
    <w:rsid w:val="001779D8"/>
    <w:rsid w:val="00177A0D"/>
    <w:rsid w:val="00177DFF"/>
    <w:rsid w:val="00177EBD"/>
    <w:rsid w:val="001800DB"/>
    <w:rsid w:val="00180149"/>
    <w:rsid w:val="0018016C"/>
    <w:rsid w:val="0018018B"/>
    <w:rsid w:val="001802D9"/>
    <w:rsid w:val="0018035D"/>
    <w:rsid w:val="0018043A"/>
    <w:rsid w:val="001809CF"/>
    <w:rsid w:val="00180A01"/>
    <w:rsid w:val="00180E60"/>
    <w:rsid w:val="001817BA"/>
    <w:rsid w:val="001818DF"/>
    <w:rsid w:val="00181B3A"/>
    <w:rsid w:val="00181E15"/>
    <w:rsid w:val="001820B2"/>
    <w:rsid w:val="001821E9"/>
    <w:rsid w:val="00182374"/>
    <w:rsid w:val="001823B5"/>
    <w:rsid w:val="001823D0"/>
    <w:rsid w:val="00182608"/>
    <w:rsid w:val="00182B62"/>
    <w:rsid w:val="00182E52"/>
    <w:rsid w:val="00182E75"/>
    <w:rsid w:val="0018301A"/>
    <w:rsid w:val="00183374"/>
    <w:rsid w:val="001836DF"/>
    <w:rsid w:val="00183B24"/>
    <w:rsid w:val="00183CC6"/>
    <w:rsid w:val="00183D8A"/>
    <w:rsid w:val="00183E8B"/>
    <w:rsid w:val="00183F11"/>
    <w:rsid w:val="001840F5"/>
    <w:rsid w:val="001842DE"/>
    <w:rsid w:val="00184DAB"/>
    <w:rsid w:val="00184F51"/>
    <w:rsid w:val="00185168"/>
    <w:rsid w:val="0018520D"/>
    <w:rsid w:val="00185229"/>
    <w:rsid w:val="00185254"/>
    <w:rsid w:val="00185257"/>
    <w:rsid w:val="00185A87"/>
    <w:rsid w:val="00185BE1"/>
    <w:rsid w:val="00185C4E"/>
    <w:rsid w:val="00185E59"/>
    <w:rsid w:val="00185F10"/>
    <w:rsid w:val="001862BC"/>
    <w:rsid w:val="00186395"/>
    <w:rsid w:val="00186544"/>
    <w:rsid w:val="00186AD7"/>
    <w:rsid w:val="00186B4D"/>
    <w:rsid w:val="00186DCB"/>
    <w:rsid w:val="00186E50"/>
    <w:rsid w:val="00186F58"/>
    <w:rsid w:val="00187507"/>
    <w:rsid w:val="001875AA"/>
    <w:rsid w:val="0018767B"/>
    <w:rsid w:val="00187C75"/>
    <w:rsid w:val="00187F2A"/>
    <w:rsid w:val="00187FF6"/>
    <w:rsid w:val="001902FA"/>
    <w:rsid w:val="00190307"/>
    <w:rsid w:val="00190927"/>
    <w:rsid w:val="00190B0A"/>
    <w:rsid w:val="00190BD5"/>
    <w:rsid w:val="001912C5"/>
    <w:rsid w:val="00191727"/>
    <w:rsid w:val="00191755"/>
    <w:rsid w:val="00191A2B"/>
    <w:rsid w:val="00191BFE"/>
    <w:rsid w:val="00191EBF"/>
    <w:rsid w:val="001923DB"/>
    <w:rsid w:val="001925E5"/>
    <w:rsid w:val="001927B9"/>
    <w:rsid w:val="0019287C"/>
    <w:rsid w:val="00192A12"/>
    <w:rsid w:val="00192D98"/>
    <w:rsid w:val="00192F16"/>
    <w:rsid w:val="00193242"/>
    <w:rsid w:val="0019328C"/>
    <w:rsid w:val="001934BF"/>
    <w:rsid w:val="001935A9"/>
    <w:rsid w:val="0019388F"/>
    <w:rsid w:val="00193987"/>
    <w:rsid w:val="00193C2A"/>
    <w:rsid w:val="00194075"/>
    <w:rsid w:val="0019427D"/>
    <w:rsid w:val="0019440B"/>
    <w:rsid w:val="0019460D"/>
    <w:rsid w:val="00194907"/>
    <w:rsid w:val="00195704"/>
    <w:rsid w:val="0019573B"/>
    <w:rsid w:val="001957D1"/>
    <w:rsid w:val="001958FD"/>
    <w:rsid w:val="0019592C"/>
    <w:rsid w:val="00195963"/>
    <w:rsid w:val="001959A9"/>
    <w:rsid w:val="00196085"/>
    <w:rsid w:val="001960E8"/>
    <w:rsid w:val="00196491"/>
    <w:rsid w:val="00196539"/>
    <w:rsid w:val="0019692E"/>
    <w:rsid w:val="00196A48"/>
    <w:rsid w:val="00196B90"/>
    <w:rsid w:val="00196D5F"/>
    <w:rsid w:val="00196EA3"/>
    <w:rsid w:val="00196FF4"/>
    <w:rsid w:val="0019734F"/>
    <w:rsid w:val="00197553"/>
    <w:rsid w:val="001975CF"/>
    <w:rsid w:val="001977AE"/>
    <w:rsid w:val="00197803"/>
    <w:rsid w:val="0019785E"/>
    <w:rsid w:val="001979CA"/>
    <w:rsid w:val="001979E4"/>
    <w:rsid w:val="00197C85"/>
    <w:rsid w:val="00197E12"/>
    <w:rsid w:val="00197E21"/>
    <w:rsid w:val="00197E7A"/>
    <w:rsid w:val="00197F13"/>
    <w:rsid w:val="001A0303"/>
    <w:rsid w:val="001A032E"/>
    <w:rsid w:val="001A0421"/>
    <w:rsid w:val="001A067A"/>
    <w:rsid w:val="001A06E3"/>
    <w:rsid w:val="001A0891"/>
    <w:rsid w:val="001A09BB"/>
    <w:rsid w:val="001A09BF"/>
    <w:rsid w:val="001A0BD6"/>
    <w:rsid w:val="001A1ABA"/>
    <w:rsid w:val="001A1CCA"/>
    <w:rsid w:val="001A1E11"/>
    <w:rsid w:val="001A1EC8"/>
    <w:rsid w:val="001A2021"/>
    <w:rsid w:val="001A2359"/>
    <w:rsid w:val="001A23D1"/>
    <w:rsid w:val="001A24A2"/>
    <w:rsid w:val="001A24F2"/>
    <w:rsid w:val="001A258A"/>
    <w:rsid w:val="001A2939"/>
    <w:rsid w:val="001A2994"/>
    <w:rsid w:val="001A2A2A"/>
    <w:rsid w:val="001A2A6A"/>
    <w:rsid w:val="001A2AC2"/>
    <w:rsid w:val="001A2BEC"/>
    <w:rsid w:val="001A2FD5"/>
    <w:rsid w:val="001A3037"/>
    <w:rsid w:val="001A30B0"/>
    <w:rsid w:val="001A30FB"/>
    <w:rsid w:val="001A34F4"/>
    <w:rsid w:val="001A35B2"/>
    <w:rsid w:val="001A362E"/>
    <w:rsid w:val="001A36CF"/>
    <w:rsid w:val="001A3786"/>
    <w:rsid w:val="001A3974"/>
    <w:rsid w:val="001A39C8"/>
    <w:rsid w:val="001A3F0F"/>
    <w:rsid w:val="001A3FA5"/>
    <w:rsid w:val="001A49CF"/>
    <w:rsid w:val="001A4E76"/>
    <w:rsid w:val="001A4EDF"/>
    <w:rsid w:val="001A4F80"/>
    <w:rsid w:val="001A5174"/>
    <w:rsid w:val="001A528C"/>
    <w:rsid w:val="001A5500"/>
    <w:rsid w:val="001A5539"/>
    <w:rsid w:val="001A5B32"/>
    <w:rsid w:val="001A5C21"/>
    <w:rsid w:val="001A61A0"/>
    <w:rsid w:val="001A628F"/>
    <w:rsid w:val="001A6580"/>
    <w:rsid w:val="001A66BC"/>
    <w:rsid w:val="001A67D9"/>
    <w:rsid w:val="001A6AFE"/>
    <w:rsid w:val="001A6EED"/>
    <w:rsid w:val="001A6F38"/>
    <w:rsid w:val="001A6FB5"/>
    <w:rsid w:val="001A706D"/>
    <w:rsid w:val="001A71EB"/>
    <w:rsid w:val="001A72EE"/>
    <w:rsid w:val="001A74F8"/>
    <w:rsid w:val="001A7912"/>
    <w:rsid w:val="001A7924"/>
    <w:rsid w:val="001A7978"/>
    <w:rsid w:val="001A79FF"/>
    <w:rsid w:val="001A7ACB"/>
    <w:rsid w:val="001A7BF4"/>
    <w:rsid w:val="001A7C23"/>
    <w:rsid w:val="001A7CBD"/>
    <w:rsid w:val="001A7ECF"/>
    <w:rsid w:val="001B0070"/>
    <w:rsid w:val="001B00B2"/>
    <w:rsid w:val="001B0149"/>
    <w:rsid w:val="001B0163"/>
    <w:rsid w:val="001B0247"/>
    <w:rsid w:val="001B0251"/>
    <w:rsid w:val="001B0268"/>
    <w:rsid w:val="001B02AA"/>
    <w:rsid w:val="001B02B8"/>
    <w:rsid w:val="001B0490"/>
    <w:rsid w:val="001B0687"/>
    <w:rsid w:val="001B0E06"/>
    <w:rsid w:val="001B0E10"/>
    <w:rsid w:val="001B0F1F"/>
    <w:rsid w:val="001B0FAF"/>
    <w:rsid w:val="001B0FE0"/>
    <w:rsid w:val="001B11B1"/>
    <w:rsid w:val="001B1506"/>
    <w:rsid w:val="001B1565"/>
    <w:rsid w:val="001B165E"/>
    <w:rsid w:val="001B1732"/>
    <w:rsid w:val="001B17D9"/>
    <w:rsid w:val="001B1F17"/>
    <w:rsid w:val="001B1F26"/>
    <w:rsid w:val="001B1F29"/>
    <w:rsid w:val="001B2085"/>
    <w:rsid w:val="001B2132"/>
    <w:rsid w:val="001B235B"/>
    <w:rsid w:val="001B26EE"/>
    <w:rsid w:val="001B2968"/>
    <w:rsid w:val="001B2993"/>
    <w:rsid w:val="001B2A4C"/>
    <w:rsid w:val="001B2D72"/>
    <w:rsid w:val="001B2E97"/>
    <w:rsid w:val="001B2F20"/>
    <w:rsid w:val="001B3605"/>
    <w:rsid w:val="001B3638"/>
    <w:rsid w:val="001B3727"/>
    <w:rsid w:val="001B3754"/>
    <w:rsid w:val="001B38D3"/>
    <w:rsid w:val="001B3B7B"/>
    <w:rsid w:val="001B412E"/>
    <w:rsid w:val="001B42E5"/>
    <w:rsid w:val="001B457D"/>
    <w:rsid w:val="001B45CE"/>
    <w:rsid w:val="001B4A1D"/>
    <w:rsid w:val="001B4A66"/>
    <w:rsid w:val="001B4E7A"/>
    <w:rsid w:val="001B5332"/>
    <w:rsid w:val="001B53B3"/>
    <w:rsid w:val="001B54E9"/>
    <w:rsid w:val="001B57D5"/>
    <w:rsid w:val="001B57DF"/>
    <w:rsid w:val="001B59B7"/>
    <w:rsid w:val="001B5BAA"/>
    <w:rsid w:val="001B5E50"/>
    <w:rsid w:val="001B5F67"/>
    <w:rsid w:val="001B6046"/>
    <w:rsid w:val="001B6192"/>
    <w:rsid w:val="001B63C9"/>
    <w:rsid w:val="001B6488"/>
    <w:rsid w:val="001B699D"/>
    <w:rsid w:val="001B6A07"/>
    <w:rsid w:val="001B6AB4"/>
    <w:rsid w:val="001B6AD6"/>
    <w:rsid w:val="001B6C77"/>
    <w:rsid w:val="001B6EC5"/>
    <w:rsid w:val="001B70CF"/>
    <w:rsid w:val="001B716B"/>
    <w:rsid w:val="001B748B"/>
    <w:rsid w:val="001B768E"/>
    <w:rsid w:val="001C002C"/>
    <w:rsid w:val="001C003A"/>
    <w:rsid w:val="001C0085"/>
    <w:rsid w:val="001C0157"/>
    <w:rsid w:val="001C015B"/>
    <w:rsid w:val="001C027A"/>
    <w:rsid w:val="001C04E1"/>
    <w:rsid w:val="001C063F"/>
    <w:rsid w:val="001C0883"/>
    <w:rsid w:val="001C0F7F"/>
    <w:rsid w:val="001C144B"/>
    <w:rsid w:val="001C16A9"/>
    <w:rsid w:val="001C191F"/>
    <w:rsid w:val="001C1B6A"/>
    <w:rsid w:val="001C1C02"/>
    <w:rsid w:val="001C1E53"/>
    <w:rsid w:val="001C1ECB"/>
    <w:rsid w:val="001C1FFA"/>
    <w:rsid w:val="001C2012"/>
    <w:rsid w:val="001C211D"/>
    <w:rsid w:val="001C2AC7"/>
    <w:rsid w:val="001C2D06"/>
    <w:rsid w:val="001C2E02"/>
    <w:rsid w:val="001C2E60"/>
    <w:rsid w:val="001C2F41"/>
    <w:rsid w:val="001C30CB"/>
    <w:rsid w:val="001C30FE"/>
    <w:rsid w:val="001C325F"/>
    <w:rsid w:val="001C3474"/>
    <w:rsid w:val="001C356F"/>
    <w:rsid w:val="001C3DC6"/>
    <w:rsid w:val="001C3E34"/>
    <w:rsid w:val="001C3EAE"/>
    <w:rsid w:val="001C3ECC"/>
    <w:rsid w:val="001C3FD6"/>
    <w:rsid w:val="001C4055"/>
    <w:rsid w:val="001C40BB"/>
    <w:rsid w:val="001C4452"/>
    <w:rsid w:val="001C44AC"/>
    <w:rsid w:val="001C481A"/>
    <w:rsid w:val="001C4F38"/>
    <w:rsid w:val="001C4F5F"/>
    <w:rsid w:val="001C4FE8"/>
    <w:rsid w:val="001C512D"/>
    <w:rsid w:val="001C5143"/>
    <w:rsid w:val="001C518A"/>
    <w:rsid w:val="001C5402"/>
    <w:rsid w:val="001C589B"/>
    <w:rsid w:val="001C58A6"/>
    <w:rsid w:val="001C5936"/>
    <w:rsid w:val="001C5F88"/>
    <w:rsid w:val="001C619C"/>
    <w:rsid w:val="001C6449"/>
    <w:rsid w:val="001C6AEF"/>
    <w:rsid w:val="001C6B14"/>
    <w:rsid w:val="001C6E88"/>
    <w:rsid w:val="001C7185"/>
    <w:rsid w:val="001C78F1"/>
    <w:rsid w:val="001C7AB6"/>
    <w:rsid w:val="001C7F47"/>
    <w:rsid w:val="001D006C"/>
    <w:rsid w:val="001D0182"/>
    <w:rsid w:val="001D0578"/>
    <w:rsid w:val="001D0593"/>
    <w:rsid w:val="001D05BC"/>
    <w:rsid w:val="001D07FC"/>
    <w:rsid w:val="001D0C19"/>
    <w:rsid w:val="001D1258"/>
    <w:rsid w:val="001D13B0"/>
    <w:rsid w:val="001D13D4"/>
    <w:rsid w:val="001D1775"/>
    <w:rsid w:val="001D1943"/>
    <w:rsid w:val="001D19F8"/>
    <w:rsid w:val="001D1BA9"/>
    <w:rsid w:val="001D1CFF"/>
    <w:rsid w:val="001D1D90"/>
    <w:rsid w:val="001D1E71"/>
    <w:rsid w:val="001D20AC"/>
    <w:rsid w:val="001D2103"/>
    <w:rsid w:val="001D2B3C"/>
    <w:rsid w:val="001D2BB2"/>
    <w:rsid w:val="001D2DE9"/>
    <w:rsid w:val="001D2E61"/>
    <w:rsid w:val="001D2E6C"/>
    <w:rsid w:val="001D2EA8"/>
    <w:rsid w:val="001D2ECD"/>
    <w:rsid w:val="001D30D3"/>
    <w:rsid w:val="001D329E"/>
    <w:rsid w:val="001D385F"/>
    <w:rsid w:val="001D3A30"/>
    <w:rsid w:val="001D3C68"/>
    <w:rsid w:val="001D3E97"/>
    <w:rsid w:val="001D4315"/>
    <w:rsid w:val="001D43C0"/>
    <w:rsid w:val="001D477E"/>
    <w:rsid w:val="001D4969"/>
    <w:rsid w:val="001D4AF0"/>
    <w:rsid w:val="001D4B05"/>
    <w:rsid w:val="001D4F24"/>
    <w:rsid w:val="001D506F"/>
    <w:rsid w:val="001D53FB"/>
    <w:rsid w:val="001D57BC"/>
    <w:rsid w:val="001D5B5A"/>
    <w:rsid w:val="001D5EDB"/>
    <w:rsid w:val="001D6016"/>
    <w:rsid w:val="001D6064"/>
    <w:rsid w:val="001D63DF"/>
    <w:rsid w:val="001D64FC"/>
    <w:rsid w:val="001D6507"/>
    <w:rsid w:val="001D6644"/>
    <w:rsid w:val="001D68AF"/>
    <w:rsid w:val="001D6A53"/>
    <w:rsid w:val="001D6E61"/>
    <w:rsid w:val="001D6F30"/>
    <w:rsid w:val="001D701A"/>
    <w:rsid w:val="001D71A5"/>
    <w:rsid w:val="001D7260"/>
    <w:rsid w:val="001D72D6"/>
    <w:rsid w:val="001D7816"/>
    <w:rsid w:val="001D7B96"/>
    <w:rsid w:val="001D7BAD"/>
    <w:rsid w:val="001D7FE2"/>
    <w:rsid w:val="001E09D5"/>
    <w:rsid w:val="001E09F4"/>
    <w:rsid w:val="001E0A73"/>
    <w:rsid w:val="001E0AE4"/>
    <w:rsid w:val="001E0BD6"/>
    <w:rsid w:val="001E0D29"/>
    <w:rsid w:val="001E0D65"/>
    <w:rsid w:val="001E0F5F"/>
    <w:rsid w:val="001E111F"/>
    <w:rsid w:val="001E1153"/>
    <w:rsid w:val="001E126C"/>
    <w:rsid w:val="001E1284"/>
    <w:rsid w:val="001E13E0"/>
    <w:rsid w:val="001E1524"/>
    <w:rsid w:val="001E1B14"/>
    <w:rsid w:val="001E1D3C"/>
    <w:rsid w:val="001E2160"/>
    <w:rsid w:val="001E21EA"/>
    <w:rsid w:val="001E220A"/>
    <w:rsid w:val="001E251E"/>
    <w:rsid w:val="001E25BB"/>
    <w:rsid w:val="001E266E"/>
    <w:rsid w:val="001E2EEF"/>
    <w:rsid w:val="001E3188"/>
    <w:rsid w:val="001E31D1"/>
    <w:rsid w:val="001E32BE"/>
    <w:rsid w:val="001E334A"/>
    <w:rsid w:val="001E34EE"/>
    <w:rsid w:val="001E38C7"/>
    <w:rsid w:val="001E3961"/>
    <w:rsid w:val="001E3A1F"/>
    <w:rsid w:val="001E3A38"/>
    <w:rsid w:val="001E3A45"/>
    <w:rsid w:val="001E3D3B"/>
    <w:rsid w:val="001E420B"/>
    <w:rsid w:val="001E4299"/>
    <w:rsid w:val="001E4583"/>
    <w:rsid w:val="001E46EE"/>
    <w:rsid w:val="001E4704"/>
    <w:rsid w:val="001E4D18"/>
    <w:rsid w:val="001E5044"/>
    <w:rsid w:val="001E50CB"/>
    <w:rsid w:val="001E53ED"/>
    <w:rsid w:val="001E55BA"/>
    <w:rsid w:val="001E5A44"/>
    <w:rsid w:val="001E5AF2"/>
    <w:rsid w:val="001E5B18"/>
    <w:rsid w:val="001E5B5F"/>
    <w:rsid w:val="001E5BB2"/>
    <w:rsid w:val="001E5C1D"/>
    <w:rsid w:val="001E5D1F"/>
    <w:rsid w:val="001E6446"/>
    <w:rsid w:val="001E660B"/>
    <w:rsid w:val="001E66BD"/>
    <w:rsid w:val="001E67FF"/>
    <w:rsid w:val="001E684F"/>
    <w:rsid w:val="001E6B8F"/>
    <w:rsid w:val="001E6C1B"/>
    <w:rsid w:val="001E6DE6"/>
    <w:rsid w:val="001E6F14"/>
    <w:rsid w:val="001E6FBD"/>
    <w:rsid w:val="001E719A"/>
    <w:rsid w:val="001E732B"/>
    <w:rsid w:val="001E750C"/>
    <w:rsid w:val="001E7986"/>
    <w:rsid w:val="001F0546"/>
    <w:rsid w:val="001F0D5E"/>
    <w:rsid w:val="001F0DDF"/>
    <w:rsid w:val="001F0FA5"/>
    <w:rsid w:val="001F10B8"/>
    <w:rsid w:val="001F158C"/>
    <w:rsid w:val="001F15ED"/>
    <w:rsid w:val="001F16FD"/>
    <w:rsid w:val="001F1B1E"/>
    <w:rsid w:val="001F1BE5"/>
    <w:rsid w:val="001F1DFA"/>
    <w:rsid w:val="001F1E06"/>
    <w:rsid w:val="001F1EC9"/>
    <w:rsid w:val="001F1F3B"/>
    <w:rsid w:val="001F223C"/>
    <w:rsid w:val="001F22A9"/>
    <w:rsid w:val="001F2536"/>
    <w:rsid w:val="001F2628"/>
    <w:rsid w:val="001F26E9"/>
    <w:rsid w:val="001F2734"/>
    <w:rsid w:val="001F2D3F"/>
    <w:rsid w:val="001F2E08"/>
    <w:rsid w:val="001F2EF5"/>
    <w:rsid w:val="001F32B7"/>
    <w:rsid w:val="001F33C4"/>
    <w:rsid w:val="001F36EF"/>
    <w:rsid w:val="001F37ED"/>
    <w:rsid w:val="001F39AB"/>
    <w:rsid w:val="001F3CFD"/>
    <w:rsid w:val="001F3EDE"/>
    <w:rsid w:val="001F4159"/>
    <w:rsid w:val="001F4570"/>
    <w:rsid w:val="001F45E8"/>
    <w:rsid w:val="001F470B"/>
    <w:rsid w:val="001F4881"/>
    <w:rsid w:val="001F4AE1"/>
    <w:rsid w:val="001F4D37"/>
    <w:rsid w:val="001F4D95"/>
    <w:rsid w:val="001F4E57"/>
    <w:rsid w:val="001F5276"/>
    <w:rsid w:val="001F53A2"/>
    <w:rsid w:val="001F542D"/>
    <w:rsid w:val="001F5448"/>
    <w:rsid w:val="001F54CA"/>
    <w:rsid w:val="001F56F2"/>
    <w:rsid w:val="001F5736"/>
    <w:rsid w:val="001F5882"/>
    <w:rsid w:val="001F5ABB"/>
    <w:rsid w:val="001F5AF6"/>
    <w:rsid w:val="001F5C95"/>
    <w:rsid w:val="001F5C9E"/>
    <w:rsid w:val="001F5E73"/>
    <w:rsid w:val="001F5ED8"/>
    <w:rsid w:val="001F5F10"/>
    <w:rsid w:val="001F6192"/>
    <w:rsid w:val="001F6408"/>
    <w:rsid w:val="001F643E"/>
    <w:rsid w:val="001F644E"/>
    <w:rsid w:val="001F6828"/>
    <w:rsid w:val="001F6A30"/>
    <w:rsid w:val="001F6BB6"/>
    <w:rsid w:val="001F6E45"/>
    <w:rsid w:val="001F6F95"/>
    <w:rsid w:val="001F70C2"/>
    <w:rsid w:val="001F7317"/>
    <w:rsid w:val="001F7569"/>
    <w:rsid w:val="001F798D"/>
    <w:rsid w:val="001F7A65"/>
    <w:rsid w:val="001F7BC7"/>
    <w:rsid w:val="001F7BC9"/>
    <w:rsid w:val="001F7DD2"/>
    <w:rsid w:val="001F7DD6"/>
    <w:rsid w:val="001F7E94"/>
    <w:rsid w:val="001F7ECF"/>
    <w:rsid w:val="001F7EFE"/>
    <w:rsid w:val="002000BF"/>
    <w:rsid w:val="002000F2"/>
    <w:rsid w:val="002000FC"/>
    <w:rsid w:val="00200605"/>
    <w:rsid w:val="00200A92"/>
    <w:rsid w:val="00200BF9"/>
    <w:rsid w:val="002012E7"/>
    <w:rsid w:val="00201646"/>
    <w:rsid w:val="0020181B"/>
    <w:rsid w:val="00201C7E"/>
    <w:rsid w:val="00201D11"/>
    <w:rsid w:val="00201D85"/>
    <w:rsid w:val="00201E81"/>
    <w:rsid w:val="00202201"/>
    <w:rsid w:val="00202257"/>
    <w:rsid w:val="0020281B"/>
    <w:rsid w:val="00202D2E"/>
    <w:rsid w:val="00202E57"/>
    <w:rsid w:val="00202E6F"/>
    <w:rsid w:val="00202EFA"/>
    <w:rsid w:val="00203102"/>
    <w:rsid w:val="00203159"/>
    <w:rsid w:val="002031E9"/>
    <w:rsid w:val="002032D0"/>
    <w:rsid w:val="002036B4"/>
    <w:rsid w:val="002039D8"/>
    <w:rsid w:val="00203A6E"/>
    <w:rsid w:val="00203ACB"/>
    <w:rsid w:val="00203F00"/>
    <w:rsid w:val="00203F5C"/>
    <w:rsid w:val="002047DE"/>
    <w:rsid w:val="00204A5A"/>
    <w:rsid w:val="00204C12"/>
    <w:rsid w:val="00204F93"/>
    <w:rsid w:val="00205230"/>
    <w:rsid w:val="00205318"/>
    <w:rsid w:val="00205635"/>
    <w:rsid w:val="00205646"/>
    <w:rsid w:val="00205653"/>
    <w:rsid w:val="002058DC"/>
    <w:rsid w:val="00205AB2"/>
    <w:rsid w:val="00205B3B"/>
    <w:rsid w:val="00205CB2"/>
    <w:rsid w:val="00205F0C"/>
    <w:rsid w:val="0020600D"/>
    <w:rsid w:val="002060E3"/>
    <w:rsid w:val="0020610B"/>
    <w:rsid w:val="00206133"/>
    <w:rsid w:val="0020614E"/>
    <w:rsid w:val="002063A7"/>
    <w:rsid w:val="00206672"/>
    <w:rsid w:val="0020674D"/>
    <w:rsid w:val="00206799"/>
    <w:rsid w:val="0020690D"/>
    <w:rsid w:val="002069A3"/>
    <w:rsid w:val="00206A1B"/>
    <w:rsid w:val="00206A4F"/>
    <w:rsid w:val="00206A65"/>
    <w:rsid w:val="00206E1F"/>
    <w:rsid w:val="00206E5A"/>
    <w:rsid w:val="00206F49"/>
    <w:rsid w:val="00207355"/>
    <w:rsid w:val="002075EC"/>
    <w:rsid w:val="0020760D"/>
    <w:rsid w:val="00207613"/>
    <w:rsid w:val="002076EE"/>
    <w:rsid w:val="00207847"/>
    <w:rsid w:val="00207AF9"/>
    <w:rsid w:val="00207BA0"/>
    <w:rsid w:val="00207BB9"/>
    <w:rsid w:val="00207EB6"/>
    <w:rsid w:val="00210018"/>
    <w:rsid w:val="00210174"/>
    <w:rsid w:val="0021036E"/>
    <w:rsid w:val="00210525"/>
    <w:rsid w:val="00210938"/>
    <w:rsid w:val="0021097B"/>
    <w:rsid w:val="002109D5"/>
    <w:rsid w:val="00210A2E"/>
    <w:rsid w:val="00210A3C"/>
    <w:rsid w:val="00210AFC"/>
    <w:rsid w:val="00210C84"/>
    <w:rsid w:val="00210C91"/>
    <w:rsid w:val="00210D25"/>
    <w:rsid w:val="00210F42"/>
    <w:rsid w:val="00211042"/>
    <w:rsid w:val="00211345"/>
    <w:rsid w:val="00211390"/>
    <w:rsid w:val="002114FA"/>
    <w:rsid w:val="002115F6"/>
    <w:rsid w:val="00211601"/>
    <w:rsid w:val="00211D31"/>
    <w:rsid w:val="00211DD9"/>
    <w:rsid w:val="002125B4"/>
    <w:rsid w:val="0021270A"/>
    <w:rsid w:val="00212816"/>
    <w:rsid w:val="00212935"/>
    <w:rsid w:val="002129B2"/>
    <w:rsid w:val="00212C89"/>
    <w:rsid w:val="00212CB4"/>
    <w:rsid w:val="00212D30"/>
    <w:rsid w:val="00212FB0"/>
    <w:rsid w:val="002130BD"/>
    <w:rsid w:val="002130CF"/>
    <w:rsid w:val="002132E6"/>
    <w:rsid w:val="0021342E"/>
    <w:rsid w:val="00213598"/>
    <w:rsid w:val="00213851"/>
    <w:rsid w:val="00213AF9"/>
    <w:rsid w:val="00213FE2"/>
    <w:rsid w:val="00214099"/>
    <w:rsid w:val="00214130"/>
    <w:rsid w:val="002146F8"/>
    <w:rsid w:val="00214E0D"/>
    <w:rsid w:val="0021586D"/>
    <w:rsid w:val="00215C0F"/>
    <w:rsid w:val="00215DFA"/>
    <w:rsid w:val="00215E1A"/>
    <w:rsid w:val="002160D2"/>
    <w:rsid w:val="002162EA"/>
    <w:rsid w:val="002165F9"/>
    <w:rsid w:val="00216685"/>
    <w:rsid w:val="00216718"/>
    <w:rsid w:val="00216B17"/>
    <w:rsid w:val="00216BBF"/>
    <w:rsid w:val="00216C8B"/>
    <w:rsid w:val="00217135"/>
    <w:rsid w:val="00217142"/>
    <w:rsid w:val="0021737B"/>
    <w:rsid w:val="002177E8"/>
    <w:rsid w:val="00217CE8"/>
    <w:rsid w:val="00217E05"/>
    <w:rsid w:val="002202EC"/>
    <w:rsid w:val="0022032E"/>
    <w:rsid w:val="002203F1"/>
    <w:rsid w:val="00220422"/>
    <w:rsid w:val="002204ED"/>
    <w:rsid w:val="00220535"/>
    <w:rsid w:val="0022054F"/>
    <w:rsid w:val="0022065D"/>
    <w:rsid w:val="00220697"/>
    <w:rsid w:val="0022088E"/>
    <w:rsid w:val="00220A14"/>
    <w:rsid w:val="00220E92"/>
    <w:rsid w:val="002211A6"/>
    <w:rsid w:val="002211DD"/>
    <w:rsid w:val="002212A2"/>
    <w:rsid w:val="0022135D"/>
    <w:rsid w:val="002215A6"/>
    <w:rsid w:val="0022180C"/>
    <w:rsid w:val="00221CE9"/>
    <w:rsid w:val="002221B4"/>
    <w:rsid w:val="002222A4"/>
    <w:rsid w:val="00222531"/>
    <w:rsid w:val="00222958"/>
    <w:rsid w:val="00222AA3"/>
    <w:rsid w:val="00222C07"/>
    <w:rsid w:val="00222EA3"/>
    <w:rsid w:val="00222FFF"/>
    <w:rsid w:val="0022320E"/>
    <w:rsid w:val="00223280"/>
    <w:rsid w:val="00223373"/>
    <w:rsid w:val="0022337A"/>
    <w:rsid w:val="002236AF"/>
    <w:rsid w:val="00223833"/>
    <w:rsid w:val="00223ACD"/>
    <w:rsid w:val="00223ADC"/>
    <w:rsid w:val="00223BBA"/>
    <w:rsid w:val="00223F34"/>
    <w:rsid w:val="002241C9"/>
    <w:rsid w:val="0022429F"/>
    <w:rsid w:val="002243AD"/>
    <w:rsid w:val="00224506"/>
    <w:rsid w:val="0022469B"/>
    <w:rsid w:val="002246C0"/>
    <w:rsid w:val="00224890"/>
    <w:rsid w:val="002248E2"/>
    <w:rsid w:val="00224A9B"/>
    <w:rsid w:val="00224C25"/>
    <w:rsid w:val="002252DD"/>
    <w:rsid w:val="0022545E"/>
    <w:rsid w:val="00225DB5"/>
    <w:rsid w:val="00225F53"/>
    <w:rsid w:val="0022657F"/>
    <w:rsid w:val="002266EB"/>
    <w:rsid w:val="0022683F"/>
    <w:rsid w:val="002269A7"/>
    <w:rsid w:val="00226BD3"/>
    <w:rsid w:val="00226C2B"/>
    <w:rsid w:val="00226D25"/>
    <w:rsid w:val="00226F17"/>
    <w:rsid w:val="00226F21"/>
    <w:rsid w:val="0022735A"/>
    <w:rsid w:val="00227375"/>
    <w:rsid w:val="00227406"/>
    <w:rsid w:val="00227535"/>
    <w:rsid w:val="002275A8"/>
    <w:rsid w:val="002275AE"/>
    <w:rsid w:val="0022776D"/>
    <w:rsid w:val="00227873"/>
    <w:rsid w:val="002279D2"/>
    <w:rsid w:val="002279ED"/>
    <w:rsid w:val="00227AEC"/>
    <w:rsid w:val="00227F9E"/>
    <w:rsid w:val="00230040"/>
    <w:rsid w:val="002300E1"/>
    <w:rsid w:val="002305EF"/>
    <w:rsid w:val="00230944"/>
    <w:rsid w:val="00230AD3"/>
    <w:rsid w:val="00230BB1"/>
    <w:rsid w:val="00230C89"/>
    <w:rsid w:val="00230EB4"/>
    <w:rsid w:val="0023101D"/>
    <w:rsid w:val="002314EE"/>
    <w:rsid w:val="002316ED"/>
    <w:rsid w:val="00231740"/>
    <w:rsid w:val="002318F3"/>
    <w:rsid w:val="00231929"/>
    <w:rsid w:val="00231A06"/>
    <w:rsid w:val="00231D67"/>
    <w:rsid w:val="00231E15"/>
    <w:rsid w:val="00232191"/>
    <w:rsid w:val="0023255D"/>
    <w:rsid w:val="00232587"/>
    <w:rsid w:val="00232C8F"/>
    <w:rsid w:val="00232C9B"/>
    <w:rsid w:val="00232CC7"/>
    <w:rsid w:val="00232E9D"/>
    <w:rsid w:val="00232FF5"/>
    <w:rsid w:val="00233040"/>
    <w:rsid w:val="00233301"/>
    <w:rsid w:val="00233598"/>
    <w:rsid w:val="0023361E"/>
    <w:rsid w:val="00233B04"/>
    <w:rsid w:val="00233BAD"/>
    <w:rsid w:val="00233EBA"/>
    <w:rsid w:val="002344C8"/>
    <w:rsid w:val="0023464A"/>
    <w:rsid w:val="002346FA"/>
    <w:rsid w:val="0023480D"/>
    <w:rsid w:val="002348E2"/>
    <w:rsid w:val="002349C5"/>
    <w:rsid w:val="00234B5B"/>
    <w:rsid w:val="00234E05"/>
    <w:rsid w:val="0023514C"/>
    <w:rsid w:val="00235271"/>
    <w:rsid w:val="0023529A"/>
    <w:rsid w:val="00235581"/>
    <w:rsid w:val="002355BE"/>
    <w:rsid w:val="00235698"/>
    <w:rsid w:val="00235724"/>
    <w:rsid w:val="00235777"/>
    <w:rsid w:val="002357DE"/>
    <w:rsid w:val="00235816"/>
    <w:rsid w:val="00235C01"/>
    <w:rsid w:val="00235D2E"/>
    <w:rsid w:val="00235F6E"/>
    <w:rsid w:val="002362C4"/>
    <w:rsid w:val="002368CC"/>
    <w:rsid w:val="00236A4E"/>
    <w:rsid w:val="00236B66"/>
    <w:rsid w:val="00236F55"/>
    <w:rsid w:val="00236F71"/>
    <w:rsid w:val="00236F8A"/>
    <w:rsid w:val="002370A7"/>
    <w:rsid w:val="002373FC"/>
    <w:rsid w:val="00237402"/>
    <w:rsid w:val="0023776F"/>
    <w:rsid w:val="00237C6F"/>
    <w:rsid w:val="00237D22"/>
    <w:rsid w:val="00240B7D"/>
    <w:rsid w:val="00240E65"/>
    <w:rsid w:val="00240F76"/>
    <w:rsid w:val="0024103F"/>
    <w:rsid w:val="00241210"/>
    <w:rsid w:val="002412CB"/>
    <w:rsid w:val="00241702"/>
    <w:rsid w:val="00241971"/>
    <w:rsid w:val="002419F3"/>
    <w:rsid w:val="00241B82"/>
    <w:rsid w:val="00241C24"/>
    <w:rsid w:val="00241C7B"/>
    <w:rsid w:val="00241D7C"/>
    <w:rsid w:val="00241F38"/>
    <w:rsid w:val="00241F67"/>
    <w:rsid w:val="002421F2"/>
    <w:rsid w:val="002424E3"/>
    <w:rsid w:val="00242B2A"/>
    <w:rsid w:val="00242B4A"/>
    <w:rsid w:val="00242B75"/>
    <w:rsid w:val="00242CAE"/>
    <w:rsid w:val="00242D09"/>
    <w:rsid w:val="00242E0C"/>
    <w:rsid w:val="0024313D"/>
    <w:rsid w:val="00243336"/>
    <w:rsid w:val="002435B0"/>
    <w:rsid w:val="002436BE"/>
    <w:rsid w:val="002438F4"/>
    <w:rsid w:val="00243ACD"/>
    <w:rsid w:val="00243B2F"/>
    <w:rsid w:val="00243DCC"/>
    <w:rsid w:val="00243E49"/>
    <w:rsid w:val="00244218"/>
    <w:rsid w:val="002443C2"/>
    <w:rsid w:val="002444CB"/>
    <w:rsid w:val="00244606"/>
    <w:rsid w:val="002446E1"/>
    <w:rsid w:val="00244776"/>
    <w:rsid w:val="00244924"/>
    <w:rsid w:val="00244D92"/>
    <w:rsid w:val="00244E27"/>
    <w:rsid w:val="00245492"/>
    <w:rsid w:val="002454BB"/>
    <w:rsid w:val="00245587"/>
    <w:rsid w:val="002456CD"/>
    <w:rsid w:val="002458FD"/>
    <w:rsid w:val="00245A41"/>
    <w:rsid w:val="00245B70"/>
    <w:rsid w:val="00245D7D"/>
    <w:rsid w:val="00245D99"/>
    <w:rsid w:val="00245E39"/>
    <w:rsid w:val="00245FBA"/>
    <w:rsid w:val="002463EB"/>
    <w:rsid w:val="002465AA"/>
    <w:rsid w:val="002466C2"/>
    <w:rsid w:val="00246861"/>
    <w:rsid w:val="00246C52"/>
    <w:rsid w:val="00246EB6"/>
    <w:rsid w:val="0024703D"/>
    <w:rsid w:val="002471AB"/>
    <w:rsid w:val="0024778F"/>
    <w:rsid w:val="0024785A"/>
    <w:rsid w:val="00247C82"/>
    <w:rsid w:val="00247D63"/>
    <w:rsid w:val="00247D8E"/>
    <w:rsid w:val="00247DAA"/>
    <w:rsid w:val="00247DD1"/>
    <w:rsid w:val="00247E16"/>
    <w:rsid w:val="00247EDB"/>
    <w:rsid w:val="00250009"/>
    <w:rsid w:val="002500AA"/>
    <w:rsid w:val="00250156"/>
    <w:rsid w:val="002507EA"/>
    <w:rsid w:val="00250971"/>
    <w:rsid w:val="00250A3E"/>
    <w:rsid w:val="00250D8E"/>
    <w:rsid w:val="00250D9C"/>
    <w:rsid w:val="00250FC0"/>
    <w:rsid w:val="00251117"/>
    <w:rsid w:val="002512A9"/>
    <w:rsid w:val="00251457"/>
    <w:rsid w:val="0025148A"/>
    <w:rsid w:val="002514DB"/>
    <w:rsid w:val="0025168C"/>
    <w:rsid w:val="0025169E"/>
    <w:rsid w:val="00251806"/>
    <w:rsid w:val="00251929"/>
    <w:rsid w:val="00251B47"/>
    <w:rsid w:val="00251CE0"/>
    <w:rsid w:val="00251F5E"/>
    <w:rsid w:val="0025211A"/>
    <w:rsid w:val="002521CC"/>
    <w:rsid w:val="0025220B"/>
    <w:rsid w:val="002522FF"/>
    <w:rsid w:val="00252333"/>
    <w:rsid w:val="00252546"/>
    <w:rsid w:val="002528F6"/>
    <w:rsid w:val="00252BDF"/>
    <w:rsid w:val="00252CC5"/>
    <w:rsid w:val="00252FB2"/>
    <w:rsid w:val="002530CC"/>
    <w:rsid w:val="002530D6"/>
    <w:rsid w:val="002530D9"/>
    <w:rsid w:val="0025325D"/>
    <w:rsid w:val="002532A1"/>
    <w:rsid w:val="002533FF"/>
    <w:rsid w:val="00253400"/>
    <w:rsid w:val="00253423"/>
    <w:rsid w:val="00253578"/>
    <w:rsid w:val="00253599"/>
    <w:rsid w:val="002535E6"/>
    <w:rsid w:val="00253652"/>
    <w:rsid w:val="002537EB"/>
    <w:rsid w:val="002537F5"/>
    <w:rsid w:val="00253894"/>
    <w:rsid w:val="00253A89"/>
    <w:rsid w:val="00253A8D"/>
    <w:rsid w:val="00253D64"/>
    <w:rsid w:val="00254374"/>
    <w:rsid w:val="00254509"/>
    <w:rsid w:val="00254794"/>
    <w:rsid w:val="00254CBD"/>
    <w:rsid w:val="00255125"/>
    <w:rsid w:val="002551BD"/>
    <w:rsid w:val="00255541"/>
    <w:rsid w:val="0025563D"/>
    <w:rsid w:val="002556B0"/>
    <w:rsid w:val="002556FA"/>
    <w:rsid w:val="00255837"/>
    <w:rsid w:val="00255A43"/>
    <w:rsid w:val="00255C71"/>
    <w:rsid w:val="00255D02"/>
    <w:rsid w:val="0025606A"/>
    <w:rsid w:val="0025607B"/>
    <w:rsid w:val="002563C8"/>
    <w:rsid w:val="0025669B"/>
    <w:rsid w:val="0025671A"/>
    <w:rsid w:val="002568B9"/>
    <w:rsid w:val="00256972"/>
    <w:rsid w:val="00256BA3"/>
    <w:rsid w:val="00256F02"/>
    <w:rsid w:val="002571C8"/>
    <w:rsid w:val="002572F1"/>
    <w:rsid w:val="002577E3"/>
    <w:rsid w:val="00257894"/>
    <w:rsid w:val="002578F9"/>
    <w:rsid w:val="00257A62"/>
    <w:rsid w:val="00257B27"/>
    <w:rsid w:val="00257C81"/>
    <w:rsid w:val="00257CD3"/>
    <w:rsid w:val="00260156"/>
    <w:rsid w:val="002601AF"/>
    <w:rsid w:val="00260627"/>
    <w:rsid w:val="002606E8"/>
    <w:rsid w:val="0026075E"/>
    <w:rsid w:val="00260B99"/>
    <w:rsid w:val="00260FAD"/>
    <w:rsid w:val="00261145"/>
    <w:rsid w:val="002612A1"/>
    <w:rsid w:val="002612B4"/>
    <w:rsid w:val="00261308"/>
    <w:rsid w:val="002613E8"/>
    <w:rsid w:val="00261781"/>
    <w:rsid w:val="00261D05"/>
    <w:rsid w:val="00261F64"/>
    <w:rsid w:val="00261F83"/>
    <w:rsid w:val="0026221D"/>
    <w:rsid w:val="002623AC"/>
    <w:rsid w:val="0026245D"/>
    <w:rsid w:val="002625EC"/>
    <w:rsid w:val="00262979"/>
    <w:rsid w:val="0026298E"/>
    <w:rsid w:val="00262CEB"/>
    <w:rsid w:val="00262D88"/>
    <w:rsid w:val="00262D97"/>
    <w:rsid w:val="00262E69"/>
    <w:rsid w:val="00262E7F"/>
    <w:rsid w:val="00263038"/>
    <w:rsid w:val="00263041"/>
    <w:rsid w:val="00263227"/>
    <w:rsid w:val="00263ABC"/>
    <w:rsid w:val="00263B02"/>
    <w:rsid w:val="00263DBF"/>
    <w:rsid w:val="00263DD9"/>
    <w:rsid w:val="00263F8B"/>
    <w:rsid w:val="002641A9"/>
    <w:rsid w:val="002643C7"/>
    <w:rsid w:val="0026455A"/>
    <w:rsid w:val="0026468A"/>
    <w:rsid w:val="00264C28"/>
    <w:rsid w:val="00264DC2"/>
    <w:rsid w:val="0026509A"/>
    <w:rsid w:val="002651FC"/>
    <w:rsid w:val="002655F1"/>
    <w:rsid w:val="00265634"/>
    <w:rsid w:val="00265701"/>
    <w:rsid w:val="002659F6"/>
    <w:rsid w:val="00265D59"/>
    <w:rsid w:val="00265E3B"/>
    <w:rsid w:val="00265E9A"/>
    <w:rsid w:val="00266210"/>
    <w:rsid w:val="002663F5"/>
    <w:rsid w:val="00266800"/>
    <w:rsid w:val="00266DFA"/>
    <w:rsid w:val="00266E46"/>
    <w:rsid w:val="00266F09"/>
    <w:rsid w:val="00266F5D"/>
    <w:rsid w:val="0026716C"/>
    <w:rsid w:val="002671C8"/>
    <w:rsid w:val="0026748C"/>
    <w:rsid w:val="0026754B"/>
    <w:rsid w:val="002676F7"/>
    <w:rsid w:val="0026772D"/>
    <w:rsid w:val="002678FE"/>
    <w:rsid w:val="00267963"/>
    <w:rsid w:val="00270202"/>
    <w:rsid w:val="00270BA1"/>
    <w:rsid w:val="00270C63"/>
    <w:rsid w:val="00270C98"/>
    <w:rsid w:val="00270E57"/>
    <w:rsid w:val="002712F5"/>
    <w:rsid w:val="00271308"/>
    <w:rsid w:val="0027153D"/>
    <w:rsid w:val="00271738"/>
    <w:rsid w:val="0027193C"/>
    <w:rsid w:val="00271B1E"/>
    <w:rsid w:val="00271BAF"/>
    <w:rsid w:val="00271EEF"/>
    <w:rsid w:val="002723BC"/>
    <w:rsid w:val="0027242C"/>
    <w:rsid w:val="00272474"/>
    <w:rsid w:val="002725CD"/>
    <w:rsid w:val="00272633"/>
    <w:rsid w:val="00272944"/>
    <w:rsid w:val="00272BE0"/>
    <w:rsid w:val="00272D06"/>
    <w:rsid w:val="00272D94"/>
    <w:rsid w:val="00272FEB"/>
    <w:rsid w:val="0027309D"/>
    <w:rsid w:val="00273123"/>
    <w:rsid w:val="002731A8"/>
    <w:rsid w:val="002735AE"/>
    <w:rsid w:val="002738C9"/>
    <w:rsid w:val="00273B2D"/>
    <w:rsid w:val="00273C6E"/>
    <w:rsid w:val="00273CFB"/>
    <w:rsid w:val="00273DF4"/>
    <w:rsid w:val="0027441F"/>
    <w:rsid w:val="002744D8"/>
    <w:rsid w:val="002745C6"/>
    <w:rsid w:val="0027462E"/>
    <w:rsid w:val="00274D08"/>
    <w:rsid w:val="00275435"/>
    <w:rsid w:val="00275464"/>
    <w:rsid w:val="002755C8"/>
    <w:rsid w:val="0027568B"/>
    <w:rsid w:val="002756D5"/>
    <w:rsid w:val="00276001"/>
    <w:rsid w:val="0027643F"/>
    <w:rsid w:val="00276456"/>
    <w:rsid w:val="002764FB"/>
    <w:rsid w:val="0027668A"/>
    <w:rsid w:val="002768B3"/>
    <w:rsid w:val="00276B5D"/>
    <w:rsid w:val="00276CAA"/>
    <w:rsid w:val="00276D75"/>
    <w:rsid w:val="002772D5"/>
    <w:rsid w:val="00277418"/>
    <w:rsid w:val="002775F2"/>
    <w:rsid w:val="002775FE"/>
    <w:rsid w:val="00277A46"/>
    <w:rsid w:val="00277AB6"/>
    <w:rsid w:val="00277B4F"/>
    <w:rsid w:val="00277E31"/>
    <w:rsid w:val="00277E66"/>
    <w:rsid w:val="002801E1"/>
    <w:rsid w:val="002801E2"/>
    <w:rsid w:val="0028052D"/>
    <w:rsid w:val="00280648"/>
    <w:rsid w:val="00280684"/>
    <w:rsid w:val="0028073A"/>
    <w:rsid w:val="00280851"/>
    <w:rsid w:val="00280960"/>
    <w:rsid w:val="00280EBF"/>
    <w:rsid w:val="002813BF"/>
    <w:rsid w:val="002817DC"/>
    <w:rsid w:val="0028183D"/>
    <w:rsid w:val="00281DD0"/>
    <w:rsid w:val="0028203A"/>
    <w:rsid w:val="002825CE"/>
    <w:rsid w:val="002826D0"/>
    <w:rsid w:val="00282878"/>
    <w:rsid w:val="0028297E"/>
    <w:rsid w:val="002829E8"/>
    <w:rsid w:val="00282E14"/>
    <w:rsid w:val="00282E22"/>
    <w:rsid w:val="00283112"/>
    <w:rsid w:val="00283181"/>
    <w:rsid w:val="00283362"/>
    <w:rsid w:val="002833CD"/>
    <w:rsid w:val="002835A5"/>
    <w:rsid w:val="002836DC"/>
    <w:rsid w:val="00283CE6"/>
    <w:rsid w:val="00283D6B"/>
    <w:rsid w:val="00283FCD"/>
    <w:rsid w:val="00284154"/>
    <w:rsid w:val="002841C0"/>
    <w:rsid w:val="002842CB"/>
    <w:rsid w:val="00284630"/>
    <w:rsid w:val="00284705"/>
    <w:rsid w:val="00284E7F"/>
    <w:rsid w:val="00285418"/>
    <w:rsid w:val="00285520"/>
    <w:rsid w:val="00285894"/>
    <w:rsid w:val="00285A39"/>
    <w:rsid w:val="00285AC2"/>
    <w:rsid w:val="00285E28"/>
    <w:rsid w:val="0028619E"/>
    <w:rsid w:val="00286487"/>
    <w:rsid w:val="00286631"/>
    <w:rsid w:val="00286759"/>
    <w:rsid w:val="00286A45"/>
    <w:rsid w:val="00286A94"/>
    <w:rsid w:val="00286B14"/>
    <w:rsid w:val="00286F76"/>
    <w:rsid w:val="0028727C"/>
    <w:rsid w:val="00287376"/>
    <w:rsid w:val="00287418"/>
    <w:rsid w:val="00287438"/>
    <w:rsid w:val="002877DE"/>
    <w:rsid w:val="00287C28"/>
    <w:rsid w:val="00290254"/>
    <w:rsid w:val="0029056A"/>
    <w:rsid w:val="002906A4"/>
    <w:rsid w:val="00290FC4"/>
    <w:rsid w:val="00291177"/>
    <w:rsid w:val="00291403"/>
    <w:rsid w:val="0029178F"/>
    <w:rsid w:val="00291B01"/>
    <w:rsid w:val="00291E3B"/>
    <w:rsid w:val="00292235"/>
    <w:rsid w:val="00292719"/>
    <w:rsid w:val="00292985"/>
    <w:rsid w:val="00292A99"/>
    <w:rsid w:val="00292B2F"/>
    <w:rsid w:val="00292E58"/>
    <w:rsid w:val="00293504"/>
    <w:rsid w:val="002935D7"/>
    <w:rsid w:val="0029440E"/>
    <w:rsid w:val="002944CA"/>
    <w:rsid w:val="002945EB"/>
    <w:rsid w:val="00294722"/>
    <w:rsid w:val="00294AB1"/>
    <w:rsid w:val="00295226"/>
    <w:rsid w:val="002953CC"/>
    <w:rsid w:val="00295416"/>
    <w:rsid w:val="0029548C"/>
    <w:rsid w:val="00295539"/>
    <w:rsid w:val="002956E0"/>
    <w:rsid w:val="00295DB4"/>
    <w:rsid w:val="00295F1C"/>
    <w:rsid w:val="00295F2A"/>
    <w:rsid w:val="0029636B"/>
    <w:rsid w:val="002963EC"/>
    <w:rsid w:val="002965C5"/>
    <w:rsid w:val="00296965"/>
    <w:rsid w:val="00296C02"/>
    <w:rsid w:val="00296C51"/>
    <w:rsid w:val="00296FD8"/>
    <w:rsid w:val="00297013"/>
    <w:rsid w:val="002970E1"/>
    <w:rsid w:val="00297218"/>
    <w:rsid w:val="00297430"/>
    <w:rsid w:val="0029743A"/>
    <w:rsid w:val="00297499"/>
    <w:rsid w:val="002974AA"/>
    <w:rsid w:val="00297671"/>
    <w:rsid w:val="00297ACA"/>
    <w:rsid w:val="00297C9E"/>
    <w:rsid w:val="00297F46"/>
    <w:rsid w:val="00297F71"/>
    <w:rsid w:val="002A0176"/>
    <w:rsid w:val="002A01AF"/>
    <w:rsid w:val="002A0204"/>
    <w:rsid w:val="002A0581"/>
    <w:rsid w:val="002A05EF"/>
    <w:rsid w:val="002A0724"/>
    <w:rsid w:val="002A0827"/>
    <w:rsid w:val="002A0894"/>
    <w:rsid w:val="002A0AF5"/>
    <w:rsid w:val="002A0EC7"/>
    <w:rsid w:val="002A0ED3"/>
    <w:rsid w:val="002A13F6"/>
    <w:rsid w:val="002A167F"/>
    <w:rsid w:val="002A1737"/>
    <w:rsid w:val="002A1A57"/>
    <w:rsid w:val="002A1D2B"/>
    <w:rsid w:val="002A1DA1"/>
    <w:rsid w:val="002A205B"/>
    <w:rsid w:val="002A20C0"/>
    <w:rsid w:val="002A22F3"/>
    <w:rsid w:val="002A24F5"/>
    <w:rsid w:val="002A272B"/>
    <w:rsid w:val="002A2837"/>
    <w:rsid w:val="002A2B1C"/>
    <w:rsid w:val="002A2DFE"/>
    <w:rsid w:val="002A2E5C"/>
    <w:rsid w:val="002A2F2C"/>
    <w:rsid w:val="002A2FE5"/>
    <w:rsid w:val="002A3036"/>
    <w:rsid w:val="002A317E"/>
    <w:rsid w:val="002A31CC"/>
    <w:rsid w:val="002A31FF"/>
    <w:rsid w:val="002A3668"/>
    <w:rsid w:val="002A3771"/>
    <w:rsid w:val="002A37D7"/>
    <w:rsid w:val="002A3AF9"/>
    <w:rsid w:val="002A3B12"/>
    <w:rsid w:val="002A3BB4"/>
    <w:rsid w:val="002A3BE5"/>
    <w:rsid w:val="002A3CF2"/>
    <w:rsid w:val="002A3E1A"/>
    <w:rsid w:val="002A40D2"/>
    <w:rsid w:val="002A40EB"/>
    <w:rsid w:val="002A4102"/>
    <w:rsid w:val="002A469C"/>
    <w:rsid w:val="002A46D6"/>
    <w:rsid w:val="002A4713"/>
    <w:rsid w:val="002A4729"/>
    <w:rsid w:val="002A4918"/>
    <w:rsid w:val="002A4B93"/>
    <w:rsid w:val="002A4DB8"/>
    <w:rsid w:val="002A4E20"/>
    <w:rsid w:val="002A50B8"/>
    <w:rsid w:val="002A5210"/>
    <w:rsid w:val="002A523D"/>
    <w:rsid w:val="002A52E2"/>
    <w:rsid w:val="002A52FF"/>
    <w:rsid w:val="002A5488"/>
    <w:rsid w:val="002A54CA"/>
    <w:rsid w:val="002A58AE"/>
    <w:rsid w:val="002A5B04"/>
    <w:rsid w:val="002A5B91"/>
    <w:rsid w:val="002A5BC5"/>
    <w:rsid w:val="002A5C34"/>
    <w:rsid w:val="002A5FC1"/>
    <w:rsid w:val="002A60B6"/>
    <w:rsid w:val="002A6106"/>
    <w:rsid w:val="002A61BD"/>
    <w:rsid w:val="002A6706"/>
    <w:rsid w:val="002A68D5"/>
    <w:rsid w:val="002A6DD2"/>
    <w:rsid w:val="002A7250"/>
    <w:rsid w:val="002A732C"/>
    <w:rsid w:val="002A733B"/>
    <w:rsid w:val="002A73C5"/>
    <w:rsid w:val="002A7449"/>
    <w:rsid w:val="002A79B4"/>
    <w:rsid w:val="002A7A6A"/>
    <w:rsid w:val="002A7AB4"/>
    <w:rsid w:val="002A7B72"/>
    <w:rsid w:val="002A7CF6"/>
    <w:rsid w:val="002B033D"/>
    <w:rsid w:val="002B04B1"/>
    <w:rsid w:val="002B07BF"/>
    <w:rsid w:val="002B0805"/>
    <w:rsid w:val="002B0C99"/>
    <w:rsid w:val="002B0D68"/>
    <w:rsid w:val="002B0EDA"/>
    <w:rsid w:val="002B10F9"/>
    <w:rsid w:val="002B19C7"/>
    <w:rsid w:val="002B1AE2"/>
    <w:rsid w:val="002B1B15"/>
    <w:rsid w:val="002B1B81"/>
    <w:rsid w:val="002B1EF9"/>
    <w:rsid w:val="002B21D6"/>
    <w:rsid w:val="002B27D9"/>
    <w:rsid w:val="002B2802"/>
    <w:rsid w:val="002B2BA0"/>
    <w:rsid w:val="002B2C92"/>
    <w:rsid w:val="002B2CB5"/>
    <w:rsid w:val="002B2F85"/>
    <w:rsid w:val="002B3081"/>
    <w:rsid w:val="002B318B"/>
    <w:rsid w:val="002B32BC"/>
    <w:rsid w:val="002B340B"/>
    <w:rsid w:val="002B34AE"/>
    <w:rsid w:val="002B3718"/>
    <w:rsid w:val="002B39ED"/>
    <w:rsid w:val="002B3B54"/>
    <w:rsid w:val="002B3C25"/>
    <w:rsid w:val="002B3D07"/>
    <w:rsid w:val="002B3D90"/>
    <w:rsid w:val="002B3E45"/>
    <w:rsid w:val="002B409D"/>
    <w:rsid w:val="002B46A6"/>
    <w:rsid w:val="002B48ED"/>
    <w:rsid w:val="002B4A64"/>
    <w:rsid w:val="002B4AA8"/>
    <w:rsid w:val="002B4C39"/>
    <w:rsid w:val="002B4FD2"/>
    <w:rsid w:val="002B5974"/>
    <w:rsid w:val="002B5976"/>
    <w:rsid w:val="002B5A76"/>
    <w:rsid w:val="002B5E44"/>
    <w:rsid w:val="002B6267"/>
    <w:rsid w:val="002B6397"/>
    <w:rsid w:val="002B64FE"/>
    <w:rsid w:val="002B651D"/>
    <w:rsid w:val="002B6890"/>
    <w:rsid w:val="002B6949"/>
    <w:rsid w:val="002B694E"/>
    <w:rsid w:val="002B6BCF"/>
    <w:rsid w:val="002B6C24"/>
    <w:rsid w:val="002B6E52"/>
    <w:rsid w:val="002B6EC5"/>
    <w:rsid w:val="002B6F36"/>
    <w:rsid w:val="002B712C"/>
    <w:rsid w:val="002B74EC"/>
    <w:rsid w:val="002B755E"/>
    <w:rsid w:val="002B77FC"/>
    <w:rsid w:val="002B783E"/>
    <w:rsid w:val="002B79B1"/>
    <w:rsid w:val="002B7D5A"/>
    <w:rsid w:val="002C0017"/>
    <w:rsid w:val="002C03B0"/>
    <w:rsid w:val="002C045C"/>
    <w:rsid w:val="002C04C2"/>
    <w:rsid w:val="002C0818"/>
    <w:rsid w:val="002C08D3"/>
    <w:rsid w:val="002C0CEA"/>
    <w:rsid w:val="002C0D09"/>
    <w:rsid w:val="002C0DD0"/>
    <w:rsid w:val="002C0E0A"/>
    <w:rsid w:val="002C0E55"/>
    <w:rsid w:val="002C11E1"/>
    <w:rsid w:val="002C1C99"/>
    <w:rsid w:val="002C1DF1"/>
    <w:rsid w:val="002C1EB3"/>
    <w:rsid w:val="002C1ED7"/>
    <w:rsid w:val="002C203A"/>
    <w:rsid w:val="002C23DA"/>
    <w:rsid w:val="002C23E6"/>
    <w:rsid w:val="002C27C7"/>
    <w:rsid w:val="002C29FA"/>
    <w:rsid w:val="002C2B89"/>
    <w:rsid w:val="002C2C0E"/>
    <w:rsid w:val="002C2DA3"/>
    <w:rsid w:val="002C2E8A"/>
    <w:rsid w:val="002C2FCD"/>
    <w:rsid w:val="002C302C"/>
    <w:rsid w:val="002C36D3"/>
    <w:rsid w:val="002C3A70"/>
    <w:rsid w:val="002C3AE4"/>
    <w:rsid w:val="002C3C4D"/>
    <w:rsid w:val="002C3C99"/>
    <w:rsid w:val="002C3E89"/>
    <w:rsid w:val="002C421B"/>
    <w:rsid w:val="002C42A8"/>
    <w:rsid w:val="002C4462"/>
    <w:rsid w:val="002C4580"/>
    <w:rsid w:val="002C4C70"/>
    <w:rsid w:val="002C4FFD"/>
    <w:rsid w:val="002C5533"/>
    <w:rsid w:val="002C5620"/>
    <w:rsid w:val="002C5A6B"/>
    <w:rsid w:val="002C5B7C"/>
    <w:rsid w:val="002C5BCF"/>
    <w:rsid w:val="002C6108"/>
    <w:rsid w:val="002C6165"/>
    <w:rsid w:val="002C61E0"/>
    <w:rsid w:val="002C6270"/>
    <w:rsid w:val="002C638A"/>
    <w:rsid w:val="002C6B3F"/>
    <w:rsid w:val="002C6CF5"/>
    <w:rsid w:val="002C706B"/>
    <w:rsid w:val="002C76C6"/>
    <w:rsid w:val="002C782F"/>
    <w:rsid w:val="002C7B03"/>
    <w:rsid w:val="002C7B0D"/>
    <w:rsid w:val="002C7C63"/>
    <w:rsid w:val="002C7D95"/>
    <w:rsid w:val="002D001E"/>
    <w:rsid w:val="002D0298"/>
    <w:rsid w:val="002D02F4"/>
    <w:rsid w:val="002D0372"/>
    <w:rsid w:val="002D04DC"/>
    <w:rsid w:val="002D0657"/>
    <w:rsid w:val="002D07A9"/>
    <w:rsid w:val="002D0929"/>
    <w:rsid w:val="002D09B3"/>
    <w:rsid w:val="002D0D83"/>
    <w:rsid w:val="002D0EF1"/>
    <w:rsid w:val="002D1371"/>
    <w:rsid w:val="002D13B7"/>
    <w:rsid w:val="002D151D"/>
    <w:rsid w:val="002D15C0"/>
    <w:rsid w:val="002D16EF"/>
    <w:rsid w:val="002D1B8E"/>
    <w:rsid w:val="002D1D72"/>
    <w:rsid w:val="002D2057"/>
    <w:rsid w:val="002D21F9"/>
    <w:rsid w:val="002D24C3"/>
    <w:rsid w:val="002D2819"/>
    <w:rsid w:val="002D28E0"/>
    <w:rsid w:val="002D2A7D"/>
    <w:rsid w:val="002D2AC4"/>
    <w:rsid w:val="002D2B15"/>
    <w:rsid w:val="002D2B4E"/>
    <w:rsid w:val="002D2D1A"/>
    <w:rsid w:val="002D2D87"/>
    <w:rsid w:val="002D3271"/>
    <w:rsid w:val="002D32F7"/>
    <w:rsid w:val="002D3848"/>
    <w:rsid w:val="002D3968"/>
    <w:rsid w:val="002D3FA9"/>
    <w:rsid w:val="002D425A"/>
    <w:rsid w:val="002D4322"/>
    <w:rsid w:val="002D4496"/>
    <w:rsid w:val="002D45B7"/>
    <w:rsid w:val="002D4671"/>
    <w:rsid w:val="002D46E5"/>
    <w:rsid w:val="002D4722"/>
    <w:rsid w:val="002D47FC"/>
    <w:rsid w:val="002D49CC"/>
    <w:rsid w:val="002D4A54"/>
    <w:rsid w:val="002D4B04"/>
    <w:rsid w:val="002D4B11"/>
    <w:rsid w:val="002D4C32"/>
    <w:rsid w:val="002D4E37"/>
    <w:rsid w:val="002D52E0"/>
    <w:rsid w:val="002D565C"/>
    <w:rsid w:val="002D57D5"/>
    <w:rsid w:val="002D5892"/>
    <w:rsid w:val="002D5A0C"/>
    <w:rsid w:val="002D5B04"/>
    <w:rsid w:val="002D5DEA"/>
    <w:rsid w:val="002D5E2D"/>
    <w:rsid w:val="002D6127"/>
    <w:rsid w:val="002D63EE"/>
    <w:rsid w:val="002D662E"/>
    <w:rsid w:val="002D6776"/>
    <w:rsid w:val="002D68C3"/>
    <w:rsid w:val="002D6C69"/>
    <w:rsid w:val="002D75B9"/>
    <w:rsid w:val="002D7665"/>
    <w:rsid w:val="002D772F"/>
    <w:rsid w:val="002D7A1C"/>
    <w:rsid w:val="002D7BBF"/>
    <w:rsid w:val="002D7C7C"/>
    <w:rsid w:val="002D7DEC"/>
    <w:rsid w:val="002D7E84"/>
    <w:rsid w:val="002D7FE0"/>
    <w:rsid w:val="002E018E"/>
    <w:rsid w:val="002E034B"/>
    <w:rsid w:val="002E04F0"/>
    <w:rsid w:val="002E0776"/>
    <w:rsid w:val="002E0E4F"/>
    <w:rsid w:val="002E0E94"/>
    <w:rsid w:val="002E16BC"/>
    <w:rsid w:val="002E192E"/>
    <w:rsid w:val="002E1941"/>
    <w:rsid w:val="002E1A76"/>
    <w:rsid w:val="002E1B94"/>
    <w:rsid w:val="002E219A"/>
    <w:rsid w:val="002E21D5"/>
    <w:rsid w:val="002E22EF"/>
    <w:rsid w:val="002E251B"/>
    <w:rsid w:val="002E2923"/>
    <w:rsid w:val="002E2A76"/>
    <w:rsid w:val="002E2BA1"/>
    <w:rsid w:val="002E306D"/>
    <w:rsid w:val="002E3419"/>
    <w:rsid w:val="002E3624"/>
    <w:rsid w:val="002E3653"/>
    <w:rsid w:val="002E36AE"/>
    <w:rsid w:val="002E3816"/>
    <w:rsid w:val="002E38B7"/>
    <w:rsid w:val="002E3B35"/>
    <w:rsid w:val="002E3BCB"/>
    <w:rsid w:val="002E3BD9"/>
    <w:rsid w:val="002E45DF"/>
    <w:rsid w:val="002E46F3"/>
    <w:rsid w:val="002E47CA"/>
    <w:rsid w:val="002E4A07"/>
    <w:rsid w:val="002E4AD2"/>
    <w:rsid w:val="002E5058"/>
    <w:rsid w:val="002E56DE"/>
    <w:rsid w:val="002E5797"/>
    <w:rsid w:val="002E58C3"/>
    <w:rsid w:val="002E58E1"/>
    <w:rsid w:val="002E58FE"/>
    <w:rsid w:val="002E5ABC"/>
    <w:rsid w:val="002E5BDD"/>
    <w:rsid w:val="002E5C56"/>
    <w:rsid w:val="002E5FF4"/>
    <w:rsid w:val="002E61B9"/>
    <w:rsid w:val="002E644F"/>
    <w:rsid w:val="002E679D"/>
    <w:rsid w:val="002E695A"/>
    <w:rsid w:val="002E6C33"/>
    <w:rsid w:val="002E6C98"/>
    <w:rsid w:val="002E6CE4"/>
    <w:rsid w:val="002E6D1F"/>
    <w:rsid w:val="002E7321"/>
    <w:rsid w:val="002E7894"/>
    <w:rsid w:val="002E7A80"/>
    <w:rsid w:val="002E7BB2"/>
    <w:rsid w:val="002E7C5F"/>
    <w:rsid w:val="002E7C98"/>
    <w:rsid w:val="002F0045"/>
    <w:rsid w:val="002F00F0"/>
    <w:rsid w:val="002F025B"/>
    <w:rsid w:val="002F0292"/>
    <w:rsid w:val="002F060C"/>
    <w:rsid w:val="002F0684"/>
    <w:rsid w:val="002F07AE"/>
    <w:rsid w:val="002F08AC"/>
    <w:rsid w:val="002F0A92"/>
    <w:rsid w:val="002F0ADB"/>
    <w:rsid w:val="002F0DDE"/>
    <w:rsid w:val="002F0F29"/>
    <w:rsid w:val="002F1014"/>
    <w:rsid w:val="002F12C3"/>
    <w:rsid w:val="002F17A3"/>
    <w:rsid w:val="002F2508"/>
    <w:rsid w:val="002F29D2"/>
    <w:rsid w:val="002F2A6A"/>
    <w:rsid w:val="002F2AE0"/>
    <w:rsid w:val="002F300D"/>
    <w:rsid w:val="002F363B"/>
    <w:rsid w:val="002F3698"/>
    <w:rsid w:val="002F3CC3"/>
    <w:rsid w:val="002F3D60"/>
    <w:rsid w:val="002F3F16"/>
    <w:rsid w:val="002F4139"/>
    <w:rsid w:val="002F413F"/>
    <w:rsid w:val="002F44AD"/>
    <w:rsid w:val="002F45D3"/>
    <w:rsid w:val="002F4698"/>
    <w:rsid w:val="002F489E"/>
    <w:rsid w:val="002F48D4"/>
    <w:rsid w:val="002F4934"/>
    <w:rsid w:val="002F4A52"/>
    <w:rsid w:val="002F4CF5"/>
    <w:rsid w:val="002F4FC5"/>
    <w:rsid w:val="002F50E1"/>
    <w:rsid w:val="002F52A1"/>
    <w:rsid w:val="002F52AC"/>
    <w:rsid w:val="002F5422"/>
    <w:rsid w:val="002F55D2"/>
    <w:rsid w:val="002F5634"/>
    <w:rsid w:val="002F5DC5"/>
    <w:rsid w:val="002F5FDA"/>
    <w:rsid w:val="002F619C"/>
    <w:rsid w:val="002F6319"/>
    <w:rsid w:val="002F6BDA"/>
    <w:rsid w:val="002F6D2D"/>
    <w:rsid w:val="002F6EA2"/>
    <w:rsid w:val="002F7122"/>
    <w:rsid w:val="002F71A1"/>
    <w:rsid w:val="002F7305"/>
    <w:rsid w:val="002F758D"/>
    <w:rsid w:val="002F76A6"/>
    <w:rsid w:val="002F7913"/>
    <w:rsid w:val="002F7975"/>
    <w:rsid w:val="002F7AB7"/>
    <w:rsid w:val="002F7B6D"/>
    <w:rsid w:val="002F7BF8"/>
    <w:rsid w:val="002F7D38"/>
    <w:rsid w:val="002F7D48"/>
    <w:rsid w:val="002F7DFB"/>
    <w:rsid w:val="002F7EC5"/>
    <w:rsid w:val="002F7F95"/>
    <w:rsid w:val="0030017E"/>
    <w:rsid w:val="003003AD"/>
    <w:rsid w:val="003004CC"/>
    <w:rsid w:val="003006E1"/>
    <w:rsid w:val="00300716"/>
    <w:rsid w:val="00300AAD"/>
    <w:rsid w:val="00300AEF"/>
    <w:rsid w:val="003011C0"/>
    <w:rsid w:val="003012B7"/>
    <w:rsid w:val="0030167B"/>
    <w:rsid w:val="003019F6"/>
    <w:rsid w:val="00301CDF"/>
    <w:rsid w:val="00301EAE"/>
    <w:rsid w:val="00301EE4"/>
    <w:rsid w:val="00302144"/>
    <w:rsid w:val="00302239"/>
    <w:rsid w:val="003024AF"/>
    <w:rsid w:val="003024DE"/>
    <w:rsid w:val="00302701"/>
    <w:rsid w:val="00302739"/>
    <w:rsid w:val="003028C0"/>
    <w:rsid w:val="00302AB6"/>
    <w:rsid w:val="00302EFF"/>
    <w:rsid w:val="003030BD"/>
    <w:rsid w:val="003034FC"/>
    <w:rsid w:val="0030361B"/>
    <w:rsid w:val="00303733"/>
    <w:rsid w:val="003039EA"/>
    <w:rsid w:val="00303A8F"/>
    <w:rsid w:val="00303AEC"/>
    <w:rsid w:val="00303C07"/>
    <w:rsid w:val="00303D38"/>
    <w:rsid w:val="00303FB7"/>
    <w:rsid w:val="00304013"/>
    <w:rsid w:val="00304373"/>
    <w:rsid w:val="0030438A"/>
    <w:rsid w:val="003043FA"/>
    <w:rsid w:val="00304549"/>
    <w:rsid w:val="00304729"/>
    <w:rsid w:val="00304784"/>
    <w:rsid w:val="003049E6"/>
    <w:rsid w:val="00304AC5"/>
    <w:rsid w:val="00304BB6"/>
    <w:rsid w:val="00304E42"/>
    <w:rsid w:val="00304FCA"/>
    <w:rsid w:val="00305410"/>
    <w:rsid w:val="00306079"/>
    <w:rsid w:val="0030617D"/>
    <w:rsid w:val="003064B4"/>
    <w:rsid w:val="003064EF"/>
    <w:rsid w:val="003065FB"/>
    <w:rsid w:val="003068F4"/>
    <w:rsid w:val="003069AD"/>
    <w:rsid w:val="003069B7"/>
    <w:rsid w:val="00306B9D"/>
    <w:rsid w:val="00306C20"/>
    <w:rsid w:val="003075F5"/>
    <w:rsid w:val="003078EB"/>
    <w:rsid w:val="00307B27"/>
    <w:rsid w:val="00307BD1"/>
    <w:rsid w:val="00307C5E"/>
    <w:rsid w:val="00307D05"/>
    <w:rsid w:val="00307F28"/>
    <w:rsid w:val="003101DC"/>
    <w:rsid w:val="0031035A"/>
    <w:rsid w:val="003106EF"/>
    <w:rsid w:val="003107CE"/>
    <w:rsid w:val="0031083D"/>
    <w:rsid w:val="00310C62"/>
    <w:rsid w:val="00310CC6"/>
    <w:rsid w:val="00311012"/>
    <w:rsid w:val="00311336"/>
    <w:rsid w:val="00311387"/>
    <w:rsid w:val="00311625"/>
    <w:rsid w:val="00311642"/>
    <w:rsid w:val="00311761"/>
    <w:rsid w:val="003118CA"/>
    <w:rsid w:val="00311941"/>
    <w:rsid w:val="00311FA5"/>
    <w:rsid w:val="003121B8"/>
    <w:rsid w:val="0031226C"/>
    <w:rsid w:val="003125FC"/>
    <w:rsid w:val="00313142"/>
    <w:rsid w:val="003137A0"/>
    <w:rsid w:val="003137ED"/>
    <w:rsid w:val="00313BA1"/>
    <w:rsid w:val="00313C4F"/>
    <w:rsid w:val="00313D4F"/>
    <w:rsid w:val="00313EE1"/>
    <w:rsid w:val="003141C2"/>
    <w:rsid w:val="00314629"/>
    <w:rsid w:val="00314B31"/>
    <w:rsid w:val="00314F34"/>
    <w:rsid w:val="0031513C"/>
    <w:rsid w:val="003158EB"/>
    <w:rsid w:val="0031599D"/>
    <w:rsid w:val="00315A4E"/>
    <w:rsid w:val="00315B92"/>
    <w:rsid w:val="00315C83"/>
    <w:rsid w:val="00315F72"/>
    <w:rsid w:val="0031601F"/>
    <w:rsid w:val="0031603F"/>
    <w:rsid w:val="00316072"/>
    <w:rsid w:val="003161DF"/>
    <w:rsid w:val="00316265"/>
    <w:rsid w:val="0031639C"/>
    <w:rsid w:val="00316BF5"/>
    <w:rsid w:val="00316C58"/>
    <w:rsid w:val="00316E46"/>
    <w:rsid w:val="00316F4A"/>
    <w:rsid w:val="00316F92"/>
    <w:rsid w:val="00316FE9"/>
    <w:rsid w:val="00317050"/>
    <w:rsid w:val="003170C9"/>
    <w:rsid w:val="00317447"/>
    <w:rsid w:val="00317884"/>
    <w:rsid w:val="00317F8D"/>
    <w:rsid w:val="003200D5"/>
    <w:rsid w:val="003200E7"/>
    <w:rsid w:val="003201CE"/>
    <w:rsid w:val="003201E5"/>
    <w:rsid w:val="003206AE"/>
    <w:rsid w:val="0032086D"/>
    <w:rsid w:val="00320B1B"/>
    <w:rsid w:val="003213C7"/>
    <w:rsid w:val="0032172E"/>
    <w:rsid w:val="00321822"/>
    <w:rsid w:val="00321A70"/>
    <w:rsid w:val="00321B02"/>
    <w:rsid w:val="0032210A"/>
    <w:rsid w:val="003222E4"/>
    <w:rsid w:val="00322352"/>
    <w:rsid w:val="00322545"/>
    <w:rsid w:val="00322647"/>
    <w:rsid w:val="00322751"/>
    <w:rsid w:val="00322A6A"/>
    <w:rsid w:val="00322B78"/>
    <w:rsid w:val="00322BC3"/>
    <w:rsid w:val="00322D80"/>
    <w:rsid w:val="00322E3B"/>
    <w:rsid w:val="003230C2"/>
    <w:rsid w:val="0032313E"/>
    <w:rsid w:val="0032336C"/>
    <w:rsid w:val="003234EF"/>
    <w:rsid w:val="00323D36"/>
    <w:rsid w:val="00323FAD"/>
    <w:rsid w:val="003240BB"/>
    <w:rsid w:val="00324278"/>
    <w:rsid w:val="003243A9"/>
    <w:rsid w:val="0032467D"/>
    <w:rsid w:val="00324731"/>
    <w:rsid w:val="003249F8"/>
    <w:rsid w:val="00324A34"/>
    <w:rsid w:val="00324EA0"/>
    <w:rsid w:val="00325319"/>
    <w:rsid w:val="0032551F"/>
    <w:rsid w:val="0032571F"/>
    <w:rsid w:val="00325CB5"/>
    <w:rsid w:val="00325D02"/>
    <w:rsid w:val="003260B3"/>
    <w:rsid w:val="003260C1"/>
    <w:rsid w:val="0032649F"/>
    <w:rsid w:val="0032661F"/>
    <w:rsid w:val="003268E2"/>
    <w:rsid w:val="0032695B"/>
    <w:rsid w:val="00326BBA"/>
    <w:rsid w:val="00326D3B"/>
    <w:rsid w:val="003271E3"/>
    <w:rsid w:val="003272D0"/>
    <w:rsid w:val="003273DE"/>
    <w:rsid w:val="00327470"/>
    <w:rsid w:val="003277FA"/>
    <w:rsid w:val="003278C7"/>
    <w:rsid w:val="0032793B"/>
    <w:rsid w:val="00327AD0"/>
    <w:rsid w:val="00327AEA"/>
    <w:rsid w:val="00327CBA"/>
    <w:rsid w:val="00327F28"/>
    <w:rsid w:val="00330753"/>
    <w:rsid w:val="00330865"/>
    <w:rsid w:val="003308C4"/>
    <w:rsid w:val="00330AA6"/>
    <w:rsid w:val="00330C30"/>
    <w:rsid w:val="00330D22"/>
    <w:rsid w:val="00330DAF"/>
    <w:rsid w:val="00330DE8"/>
    <w:rsid w:val="003310F9"/>
    <w:rsid w:val="00331406"/>
    <w:rsid w:val="003314D9"/>
    <w:rsid w:val="00331BCC"/>
    <w:rsid w:val="00332154"/>
    <w:rsid w:val="003321C3"/>
    <w:rsid w:val="00332858"/>
    <w:rsid w:val="00332962"/>
    <w:rsid w:val="00332A33"/>
    <w:rsid w:val="00332AFB"/>
    <w:rsid w:val="00332B77"/>
    <w:rsid w:val="00332C85"/>
    <w:rsid w:val="00333049"/>
    <w:rsid w:val="00333AAB"/>
    <w:rsid w:val="00334021"/>
    <w:rsid w:val="00334381"/>
    <w:rsid w:val="0033443F"/>
    <w:rsid w:val="003346B9"/>
    <w:rsid w:val="00334F23"/>
    <w:rsid w:val="00335145"/>
    <w:rsid w:val="00335250"/>
    <w:rsid w:val="003352F2"/>
    <w:rsid w:val="00335664"/>
    <w:rsid w:val="0033592C"/>
    <w:rsid w:val="00335DF1"/>
    <w:rsid w:val="00335E2A"/>
    <w:rsid w:val="00336225"/>
    <w:rsid w:val="00336269"/>
    <w:rsid w:val="0033670A"/>
    <w:rsid w:val="00336780"/>
    <w:rsid w:val="003367C5"/>
    <w:rsid w:val="003370D3"/>
    <w:rsid w:val="0033717C"/>
    <w:rsid w:val="003376CF"/>
    <w:rsid w:val="00337B2E"/>
    <w:rsid w:val="00337C71"/>
    <w:rsid w:val="0033AD4D"/>
    <w:rsid w:val="00340292"/>
    <w:rsid w:val="00340330"/>
    <w:rsid w:val="00340401"/>
    <w:rsid w:val="00340450"/>
    <w:rsid w:val="003404EE"/>
    <w:rsid w:val="00340A6D"/>
    <w:rsid w:val="00340D9C"/>
    <w:rsid w:val="00340E16"/>
    <w:rsid w:val="00340E58"/>
    <w:rsid w:val="00341087"/>
    <w:rsid w:val="003411D5"/>
    <w:rsid w:val="00341412"/>
    <w:rsid w:val="00341CDF"/>
    <w:rsid w:val="00341E5C"/>
    <w:rsid w:val="003420BD"/>
    <w:rsid w:val="00342160"/>
    <w:rsid w:val="0034243C"/>
    <w:rsid w:val="0034246D"/>
    <w:rsid w:val="00342676"/>
    <w:rsid w:val="003426DE"/>
    <w:rsid w:val="0034297F"/>
    <w:rsid w:val="0034305B"/>
    <w:rsid w:val="003430E0"/>
    <w:rsid w:val="00343324"/>
    <w:rsid w:val="003433CA"/>
    <w:rsid w:val="0034357D"/>
    <w:rsid w:val="003435D1"/>
    <w:rsid w:val="00343752"/>
    <w:rsid w:val="003437AD"/>
    <w:rsid w:val="0034383D"/>
    <w:rsid w:val="00343846"/>
    <w:rsid w:val="0034398A"/>
    <w:rsid w:val="00343ABD"/>
    <w:rsid w:val="00343AD9"/>
    <w:rsid w:val="00343BC2"/>
    <w:rsid w:val="00343C24"/>
    <w:rsid w:val="00343EFE"/>
    <w:rsid w:val="00343F90"/>
    <w:rsid w:val="00344021"/>
    <w:rsid w:val="003440E9"/>
    <w:rsid w:val="00344312"/>
    <w:rsid w:val="00344725"/>
    <w:rsid w:val="00344EDF"/>
    <w:rsid w:val="0034511B"/>
    <w:rsid w:val="003459A0"/>
    <w:rsid w:val="00345B8D"/>
    <w:rsid w:val="00346278"/>
    <w:rsid w:val="00346288"/>
    <w:rsid w:val="0034668E"/>
    <w:rsid w:val="003466EB"/>
    <w:rsid w:val="003469A0"/>
    <w:rsid w:val="00346A3A"/>
    <w:rsid w:val="00346D3D"/>
    <w:rsid w:val="003471DC"/>
    <w:rsid w:val="00347265"/>
    <w:rsid w:val="0034745C"/>
    <w:rsid w:val="003479AE"/>
    <w:rsid w:val="00347A9A"/>
    <w:rsid w:val="00347B9B"/>
    <w:rsid w:val="00347F2E"/>
    <w:rsid w:val="0035025F"/>
    <w:rsid w:val="003503F4"/>
    <w:rsid w:val="0035041A"/>
    <w:rsid w:val="0035053E"/>
    <w:rsid w:val="003505AD"/>
    <w:rsid w:val="00350631"/>
    <w:rsid w:val="003507FE"/>
    <w:rsid w:val="00350812"/>
    <w:rsid w:val="00350CAD"/>
    <w:rsid w:val="00350D1D"/>
    <w:rsid w:val="00350EFC"/>
    <w:rsid w:val="00350FE6"/>
    <w:rsid w:val="003513DF"/>
    <w:rsid w:val="0035157B"/>
    <w:rsid w:val="0035173C"/>
    <w:rsid w:val="0035180B"/>
    <w:rsid w:val="003518A3"/>
    <w:rsid w:val="00351A39"/>
    <w:rsid w:val="00351C98"/>
    <w:rsid w:val="00351D57"/>
    <w:rsid w:val="00351FA7"/>
    <w:rsid w:val="0035216E"/>
    <w:rsid w:val="003523B5"/>
    <w:rsid w:val="0035265C"/>
    <w:rsid w:val="00352759"/>
    <w:rsid w:val="003527BB"/>
    <w:rsid w:val="00352828"/>
    <w:rsid w:val="00352952"/>
    <w:rsid w:val="00352CC9"/>
    <w:rsid w:val="00352DAE"/>
    <w:rsid w:val="00352FD6"/>
    <w:rsid w:val="00352FE2"/>
    <w:rsid w:val="003530A0"/>
    <w:rsid w:val="0035314C"/>
    <w:rsid w:val="003531B0"/>
    <w:rsid w:val="003531B3"/>
    <w:rsid w:val="003532D2"/>
    <w:rsid w:val="0035335B"/>
    <w:rsid w:val="003533D4"/>
    <w:rsid w:val="003534EC"/>
    <w:rsid w:val="003536A0"/>
    <w:rsid w:val="003536C6"/>
    <w:rsid w:val="00353987"/>
    <w:rsid w:val="003539B2"/>
    <w:rsid w:val="00353E36"/>
    <w:rsid w:val="00353F9F"/>
    <w:rsid w:val="0035414B"/>
    <w:rsid w:val="00354328"/>
    <w:rsid w:val="003545D6"/>
    <w:rsid w:val="003549C0"/>
    <w:rsid w:val="00354CC5"/>
    <w:rsid w:val="00354D53"/>
    <w:rsid w:val="00355122"/>
    <w:rsid w:val="003552C6"/>
    <w:rsid w:val="00355392"/>
    <w:rsid w:val="0035553F"/>
    <w:rsid w:val="00355947"/>
    <w:rsid w:val="003559FC"/>
    <w:rsid w:val="00355A83"/>
    <w:rsid w:val="00355CE5"/>
    <w:rsid w:val="003560B8"/>
    <w:rsid w:val="003562D7"/>
    <w:rsid w:val="00356353"/>
    <w:rsid w:val="0035645F"/>
    <w:rsid w:val="003564E8"/>
    <w:rsid w:val="003566A5"/>
    <w:rsid w:val="003567C9"/>
    <w:rsid w:val="00356A6F"/>
    <w:rsid w:val="00356BA5"/>
    <w:rsid w:val="00356CEC"/>
    <w:rsid w:val="00357072"/>
    <w:rsid w:val="003572DE"/>
    <w:rsid w:val="003574DC"/>
    <w:rsid w:val="0035750D"/>
    <w:rsid w:val="0035756A"/>
    <w:rsid w:val="00357659"/>
    <w:rsid w:val="00357712"/>
    <w:rsid w:val="00357841"/>
    <w:rsid w:val="00357B14"/>
    <w:rsid w:val="00357D8A"/>
    <w:rsid w:val="0036010A"/>
    <w:rsid w:val="0036012E"/>
    <w:rsid w:val="00360396"/>
    <w:rsid w:val="003604DB"/>
    <w:rsid w:val="00360535"/>
    <w:rsid w:val="0036056F"/>
    <w:rsid w:val="003605BB"/>
    <w:rsid w:val="00360D1F"/>
    <w:rsid w:val="00361049"/>
    <w:rsid w:val="003617B5"/>
    <w:rsid w:val="0036185C"/>
    <w:rsid w:val="003619D2"/>
    <w:rsid w:val="0036262C"/>
    <w:rsid w:val="00362648"/>
    <w:rsid w:val="00362835"/>
    <w:rsid w:val="0036289A"/>
    <w:rsid w:val="00362C5A"/>
    <w:rsid w:val="00363244"/>
    <w:rsid w:val="00363468"/>
    <w:rsid w:val="0036349F"/>
    <w:rsid w:val="003635DD"/>
    <w:rsid w:val="00363F7A"/>
    <w:rsid w:val="00364A63"/>
    <w:rsid w:val="00364E41"/>
    <w:rsid w:val="00365351"/>
    <w:rsid w:val="003654A5"/>
    <w:rsid w:val="003655DB"/>
    <w:rsid w:val="0036561B"/>
    <w:rsid w:val="00365B03"/>
    <w:rsid w:val="0036616D"/>
    <w:rsid w:val="003661BF"/>
    <w:rsid w:val="003666C5"/>
    <w:rsid w:val="00366919"/>
    <w:rsid w:val="00366B92"/>
    <w:rsid w:val="00366C57"/>
    <w:rsid w:val="00366FD7"/>
    <w:rsid w:val="003671C1"/>
    <w:rsid w:val="003672FA"/>
    <w:rsid w:val="0036768C"/>
    <w:rsid w:val="00367D2F"/>
    <w:rsid w:val="003700A7"/>
    <w:rsid w:val="00370161"/>
    <w:rsid w:val="00370168"/>
    <w:rsid w:val="003701BD"/>
    <w:rsid w:val="003701FC"/>
    <w:rsid w:val="0037023A"/>
    <w:rsid w:val="00370285"/>
    <w:rsid w:val="003704EE"/>
    <w:rsid w:val="0037053E"/>
    <w:rsid w:val="00370880"/>
    <w:rsid w:val="003709B2"/>
    <w:rsid w:val="00370B01"/>
    <w:rsid w:val="00370BB8"/>
    <w:rsid w:val="00370C28"/>
    <w:rsid w:val="00370EB5"/>
    <w:rsid w:val="00370EFD"/>
    <w:rsid w:val="00371137"/>
    <w:rsid w:val="003711AA"/>
    <w:rsid w:val="0037129A"/>
    <w:rsid w:val="003712C5"/>
    <w:rsid w:val="00371766"/>
    <w:rsid w:val="00371831"/>
    <w:rsid w:val="0037188D"/>
    <w:rsid w:val="003719F5"/>
    <w:rsid w:val="00371D6E"/>
    <w:rsid w:val="00372029"/>
    <w:rsid w:val="003721DD"/>
    <w:rsid w:val="0037222A"/>
    <w:rsid w:val="00372389"/>
    <w:rsid w:val="003724A1"/>
    <w:rsid w:val="0037281A"/>
    <w:rsid w:val="00372A6B"/>
    <w:rsid w:val="00372C0E"/>
    <w:rsid w:val="00372E41"/>
    <w:rsid w:val="00372E50"/>
    <w:rsid w:val="00372FD7"/>
    <w:rsid w:val="003733D7"/>
    <w:rsid w:val="003733F0"/>
    <w:rsid w:val="00373600"/>
    <w:rsid w:val="00373661"/>
    <w:rsid w:val="00373B2A"/>
    <w:rsid w:val="00373E10"/>
    <w:rsid w:val="00373E51"/>
    <w:rsid w:val="00373F2C"/>
    <w:rsid w:val="0037406C"/>
    <w:rsid w:val="003741D2"/>
    <w:rsid w:val="00374440"/>
    <w:rsid w:val="003744CB"/>
    <w:rsid w:val="00374721"/>
    <w:rsid w:val="00374804"/>
    <w:rsid w:val="0037495B"/>
    <w:rsid w:val="00374C6F"/>
    <w:rsid w:val="00374D22"/>
    <w:rsid w:val="00374E17"/>
    <w:rsid w:val="00374F06"/>
    <w:rsid w:val="00374F99"/>
    <w:rsid w:val="0037507E"/>
    <w:rsid w:val="003756EE"/>
    <w:rsid w:val="00375AE6"/>
    <w:rsid w:val="00375FFC"/>
    <w:rsid w:val="00375FFD"/>
    <w:rsid w:val="003760A2"/>
    <w:rsid w:val="003764FA"/>
    <w:rsid w:val="003769A8"/>
    <w:rsid w:val="00376C2F"/>
    <w:rsid w:val="00376C90"/>
    <w:rsid w:val="00376E52"/>
    <w:rsid w:val="00376E7E"/>
    <w:rsid w:val="00376EFA"/>
    <w:rsid w:val="00376F67"/>
    <w:rsid w:val="0037709A"/>
    <w:rsid w:val="00377146"/>
    <w:rsid w:val="0037734D"/>
    <w:rsid w:val="00377393"/>
    <w:rsid w:val="00377397"/>
    <w:rsid w:val="00377420"/>
    <w:rsid w:val="003774FD"/>
    <w:rsid w:val="003775BD"/>
    <w:rsid w:val="003777CF"/>
    <w:rsid w:val="00377983"/>
    <w:rsid w:val="00377B39"/>
    <w:rsid w:val="0038084F"/>
    <w:rsid w:val="00380892"/>
    <w:rsid w:val="00380BF3"/>
    <w:rsid w:val="00380F49"/>
    <w:rsid w:val="003811C2"/>
    <w:rsid w:val="00381685"/>
    <w:rsid w:val="0038171E"/>
    <w:rsid w:val="003818CD"/>
    <w:rsid w:val="00381BE7"/>
    <w:rsid w:val="00381EFE"/>
    <w:rsid w:val="00381F70"/>
    <w:rsid w:val="0038215F"/>
    <w:rsid w:val="003821E7"/>
    <w:rsid w:val="003824DF"/>
    <w:rsid w:val="00382619"/>
    <w:rsid w:val="003827F2"/>
    <w:rsid w:val="00382903"/>
    <w:rsid w:val="00382D95"/>
    <w:rsid w:val="00382FCC"/>
    <w:rsid w:val="003831FE"/>
    <w:rsid w:val="00383483"/>
    <w:rsid w:val="00383B08"/>
    <w:rsid w:val="00383C38"/>
    <w:rsid w:val="00383D4B"/>
    <w:rsid w:val="00383DDB"/>
    <w:rsid w:val="00383E2F"/>
    <w:rsid w:val="003842A8"/>
    <w:rsid w:val="003848D9"/>
    <w:rsid w:val="00385192"/>
    <w:rsid w:val="003852CC"/>
    <w:rsid w:val="0038544C"/>
    <w:rsid w:val="0038556E"/>
    <w:rsid w:val="0038562A"/>
    <w:rsid w:val="003856A9"/>
    <w:rsid w:val="0038577C"/>
    <w:rsid w:val="00385823"/>
    <w:rsid w:val="00385BD7"/>
    <w:rsid w:val="00385D70"/>
    <w:rsid w:val="00385EF0"/>
    <w:rsid w:val="003862D5"/>
    <w:rsid w:val="0038634D"/>
    <w:rsid w:val="00386683"/>
    <w:rsid w:val="00386A15"/>
    <w:rsid w:val="00386B71"/>
    <w:rsid w:val="00386E93"/>
    <w:rsid w:val="00386FA1"/>
    <w:rsid w:val="0038702D"/>
    <w:rsid w:val="0038705E"/>
    <w:rsid w:val="00387096"/>
    <w:rsid w:val="003870BC"/>
    <w:rsid w:val="003870CB"/>
    <w:rsid w:val="003872B6"/>
    <w:rsid w:val="0038732E"/>
    <w:rsid w:val="0038749F"/>
    <w:rsid w:val="00387675"/>
    <w:rsid w:val="00387677"/>
    <w:rsid w:val="00387771"/>
    <w:rsid w:val="00387884"/>
    <w:rsid w:val="00387A88"/>
    <w:rsid w:val="00387B2B"/>
    <w:rsid w:val="00387B53"/>
    <w:rsid w:val="00387C99"/>
    <w:rsid w:val="00387EAD"/>
    <w:rsid w:val="00387FE4"/>
    <w:rsid w:val="00390490"/>
    <w:rsid w:val="003904B1"/>
    <w:rsid w:val="003905A9"/>
    <w:rsid w:val="003907D2"/>
    <w:rsid w:val="003909CF"/>
    <w:rsid w:val="00390B8F"/>
    <w:rsid w:val="00390C2B"/>
    <w:rsid w:val="00390C56"/>
    <w:rsid w:val="00390C58"/>
    <w:rsid w:val="00390F14"/>
    <w:rsid w:val="00390F22"/>
    <w:rsid w:val="00390FB8"/>
    <w:rsid w:val="0039122C"/>
    <w:rsid w:val="0039124D"/>
    <w:rsid w:val="0039124E"/>
    <w:rsid w:val="003914C2"/>
    <w:rsid w:val="003917DF"/>
    <w:rsid w:val="00391A92"/>
    <w:rsid w:val="00391B43"/>
    <w:rsid w:val="00391B90"/>
    <w:rsid w:val="00392011"/>
    <w:rsid w:val="003922A9"/>
    <w:rsid w:val="00392541"/>
    <w:rsid w:val="0039262F"/>
    <w:rsid w:val="003926BE"/>
    <w:rsid w:val="00392921"/>
    <w:rsid w:val="00392DB8"/>
    <w:rsid w:val="00393058"/>
    <w:rsid w:val="003933E7"/>
    <w:rsid w:val="00393651"/>
    <w:rsid w:val="00393B78"/>
    <w:rsid w:val="00393C2F"/>
    <w:rsid w:val="00393FB1"/>
    <w:rsid w:val="0039444E"/>
    <w:rsid w:val="003945D5"/>
    <w:rsid w:val="00394775"/>
    <w:rsid w:val="00394B44"/>
    <w:rsid w:val="00394C79"/>
    <w:rsid w:val="0039502C"/>
    <w:rsid w:val="0039507A"/>
    <w:rsid w:val="003950DF"/>
    <w:rsid w:val="003955AD"/>
    <w:rsid w:val="003956CC"/>
    <w:rsid w:val="003956FE"/>
    <w:rsid w:val="0039598F"/>
    <w:rsid w:val="00395E36"/>
    <w:rsid w:val="00395FAC"/>
    <w:rsid w:val="00396054"/>
    <w:rsid w:val="003960D5"/>
    <w:rsid w:val="0039610F"/>
    <w:rsid w:val="00396193"/>
    <w:rsid w:val="0039620B"/>
    <w:rsid w:val="00396336"/>
    <w:rsid w:val="003963B2"/>
    <w:rsid w:val="0039657B"/>
    <w:rsid w:val="0039665F"/>
    <w:rsid w:val="00396ADD"/>
    <w:rsid w:val="00396C69"/>
    <w:rsid w:val="00396FFE"/>
    <w:rsid w:val="00397117"/>
    <w:rsid w:val="0039753E"/>
    <w:rsid w:val="00397682"/>
    <w:rsid w:val="003978B8"/>
    <w:rsid w:val="0039795D"/>
    <w:rsid w:val="00397B96"/>
    <w:rsid w:val="00397BEE"/>
    <w:rsid w:val="00397C89"/>
    <w:rsid w:val="00397F16"/>
    <w:rsid w:val="003A0091"/>
    <w:rsid w:val="003A0311"/>
    <w:rsid w:val="003A0322"/>
    <w:rsid w:val="003A0736"/>
    <w:rsid w:val="003A07F5"/>
    <w:rsid w:val="003A0BBF"/>
    <w:rsid w:val="003A1135"/>
    <w:rsid w:val="003A1341"/>
    <w:rsid w:val="003A1443"/>
    <w:rsid w:val="003A162C"/>
    <w:rsid w:val="003A1769"/>
    <w:rsid w:val="003A19E0"/>
    <w:rsid w:val="003A1A9C"/>
    <w:rsid w:val="003A1C38"/>
    <w:rsid w:val="003A1CEB"/>
    <w:rsid w:val="003A1DD5"/>
    <w:rsid w:val="003A1E84"/>
    <w:rsid w:val="003A1EE4"/>
    <w:rsid w:val="003A1EF5"/>
    <w:rsid w:val="003A1FF1"/>
    <w:rsid w:val="003A2019"/>
    <w:rsid w:val="003A2713"/>
    <w:rsid w:val="003A27C1"/>
    <w:rsid w:val="003A29A0"/>
    <w:rsid w:val="003A2AAB"/>
    <w:rsid w:val="003A2D39"/>
    <w:rsid w:val="003A2E89"/>
    <w:rsid w:val="003A2FE7"/>
    <w:rsid w:val="003A32F4"/>
    <w:rsid w:val="003A371E"/>
    <w:rsid w:val="003A377C"/>
    <w:rsid w:val="003A37C6"/>
    <w:rsid w:val="003A3868"/>
    <w:rsid w:val="003A3C4E"/>
    <w:rsid w:val="003A40D8"/>
    <w:rsid w:val="003A42BB"/>
    <w:rsid w:val="003A45FB"/>
    <w:rsid w:val="003A463A"/>
    <w:rsid w:val="003A4836"/>
    <w:rsid w:val="003A4877"/>
    <w:rsid w:val="003A48FC"/>
    <w:rsid w:val="003A49F0"/>
    <w:rsid w:val="003A4C4A"/>
    <w:rsid w:val="003A4E82"/>
    <w:rsid w:val="003A526F"/>
    <w:rsid w:val="003A52BE"/>
    <w:rsid w:val="003A5737"/>
    <w:rsid w:val="003A590E"/>
    <w:rsid w:val="003A5A8C"/>
    <w:rsid w:val="003A5B58"/>
    <w:rsid w:val="003A5CD5"/>
    <w:rsid w:val="003A5E54"/>
    <w:rsid w:val="003A5E68"/>
    <w:rsid w:val="003A6086"/>
    <w:rsid w:val="003A6196"/>
    <w:rsid w:val="003A6330"/>
    <w:rsid w:val="003A672D"/>
    <w:rsid w:val="003A67EA"/>
    <w:rsid w:val="003A6BC9"/>
    <w:rsid w:val="003A6C31"/>
    <w:rsid w:val="003A6CF6"/>
    <w:rsid w:val="003A7104"/>
    <w:rsid w:val="003A7119"/>
    <w:rsid w:val="003A76A9"/>
    <w:rsid w:val="003A7747"/>
    <w:rsid w:val="003A7812"/>
    <w:rsid w:val="003A7D61"/>
    <w:rsid w:val="003A7D84"/>
    <w:rsid w:val="003A7F73"/>
    <w:rsid w:val="003B0299"/>
    <w:rsid w:val="003B04F1"/>
    <w:rsid w:val="003B0901"/>
    <w:rsid w:val="003B09E2"/>
    <w:rsid w:val="003B0A58"/>
    <w:rsid w:val="003B0B4D"/>
    <w:rsid w:val="003B0D90"/>
    <w:rsid w:val="003B0F82"/>
    <w:rsid w:val="003B1046"/>
    <w:rsid w:val="003B1219"/>
    <w:rsid w:val="003B14B8"/>
    <w:rsid w:val="003B1575"/>
    <w:rsid w:val="003B1585"/>
    <w:rsid w:val="003B164D"/>
    <w:rsid w:val="003B17C4"/>
    <w:rsid w:val="003B188F"/>
    <w:rsid w:val="003B1957"/>
    <w:rsid w:val="003B19B0"/>
    <w:rsid w:val="003B1B4F"/>
    <w:rsid w:val="003B1CC2"/>
    <w:rsid w:val="003B21B1"/>
    <w:rsid w:val="003B2312"/>
    <w:rsid w:val="003B2672"/>
    <w:rsid w:val="003B2AB9"/>
    <w:rsid w:val="003B2B79"/>
    <w:rsid w:val="003B2DAD"/>
    <w:rsid w:val="003B2DB4"/>
    <w:rsid w:val="003B2E35"/>
    <w:rsid w:val="003B31E4"/>
    <w:rsid w:val="003B3326"/>
    <w:rsid w:val="003B3435"/>
    <w:rsid w:val="003B3F1B"/>
    <w:rsid w:val="003B4482"/>
    <w:rsid w:val="003B466F"/>
    <w:rsid w:val="003B4FC5"/>
    <w:rsid w:val="003B5469"/>
    <w:rsid w:val="003B55D9"/>
    <w:rsid w:val="003B5699"/>
    <w:rsid w:val="003B56E5"/>
    <w:rsid w:val="003B570F"/>
    <w:rsid w:val="003B5B57"/>
    <w:rsid w:val="003B5B7E"/>
    <w:rsid w:val="003B5E0B"/>
    <w:rsid w:val="003B5E30"/>
    <w:rsid w:val="003B5E5C"/>
    <w:rsid w:val="003B6194"/>
    <w:rsid w:val="003B62B9"/>
    <w:rsid w:val="003B633C"/>
    <w:rsid w:val="003B6D51"/>
    <w:rsid w:val="003B6D6D"/>
    <w:rsid w:val="003B6F75"/>
    <w:rsid w:val="003B6FCB"/>
    <w:rsid w:val="003B7020"/>
    <w:rsid w:val="003B7271"/>
    <w:rsid w:val="003B7294"/>
    <w:rsid w:val="003B73AD"/>
    <w:rsid w:val="003B7404"/>
    <w:rsid w:val="003B7619"/>
    <w:rsid w:val="003B765B"/>
    <w:rsid w:val="003B76FE"/>
    <w:rsid w:val="003C002E"/>
    <w:rsid w:val="003C009A"/>
    <w:rsid w:val="003C014A"/>
    <w:rsid w:val="003C0324"/>
    <w:rsid w:val="003C0731"/>
    <w:rsid w:val="003C0759"/>
    <w:rsid w:val="003C07D7"/>
    <w:rsid w:val="003C0985"/>
    <w:rsid w:val="003C0A02"/>
    <w:rsid w:val="003C0AD8"/>
    <w:rsid w:val="003C0D37"/>
    <w:rsid w:val="003C0D68"/>
    <w:rsid w:val="003C1261"/>
    <w:rsid w:val="003C145E"/>
    <w:rsid w:val="003C182F"/>
    <w:rsid w:val="003C1B5D"/>
    <w:rsid w:val="003C1EC9"/>
    <w:rsid w:val="003C284A"/>
    <w:rsid w:val="003C2C9D"/>
    <w:rsid w:val="003C2CF1"/>
    <w:rsid w:val="003C339A"/>
    <w:rsid w:val="003C3B73"/>
    <w:rsid w:val="003C3EF9"/>
    <w:rsid w:val="003C412E"/>
    <w:rsid w:val="003C4250"/>
    <w:rsid w:val="003C4519"/>
    <w:rsid w:val="003C494F"/>
    <w:rsid w:val="003C4952"/>
    <w:rsid w:val="003C4D16"/>
    <w:rsid w:val="003C4D8C"/>
    <w:rsid w:val="003C4F25"/>
    <w:rsid w:val="003C5007"/>
    <w:rsid w:val="003C50C6"/>
    <w:rsid w:val="003C5180"/>
    <w:rsid w:val="003C524A"/>
    <w:rsid w:val="003C5280"/>
    <w:rsid w:val="003C6448"/>
    <w:rsid w:val="003C6580"/>
    <w:rsid w:val="003C6649"/>
    <w:rsid w:val="003C695D"/>
    <w:rsid w:val="003C6B92"/>
    <w:rsid w:val="003C6FA0"/>
    <w:rsid w:val="003C706A"/>
    <w:rsid w:val="003C7459"/>
    <w:rsid w:val="003C78C0"/>
    <w:rsid w:val="003C79A4"/>
    <w:rsid w:val="003C7A23"/>
    <w:rsid w:val="003C7D6A"/>
    <w:rsid w:val="003C7D9C"/>
    <w:rsid w:val="003C7ED9"/>
    <w:rsid w:val="003D01FB"/>
    <w:rsid w:val="003D0332"/>
    <w:rsid w:val="003D07C3"/>
    <w:rsid w:val="003D09B1"/>
    <w:rsid w:val="003D09DA"/>
    <w:rsid w:val="003D0A11"/>
    <w:rsid w:val="003D0A3B"/>
    <w:rsid w:val="003D0A97"/>
    <w:rsid w:val="003D0D75"/>
    <w:rsid w:val="003D0E68"/>
    <w:rsid w:val="003D0EBF"/>
    <w:rsid w:val="003D1294"/>
    <w:rsid w:val="003D17E8"/>
    <w:rsid w:val="003D1910"/>
    <w:rsid w:val="003D193F"/>
    <w:rsid w:val="003D1AB6"/>
    <w:rsid w:val="003D2050"/>
    <w:rsid w:val="003D22F4"/>
    <w:rsid w:val="003D2339"/>
    <w:rsid w:val="003D2384"/>
    <w:rsid w:val="003D2561"/>
    <w:rsid w:val="003D26AA"/>
    <w:rsid w:val="003D29B6"/>
    <w:rsid w:val="003D2A2B"/>
    <w:rsid w:val="003D2BAD"/>
    <w:rsid w:val="003D2D50"/>
    <w:rsid w:val="003D2EC6"/>
    <w:rsid w:val="003D2ED4"/>
    <w:rsid w:val="003D30F8"/>
    <w:rsid w:val="003D3123"/>
    <w:rsid w:val="003D371E"/>
    <w:rsid w:val="003D3997"/>
    <w:rsid w:val="003D39A6"/>
    <w:rsid w:val="003D432D"/>
    <w:rsid w:val="003D4330"/>
    <w:rsid w:val="003D4350"/>
    <w:rsid w:val="003D43AB"/>
    <w:rsid w:val="003D4409"/>
    <w:rsid w:val="003D45CC"/>
    <w:rsid w:val="003D4638"/>
    <w:rsid w:val="003D50AE"/>
    <w:rsid w:val="003D5176"/>
    <w:rsid w:val="003D52A8"/>
    <w:rsid w:val="003D530E"/>
    <w:rsid w:val="003D5444"/>
    <w:rsid w:val="003D5472"/>
    <w:rsid w:val="003D5717"/>
    <w:rsid w:val="003D574A"/>
    <w:rsid w:val="003D5878"/>
    <w:rsid w:val="003D5948"/>
    <w:rsid w:val="003D59FE"/>
    <w:rsid w:val="003D5DBE"/>
    <w:rsid w:val="003D5F6A"/>
    <w:rsid w:val="003D60D5"/>
    <w:rsid w:val="003D63BA"/>
    <w:rsid w:val="003D680E"/>
    <w:rsid w:val="003D68DE"/>
    <w:rsid w:val="003D6AC0"/>
    <w:rsid w:val="003D6D8B"/>
    <w:rsid w:val="003D7179"/>
    <w:rsid w:val="003D7192"/>
    <w:rsid w:val="003D78AB"/>
    <w:rsid w:val="003D79E8"/>
    <w:rsid w:val="003D7CBF"/>
    <w:rsid w:val="003E0066"/>
    <w:rsid w:val="003E0385"/>
    <w:rsid w:val="003E089F"/>
    <w:rsid w:val="003E0906"/>
    <w:rsid w:val="003E09C3"/>
    <w:rsid w:val="003E0AA4"/>
    <w:rsid w:val="003E0ADB"/>
    <w:rsid w:val="003E0CE4"/>
    <w:rsid w:val="003E0E22"/>
    <w:rsid w:val="003E0EE0"/>
    <w:rsid w:val="003E0EF7"/>
    <w:rsid w:val="003E102C"/>
    <w:rsid w:val="003E1304"/>
    <w:rsid w:val="003E13F6"/>
    <w:rsid w:val="003E14F0"/>
    <w:rsid w:val="003E15AA"/>
    <w:rsid w:val="003E1748"/>
    <w:rsid w:val="003E1CF4"/>
    <w:rsid w:val="003E1FAC"/>
    <w:rsid w:val="003E20C9"/>
    <w:rsid w:val="003E2228"/>
    <w:rsid w:val="003E23C1"/>
    <w:rsid w:val="003E240A"/>
    <w:rsid w:val="003E26D5"/>
    <w:rsid w:val="003E273C"/>
    <w:rsid w:val="003E27AC"/>
    <w:rsid w:val="003E294E"/>
    <w:rsid w:val="003E2BF4"/>
    <w:rsid w:val="003E2F5A"/>
    <w:rsid w:val="003E325A"/>
    <w:rsid w:val="003E32DE"/>
    <w:rsid w:val="003E33C5"/>
    <w:rsid w:val="003E3442"/>
    <w:rsid w:val="003E34E1"/>
    <w:rsid w:val="003E3524"/>
    <w:rsid w:val="003E3606"/>
    <w:rsid w:val="003E3694"/>
    <w:rsid w:val="003E38DF"/>
    <w:rsid w:val="003E3A6B"/>
    <w:rsid w:val="003E3C5B"/>
    <w:rsid w:val="003E3D11"/>
    <w:rsid w:val="003E3FAB"/>
    <w:rsid w:val="003E4080"/>
    <w:rsid w:val="003E40C9"/>
    <w:rsid w:val="003E471F"/>
    <w:rsid w:val="003E4CDB"/>
    <w:rsid w:val="003E4F5A"/>
    <w:rsid w:val="003E52EB"/>
    <w:rsid w:val="003E565A"/>
    <w:rsid w:val="003E5767"/>
    <w:rsid w:val="003E5800"/>
    <w:rsid w:val="003E59CB"/>
    <w:rsid w:val="003E5B74"/>
    <w:rsid w:val="003E5DE2"/>
    <w:rsid w:val="003E60CE"/>
    <w:rsid w:val="003E6592"/>
    <w:rsid w:val="003E6694"/>
    <w:rsid w:val="003E6773"/>
    <w:rsid w:val="003E6BC0"/>
    <w:rsid w:val="003E703E"/>
    <w:rsid w:val="003E73BC"/>
    <w:rsid w:val="003E74BE"/>
    <w:rsid w:val="003E76AD"/>
    <w:rsid w:val="003E7A07"/>
    <w:rsid w:val="003E7A1D"/>
    <w:rsid w:val="003E7CDC"/>
    <w:rsid w:val="003F0533"/>
    <w:rsid w:val="003F0587"/>
    <w:rsid w:val="003F0617"/>
    <w:rsid w:val="003F0656"/>
    <w:rsid w:val="003F0884"/>
    <w:rsid w:val="003F0905"/>
    <w:rsid w:val="003F1132"/>
    <w:rsid w:val="003F12D2"/>
    <w:rsid w:val="003F141D"/>
    <w:rsid w:val="003F16E1"/>
    <w:rsid w:val="003F1797"/>
    <w:rsid w:val="003F18E0"/>
    <w:rsid w:val="003F1B10"/>
    <w:rsid w:val="003F1B6D"/>
    <w:rsid w:val="003F1D73"/>
    <w:rsid w:val="003F20E2"/>
    <w:rsid w:val="003F2103"/>
    <w:rsid w:val="003F2244"/>
    <w:rsid w:val="003F23A7"/>
    <w:rsid w:val="003F2564"/>
    <w:rsid w:val="003F2624"/>
    <w:rsid w:val="003F26E3"/>
    <w:rsid w:val="003F2711"/>
    <w:rsid w:val="003F28F8"/>
    <w:rsid w:val="003F2A56"/>
    <w:rsid w:val="003F2CB0"/>
    <w:rsid w:val="003F30C5"/>
    <w:rsid w:val="003F380C"/>
    <w:rsid w:val="003F3865"/>
    <w:rsid w:val="003F3A77"/>
    <w:rsid w:val="003F3FEB"/>
    <w:rsid w:val="003F404C"/>
    <w:rsid w:val="003F4186"/>
    <w:rsid w:val="003F477D"/>
    <w:rsid w:val="003F4933"/>
    <w:rsid w:val="003F4977"/>
    <w:rsid w:val="003F4E1C"/>
    <w:rsid w:val="003F4E39"/>
    <w:rsid w:val="003F4E6A"/>
    <w:rsid w:val="003F536B"/>
    <w:rsid w:val="003F5497"/>
    <w:rsid w:val="003F584C"/>
    <w:rsid w:val="003F586D"/>
    <w:rsid w:val="003F603A"/>
    <w:rsid w:val="003F60DF"/>
    <w:rsid w:val="003F60EF"/>
    <w:rsid w:val="003F612E"/>
    <w:rsid w:val="003F6194"/>
    <w:rsid w:val="003F62B4"/>
    <w:rsid w:val="003F6416"/>
    <w:rsid w:val="003F64AD"/>
    <w:rsid w:val="003F674B"/>
    <w:rsid w:val="003F6853"/>
    <w:rsid w:val="003F68D5"/>
    <w:rsid w:val="003F6930"/>
    <w:rsid w:val="003F6F1A"/>
    <w:rsid w:val="003F73A0"/>
    <w:rsid w:val="003F75DD"/>
    <w:rsid w:val="003F7986"/>
    <w:rsid w:val="003F7D2D"/>
    <w:rsid w:val="003F7DFF"/>
    <w:rsid w:val="0040015E"/>
    <w:rsid w:val="004002FB"/>
    <w:rsid w:val="00400427"/>
    <w:rsid w:val="00400930"/>
    <w:rsid w:val="00400B43"/>
    <w:rsid w:val="00400C44"/>
    <w:rsid w:val="00400C85"/>
    <w:rsid w:val="00400ED3"/>
    <w:rsid w:val="004010CF"/>
    <w:rsid w:val="00401175"/>
    <w:rsid w:val="004012FA"/>
    <w:rsid w:val="004014B8"/>
    <w:rsid w:val="004017C6"/>
    <w:rsid w:val="00401AB5"/>
    <w:rsid w:val="00401BBE"/>
    <w:rsid w:val="004022C9"/>
    <w:rsid w:val="004024AB"/>
    <w:rsid w:val="0040286C"/>
    <w:rsid w:val="00402ACA"/>
    <w:rsid w:val="00402F2C"/>
    <w:rsid w:val="00402FB3"/>
    <w:rsid w:val="00402FDD"/>
    <w:rsid w:val="0040303D"/>
    <w:rsid w:val="004030DA"/>
    <w:rsid w:val="0040379F"/>
    <w:rsid w:val="00403805"/>
    <w:rsid w:val="00403824"/>
    <w:rsid w:val="00403891"/>
    <w:rsid w:val="00403E3B"/>
    <w:rsid w:val="00403ED4"/>
    <w:rsid w:val="00403F25"/>
    <w:rsid w:val="004041D4"/>
    <w:rsid w:val="0040487C"/>
    <w:rsid w:val="0040495B"/>
    <w:rsid w:val="004049EB"/>
    <w:rsid w:val="00404AE9"/>
    <w:rsid w:val="00404F17"/>
    <w:rsid w:val="00405194"/>
    <w:rsid w:val="0040541A"/>
    <w:rsid w:val="00405898"/>
    <w:rsid w:val="00405D95"/>
    <w:rsid w:val="00405F90"/>
    <w:rsid w:val="00405FA5"/>
    <w:rsid w:val="0040608F"/>
    <w:rsid w:val="00406108"/>
    <w:rsid w:val="00406109"/>
    <w:rsid w:val="00406321"/>
    <w:rsid w:val="00406412"/>
    <w:rsid w:val="00406949"/>
    <w:rsid w:val="00406BAF"/>
    <w:rsid w:val="00406F4B"/>
    <w:rsid w:val="00406FBD"/>
    <w:rsid w:val="004073B0"/>
    <w:rsid w:val="00407612"/>
    <w:rsid w:val="00407823"/>
    <w:rsid w:val="00407A66"/>
    <w:rsid w:val="00407B4C"/>
    <w:rsid w:val="00407C9E"/>
    <w:rsid w:val="00410071"/>
    <w:rsid w:val="004101A0"/>
    <w:rsid w:val="0041029D"/>
    <w:rsid w:val="00410432"/>
    <w:rsid w:val="00410828"/>
    <w:rsid w:val="00410A97"/>
    <w:rsid w:val="00410B9D"/>
    <w:rsid w:val="00410BD2"/>
    <w:rsid w:val="00410C41"/>
    <w:rsid w:val="00410CD7"/>
    <w:rsid w:val="004110FE"/>
    <w:rsid w:val="00411230"/>
    <w:rsid w:val="00411233"/>
    <w:rsid w:val="00411735"/>
    <w:rsid w:val="004118C9"/>
    <w:rsid w:val="0041195D"/>
    <w:rsid w:val="00411B2B"/>
    <w:rsid w:val="00411F92"/>
    <w:rsid w:val="00412243"/>
    <w:rsid w:val="00412588"/>
    <w:rsid w:val="00412697"/>
    <w:rsid w:val="00412A3B"/>
    <w:rsid w:val="00412CFA"/>
    <w:rsid w:val="00412DFD"/>
    <w:rsid w:val="00412F8D"/>
    <w:rsid w:val="00413369"/>
    <w:rsid w:val="0041337D"/>
    <w:rsid w:val="004136EA"/>
    <w:rsid w:val="00413AA2"/>
    <w:rsid w:val="00413AE3"/>
    <w:rsid w:val="00413BCB"/>
    <w:rsid w:val="00413FB4"/>
    <w:rsid w:val="00414129"/>
    <w:rsid w:val="004142CD"/>
    <w:rsid w:val="004142F5"/>
    <w:rsid w:val="00414346"/>
    <w:rsid w:val="004145A7"/>
    <w:rsid w:val="004145AE"/>
    <w:rsid w:val="00414B98"/>
    <w:rsid w:val="00414F50"/>
    <w:rsid w:val="004152BA"/>
    <w:rsid w:val="0041577E"/>
    <w:rsid w:val="004157F6"/>
    <w:rsid w:val="00415832"/>
    <w:rsid w:val="004159D3"/>
    <w:rsid w:val="00415A14"/>
    <w:rsid w:val="00415DEB"/>
    <w:rsid w:val="00415DF4"/>
    <w:rsid w:val="00415FB4"/>
    <w:rsid w:val="0041616C"/>
    <w:rsid w:val="00416262"/>
    <w:rsid w:val="004163D3"/>
    <w:rsid w:val="00416965"/>
    <w:rsid w:val="00416A66"/>
    <w:rsid w:val="00416B16"/>
    <w:rsid w:val="00416C3B"/>
    <w:rsid w:val="00416D41"/>
    <w:rsid w:val="00416DCB"/>
    <w:rsid w:val="0041727F"/>
    <w:rsid w:val="004174DB"/>
    <w:rsid w:val="00417678"/>
    <w:rsid w:val="004177AB"/>
    <w:rsid w:val="00417A45"/>
    <w:rsid w:val="00417B60"/>
    <w:rsid w:val="00417D52"/>
    <w:rsid w:val="00417E4C"/>
    <w:rsid w:val="00420009"/>
    <w:rsid w:val="0042004E"/>
    <w:rsid w:val="00420126"/>
    <w:rsid w:val="004203CF"/>
    <w:rsid w:val="00420755"/>
    <w:rsid w:val="004207FD"/>
    <w:rsid w:val="00420937"/>
    <w:rsid w:val="00420AF6"/>
    <w:rsid w:val="00420CB7"/>
    <w:rsid w:val="00420E46"/>
    <w:rsid w:val="00420E49"/>
    <w:rsid w:val="00420F26"/>
    <w:rsid w:val="00421078"/>
    <w:rsid w:val="0042110F"/>
    <w:rsid w:val="0042128A"/>
    <w:rsid w:val="004213E8"/>
    <w:rsid w:val="0042156E"/>
    <w:rsid w:val="004219BB"/>
    <w:rsid w:val="00421EC5"/>
    <w:rsid w:val="00421F50"/>
    <w:rsid w:val="004222BF"/>
    <w:rsid w:val="00422311"/>
    <w:rsid w:val="00422399"/>
    <w:rsid w:val="0042261A"/>
    <w:rsid w:val="00422736"/>
    <w:rsid w:val="004228B8"/>
    <w:rsid w:val="00422A01"/>
    <w:rsid w:val="00422C11"/>
    <w:rsid w:val="00422DB5"/>
    <w:rsid w:val="00422DE5"/>
    <w:rsid w:val="00422E37"/>
    <w:rsid w:val="00422FA8"/>
    <w:rsid w:val="0042307B"/>
    <w:rsid w:val="00423162"/>
    <w:rsid w:val="00423326"/>
    <w:rsid w:val="0042351C"/>
    <w:rsid w:val="004237CC"/>
    <w:rsid w:val="004241E6"/>
    <w:rsid w:val="00424416"/>
    <w:rsid w:val="00424503"/>
    <w:rsid w:val="00424E5F"/>
    <w:rsid w:val="004250E7"/>
    <w:rsid w:val="0042525F"/>
    <w:rsid w:val="00425439"/>
    <w:rsid w:val="00425454"/>
    <w:rsid w:val="004258D1"/>
    <w:rsid w:val="00425A95"/>
    <w:rsid w:val="00425AA7"/>
    <w:rsid w:val="00425C97"/>
    <w:rsid w:val="00425E05"/>
    <w:rsid w:val="00425ED6"/>
    <w:rsid w:val="00425FFD"/>
    <w:rsid w:val="004262F8"/>
    <w:rsid w:val="00426442"/>
    <w:rsid w:val="0042654A"/>
    <w:rsid w:val="00426649"/>
    <w:rsid w:val="00426A93"/>
    <w:rsid w:val="00426DFA"/>
    <w:rsid w:val="0042749C"/>
    <w:rsid w:val="004276E3"/>
    <w:rsid w:val="004279ED"/>
    <w:rsid w:val="00427C56"/>
    <w:rsid w:val="00427CE9"/>
    <w:rsid w:val="00427E67"/>
    <w:rsid w:val="00430178"/>
    <w:rsid w:val="00430335"/>
    <w:rsid w:val="0043041F"/>
    <w:rsid w:val="0043043A"/>
    <w:rsid w:val="00430495"/>
    <w:rsid w:val="00430680"/>
    <w:rsid w:val="00430763"/>
    <w:rsid w:val="00430773"/>
    <w:rsid w:val="004308B6"/>
    <w:rsid w:val="004309CE"/>
    <w:rsid w:val="00430A72"/>
    <w:rsid w:val="00430BA7"/>
    <w:rsid w:val="00430C33"/>
    <w:rsid w:val="00431043"/>
    <w:rsid w:val="004311D8"/>
    <w:rsid w:val="004314E7"/>
    <w:rsid w:val="0043189C"/>
    <w:rsid w:val="0043199F"/>
    <w:rsid w:val="004319A5"/>
    <w:rsid w:val="00431CB1"/>
    <w:rsid w:val="00431DB5"/>
    <w:rsid w:val="004320CD"/>
    <w:rsid w:val="00432565"/>
    <w:rsid w:val="0043270B"/>
    <w:rsid w:val="0043277C"/>
    <w:rsid w:val="00432780"/>
    <w:rsid w:val="00432DB9"/>
    <w:rsid w:val="00432E64"/>
    <w:rsid w:val="00432F8F"/>
    <w:rsid w:val="00432F9E"/>
    <w:rsid w:val="00433065"/>
    <w:rsid w:val="00433106"/>
    <w:rsid w:val="004332EA"/>
    <w:rsid w:val="00433A7C"/>
    <w:rsid w:val="00433ACD"/>
    <w:rsid w:val="00433C6F"/>
    <w:rsid w:val="00433CAB"/>
    <w:rsid w:val="00433CE5"/>
    <w:rsid w:val="00434053"/>
    <w:rsid w:val="004341E4"/>
    <w:rsid w:val="004342DD"/>
    <w:rsid w:val="00434583"/>
    <w:rsid w:val="00434754"/>
    <w:rsid w:val="0043480E"/>
    <w:rsid w:val="00434A45"/>
    <w:rsid w:val="00434D46"/>
    <w:rsid w:val="00435248"/>
    <w:rsid w:val="0043533E"/>
    <w:rsid w:val="0043539F"/>
    <w:rsid w:val="004353C1"/>
    <w:rsid w:val="0043542F"/>
    <w:rsid w:val="004355EB"/>
    <w:rsid w:val="00435602"/>
    <w:rsid w:val="00435677"/>
    <w:rsid w:val="004356B5"/>
    <w:rsid w:val="004356FA"/>
    <w:rsid w:val="00435AB3"/>
    <w:rsid w:val="00435B49"/>
    <w:rsid w:val="00435CCF"/>
    <w:rsid w:val="00436219"/>
    <w:rsid w:val="00436329"/>
    <w:rsid w:val="00436480"/>
    <w:rsid w:val="00436511"/>
    <w:rsid w:val="00436A3B"/>
    <w:rsid w:val="00436CF4"/>
    <w:rsid w:val="00436EE0"/>
    <w:rsid w:val="00436FAD"/>
    <w:rsid w:val="00437027"/>
    <w:rsid w:val="00437064"/>
    <w:rsid w:val="0043711A"/>
    <w:rsid w:val="004371AB"/>
    <w:rsid w:val="004372F1"/>
    <w:rsid w:val="004374A3"/>
    <w:rsid w:val="00437557"/>
    <w:rsid w:val="004375AC"/>
    <w:rsid w:val="00437651"/>
    <w:rsid w:val="00437BC5"/>
    <w:rsid w:val="00437E84"/>
    <w:rsid w:val="004402A7"/>
    <w:rsid w:val="0044035D"/>
    <w:rsid w:val="0044037A"/>
    <w:rsid w:val="00440565"/>
    <w:rsid w:val="004407A9"/>
    <w:rsid w:val="00440AD8"/>
    <w:rsid w:val="00440BE2"/>
    <w:rsid w:val="00440C8B"/>
    <w:rsid w:val="00440CDE"/>
    <w:rsid w:val="00440EA5"/>
    <w:rsid w:val="00440FBA"/>
    <w:rsid w:val="00441033"/>
    <w:rsid w:val="0044131C"/>
    <w:rsid w:val="00441340"/>
    <w:rsid w:val="0044142F"/>
    <w:rsid w:val="004416A4"/>
    <w:rsid w:val="00441A59"/>
    <w:rsid w:val="004422CB"/>
    <w:rsid w:val="004423FA"/>
    <w:rsid w:val="004425C2"/>
    <w:rsid w:val="00442824"/>
    <w:rsid w:val="00442A06"/>
    <w:rsid w:val="00442A1D"/>
    <w:rsid w:val="00442FCF"/>
    <w:rsid w:val="00442FFB"/>
    <w:rsid w:val="004430FD"/>
    <w:rsid w:val="004430FF"/>
    <w:rsid w:val="00443532"/>
    <w:rsid w:val="004436AE"/>
    <w:rsid w:val="004437EC"/>
    <w:rsid w:val="0044389A"/>
    <w:rsid w:val="004439E4"/>
    <w:rsid w:val="00443F9A"/>
    <w:rsid w:val="00444137"/>
    <w:rsid w:val="004442A7"/>
    <w:rsid w:val="004443B8"/>
    <w:rsid w:val="00444508"/>
    <w:rsid w:val="00444885"/>
    <w:rsid w:val="00444901"/>
    <w:rsid w:val="00444934"/>
    <w:rsid w:val="00444E78"/>
    <w:rsid w:val="00444F5E"/>
    <w:rsid w:val="00444F61"/>
    <w:rsid w:val="0044540F"/>
    <w:rsid w:val="00445489"/>
    <w:rsid w:val="00445494"/>
    <w:rsid w:val="00445513"/>
    <w:rsid w:val="0044551B"/>
    <w:rsid w:val="00445907"/>
    <w:rsid w:val="00445CFF"/>
    <w:rsid w:val="00445E48"/>
    <w:rsid w:val="00446280"/>
    <w:rsid w:val="004462AF"/>
    <w:rsid w:val="004463EC"/>
    <w:rsid w:val="0044662A"/>
    <w:rsid w:val="0044666E"/>
    <w:rsid w:val="004466B5"/>
    <w:rsid w:val="0044683A"/>
    <w:rsid w:val="00446956"/>
    <w:rsid w:val="004469B0"/>
    <w:rsid w:val="00446B77"/>
    <w:rsid w:val="00446D5A"/>
    <w:rsid w:val="00447486"/>
    <w:rsid w:val="00447B84"/>
    <w:rsid w:val="00447EE4"/>
    <w:rsid w:val="004502AB"/>
    <w:rsid w:val="0045063D"/>
    <w:rsid w:val="00450778"/>
    <w:rsid w:val="004508BA"/>
    <w:rsid w:val="004509A8"/>
    <w:rsid w:val="00450B4E"/>
    <w:rsid w:val="00450B63"/>
    <w:rsid w:val="00450D3B"/>
    <w:rsid w:val="00450F2C"/>
    <w:rsid w:val="00450FB9"/>
    <w:rsid w:val="004511FB"/>
    <w:rsid w:val="0045126E"/>
    <w:rsid w:val="0045144E"/>
    <w:rsid w:val="004518D5"/>
    <w:rsid w:val="004519BF"/>
    <w:rsid w:val="00451B06"/>
    <w:rsid w:val="00451BEB"/>
    <w:rsid w:val="00452077"/>
    <w:rsid w:val="0045212B"/>
    <w:rsid w:val="00452446"/>
    <w:rsid w:val="004527C0"/>
    <w:rsid w:val="00452F80"/>
    <w:rsid w:val="00453871"/>
    <w:rsid w:val="00453DEF"/>
    <w:rsid w:val="0045401A"/>
    <w:rsid w:val="00454113"/>
    <w:rsid w:val="00454148"/>
    <w:rsid w:val="004543E4"/>
    <w:rsid w:val="0045457A"/>
    <w:rsid w:val="004546AC"/>
    <w:rsid w:val="004548E5"/>
    <w:rsid w:val="00454D88"/>
    <w:rsid w:val="00454DC4"/>
    <w:rsid w:val="00454F08"/>
    <w:rsid w:val="0045507F"/>
    <w:rsid w:val="004550B0"/>
    <w:rsid w:val="00455105"/>
    <w:rsid w:val="00455625"/>
    <w:rsid w:val="004559A8"/>
    <w:rsid w:val="004559BE"/>
    <w:rsid w:val="00455C09"/>
    <w:rsid w:val="00455C74"/>
    <w:rsid w:val="004560BD"/>
    <w:rsid w:val="00456114"/>
    <w:rsid w:val="0045631D"/>
    <w:rsid w:val="0045656C"/>
    <w:rsid w:val="004568E3"/>
    <w:rsid w:val="00456971"/>
    <w:rsid w:val="00456B9B"/>
    <w:rsid w:val="00456FB4"/>
    <w:rsid w:val="00457026"/>
    <w:rsid w:val="00457074"/>
    <w:rsid w:val="0045731B"/>
    <w:rsid w:val="00457390"/>
    <w:rsid w:val="0045742D"/>
    <w:rsid w:val="00457548"/>
    <w:rsid w:val="004577C6"/>
    <w:rsid w:val="0045787E"/>
    <w:rsid w:val="004578EF"/>
    <w:rsid w:val="00457C5E"/>
    <w:rsid w:val="00457DA6"/>
    <w:rsid w:val="00457E6D"/>
    <w:rsid w:val="00457F0D"/>
    <w:rsid w:val="00457F98"/>
    <w:rsid w:val="0046026D"/>
    <w:rsid w:val="0046027A"/>
    <w:rsid w:val="00460300"/>
    <w:rsid w:val="0046033E"/>
    <w:rsid w:val="004603CF"/>
    <w:rsid w:val="004605CC"/>
    <w:rsid w:val="0046072D"/>
    <w:rsid w:val="00460921"/>
    <w:rsid w:val="00460958"/>
    <w:rsid w:val="004609F5"/>
    <w:rsid w:val="00460F2B"/>
    <w:rsid w:val="00460F31"/>
    <w:rsid w:val="0046110A"/>
    <w:rsid w:val="004612C8"/>
    <w:rsid w:val="004614A1"/>
    <w:rsid w:val="0046164D"/>
    <w:rsid w:val="004616E5"/>
    <w:rsid w:val="004616FF"/>
    <w:rsid w:val="004617A0"/>
    <w:rsid w:val="004618F4"/>
    <w:rsid w:val="0046194F"/>
    <w:rsid w:val="00461C00"/>
    <w:rsid w:val="00461E79"/>
    <w:rsid w:val="004621C1"/>
    <w:rsid w:val="004622A1"/>
    <w:rsid w:val="004622D0"/>
    <w:rsid w:val="00462320"/>
    <w:rsid w:val="00462420"/>
    <w:rsid w:val="0046246C"/>
    <w:rsid w:val="004624DA"/>
    <w:rsid w:val="00462631"/>
    <w:rsid w:val="004628BB"/>
    <w:rsid w:val="00462A9C"/>
    <w:rsid w:val="00462B09"/>
    <w:rsid w:val="00462CE1"/>
    <w:rsid w:val="00462D79"/>
    <w:rsid w:val="00462F34"/>
    <w:rsid w:val="00462FC4"/>
    <w:rsid w:val="00463448"/>
    <w:rsid w:val="004636F3"/>
    <w:rsid w:val="00463A8D"/>
    <w:rsid w:val="00463AC7"/>
    <w:rsid w:val="00463AEE"/>
    <w:rsid w:val="00463C3A"/>
    <w:rsid w:val="004642F1"/>
    <w:rsid w:val="0046434B"/>
    <w:rsid w:val="00464357"/>
    <w:rsid w:val="004643D1"/>
    <w:rsid w:val="004643E7"/>
    <w:rsid w:val="00464513"/>
    <w:rsid w:val="00464919"/>
    <w:rsid w:val="00464AFE"/>
    <w:rsid w:val="00464C4E"/>
    <w:rsid w:val="00464DEA"/>
    <w:rsid w:val="00464EE0"/>
    <w:rsid w:val="0046534E"/>
    <w:rsid w:val="00465372"/>
    <w:rsid w:val="00465461"/>
    <w:rsid w:val="00465467"/>
    <w:rsid w:val="00465573"/>
    <w:rsid w:val="004658C3"/>
    <w:rsid w:val="00465C0F"/>
    <w:rsid w:val="00465EB3"/>
    <w:rsid w:val="00466260"/>
    <w:rsid w:val="0046628A"/>
    <w:rsid w:val="004662E3"/>
    <w:rsid w:val="0046645E"/>
    <w:rsid w:val="004666EC"/>
    <w:rsid w:val="0046680F"/>
    <w:rsid w:val="00466949"/>
    <w:rsid w:val="00466C03"/>
    <w:rsid w:val="00466D0E"/>
    <w:rsid w:val="00467011"/>
    <w:rsid w:val="00467075"/>
    <w:rsid w:val="00467397"/>
    <w:rsid w:val="0046748D"/>
    <w:rsid w:val="0046777B"/>
    <w:rsid w:val="00467838"/>
    <w:rsid w:val="004678ED"/>
    <w:rsid w:val="0047015A"/>
    <w:rsid w:val="004702DE"/>
    <w:rsid w:val="0047041E"/>
    <w:rsid w:val="00470750"/>
    <w:rsid w:val="00470893"/>
    <w:rsid w:val="00470A8A"/>
    <w:rsid w:val="00470B68"/>
    <w:rsid w:val="00470CD8"/>
    <w:rsid w:val="00470D7E"/>
    <w:rsid w:val="00470E35"/>
    <w:rsid w:val="0047130B"/>
    <w:rsid w:val="004715B5"/>
    <w:rsid w:val="0047166D"/>
    <w:rsid w:val="00471856"/>
    <w:rsid w:val="004718FD"/>
    <w:rsid w:val="004719A1"/>
    <w:rsid w:val="00471B31"/>
    <w:rsid w:val="00471CCF"/>
    <w:rsid w:val="00471DB0"/>
    <w:rsid w:val="00471E77"/>
    <w:rsid w:val="00471ED6"/>
    <w:rsid w:val="00471F3B"/>
    <w:rsid w:val="00471FAB"/>
    <w:rsid w:val="00471FF6"/>
    <w:rsid w:val="004720E5"/>
    <w:rsid w:val="00472468"/>
    <w:rsid w:val="00472787"/>
    <w:rsid w:val="00472A35"/>
    <w:rsid w:val="00472ACB"/>
    <w:rsid w:val="00472DCC"/>
    <w:rsid w:val="00473549"/>
    <w:rsid w:val="0047371F"/>
    <w:rsid w:val="004739BD"/>
    <w:rsid w:val="00473CB8"/>
    <w:rsid w:val="00473D2D"/>
    <w:rsid w:val="00473F5F"/>
    <w:rsid w:val="004740D7"/>
    <w:rsid w:val="0047410D"/>
    <w:rsid w:val="00474827"/>
    <w:rsid w:val="00474953"/>
    <w:rsid w:val="00474B33"/>
    <w:rsid w:val="00474D5F"/>
    <w:rsid w:val="00474EEA"/>
    <w:rsid w:val="00474FB4"/>
    <w:rsid w:val="00474FCB"/>
    <w:rsid w:val="00475131"/>
    <w:rsid w:val="00475228"/>
    <w:rsid w:val="00475260"/>
    <w:rsid w:val="004755D5"/>
    <w:rsid w:val="004755F0"/>
    <w:rsid w:val="0047574D"/>
    <w:rsid w:val="00475A1B"/>
    <w:rsid w:val="00475D3E"/>
    <w:rsid w:val="00475E0C"/>
    <w:rsid w:val="00475E50"/>
    <w:rsid w:val="00475F90"/>
    <w:rsid w:val="00476138"/>
    <w:rsid w:val="00476542"/>
    <w:rsid w:val="00476742"/>
    <w:rsid w:val="004767BC"/>
    <w:rsid w:val="0047698B"/>
    <w:rsid w:val="00476B66"/>
    <w:rsid w:val="00476D8B"/>
    <w:rsid w:val="00476EAE"/>
    <w:rsid w:val="00476FB8"/>
    <w:rsid w:val="00477051"/>
    <w:rsid w:val="004774C5"/>
    <w:rsid w:val="004774FC"/>
    <w:rsid w:val="004775ED"/>
    <w:rsid w:val="004777B0"/>
    <w:rsid w:val="004777C7"/>
    <w:rsid w:val="004777D8"/>
    <w:rsid w:val="00477CB9"/>
    <w:rsid w:val="0048017C"/>
    <w:rsid w:val="004801FB"/>
    <w:rsid w:val="004803A9"/>
    <w:rsid w:val="004804EF"/>
    <w:rsid w:val="00480542"/>
    <w:rsid w:val="004807D5"/>
    <w:rsid w:val="00480914"/>
    <w:rsid w:val="00480B03"/>
    <w:rsid w:val="00480CD7"/>
    <w:rsid w:val="00480D9B"/>
    <w:rsid w:val="004810EC"/>
    <w:rsid w:val="00481289"/>
    <w:rsid w:val="00481369"/>
    <w:rsid w:val="004813D5"/>
    <w:rsid w:val="004814F6"/>
    <w:rsid w:val="004814FF"/>
    <w:rsid w:val="00481607"/>
    <w:rsid w:val="0048186D"/>
    <w:rsid w:val="00481BAD"/>
    <w:rsid w:val="00482206"/>
    <w:rsid w:val="00482389"/>
    <w:rsid w:val="0048268E"/>
    <w:rsid w:val="004827D4"/>
    <w:rsid w:val="004828DE"/>
    <w:rsid w:val="00482943"/>
    <w:rsid w:val="00482ADC"/>
    <w:rsid w:val="00482B1F"/>
    <w:rsid w:val="00482BAD"/>
    <w:rsid w:val="00482F93"/>
    <w:rsid w:val="0048321E"/>
    <w:rsid w:val="004834D7"/>
    <w:rsid w:val="0048357B"/>
    <w:rsid w:val="00483748"/>
    <w:rsid w:val="00483846"/>
    <w:rsid w:val="00483B3A"/>
    <w:rsid w:val="00483D11"/>
    <w:rsid w:val="00483D20"/>
    <w:rsid w:val="0048400E"/>
    <w:rsid w:val="0048406D"/>
    <w:rsid w:val="0048410E"/>
    <w:rsid w:val="00484503"/>
    <w:rsid w:val="0048482B"/>
    <w:rsid w:val="004849BA"/>
    <w:rsid w:val="00484BE4"/>
    <w:rsid w:val="00484C46"/>
    <w:rsid w:val="00484C71"/>
    <w:rsid w:val="00484FDC"/>
    <w:rsid w:val="0048500C"/>
    <w:rsid w:val="00485130"/>
    <w:rsid w:val="004855C3"/>
    <w:rsid w:val="004855C6"/>
    <w:rsid w:val="00485969"/>
    <w:rsid w:val="0048598C"/>
    <w:rsid w:val="00485E8A"/>
    <w:rsid w:val="0048620B"/>
    <w:rsid w:val="0048628F"/>
    <w:rsid w:val="004862DE"/>
    <w:rsid w:val="0048656C"/>
    <w:rsid w:val="004866A5"/>
    <w:rsid w:val="004866BC"/>
    <w:rsid w:val="00486974"/>
    <w:rsid w:val="00486AA6"/>
    <w:rsid w:val="00486CF2"/>
    <w:rsid w:val="00486E40"/>
    <w:rsid w:val="00486EC5"/>
    <w:rsid w:val="00487006"/>
    <w:rsid w:val="004870C0"/>
    <w:rsid w:val="00487100"/>
    <w:rsid w:val="0048719C"/>
    <w:rsid w:val="004872F3"/>
    <w:rsid w:val="00487442"/>
    <w:rsid w:val="004875E5"/>
    <w:rsid w:val="0048787F"/>
    <w:rsid w:val="00487BB8"/>
    <w:rsid w:val="00487F28"/>
    <w:rsid w:val="004901E6"/>
    <w:rsid w:val="00490649"/>
    <w:rsid w:val="0049093B"/>
    <w:rsid w:val="00490AF9"/>
    <w:rsid w:val="00490E64"/>
    <w:rsid w:val="00490E94"/>
    <w:rsid w:val="00490EE3"/>
    <w:rsid w:val="004913DF"/>
    <w:rsid w:val="0049143D"/>
    <w:rsid w:val="0049153B"/>
    <w:rsid w:val="004915F6"/>
    <w:rsid w:val="00491742"/>
    <w:rsid w:val="004918A0"/>
    <w:rsid w:val="00491B91"/>
    <w:rsid w:val="004922FB"/>
    <w:rsid w:val="004924E5"/>
    <w:rsid w:val="004924F0"/>
    <w:rsid w:val="00492619"/>
    <w:rsid w:val="00492A1E"/>
    <w:rsid w:val="004931BF"/>
    <w:rsid w:val="0049349F"/>
    <w:rsid w:val="004935A4"/>
    <w:rsid w:val="00493D08"/>
    <w:rsid w:val="00493DE2"/>
    <w:rsid w:val="00493E9F"/>
    <w:rsid w:val="00494218"/>
    <w:rsid w:val="00494232"/>
    <w:rsid w:val="0049457E"/>
    <w:rsid w:val="004945B6"/>
    <w:rsid w:val="004948C4"/>
    <w:rsid w:val="004948E9"/>
    <w:rsid w:val="00494916"/>
    <w:rsid w:val="00494927"/>
    <w:rsid w:val="00494B7C"/>
    <w:rsid w:val="00494CF4"/>
    <w:rsid w:val="00494E75"/>
    <w:rsid w:val="00495071"/>
    <w:rsid w:val="004950DE"/>
    <w:rsid w:val="00495227"/>
    <w:rsid w:val="0049556F"/>
    <w:rsid w:val="00495854"/>
    <w:rsid w:val="00495AD5"/>
    <w:rsid w:val="00495BC8"/>
    <w:rsid w:val="00495C3A"/>
    <w:rsid w:val="00495D1F"/>
    <w:rsid w:val="00495DF3"/>
    <w:rsid w:val="00495FB4"/>
    <w:rsid w:val="00496034"/>
    <w:rsid w:val="004961DB"/>
    <w:rsid w:val="00496218"/>
    <w:rsid w:val="0049642D"/>
    <w:rsid w:val="0049653E"/>
    <w:rsid w:val="004968B8"/>
    <w:rsid w:val="00496BEF"/>
    <w:rsid w:val="00496DA1"/>
    <w:rsid w:val="0049733A"/>
    <w:rsid w:val="0049792C"/>
    <w:rsid w:val="00497A16"/>
    <w:rsid w:val="00497E75"/>
    <w:rsid w:val="00497EC7"/>
    <w:rsid w:val="004A01CD"/>
    <w:rsid w:val="004A01E1"/>
    <w:rsid w:val="004A03E6"/>
    <w:rsid w:val="004A0C3C"/>
    <w:rsid w:val="004A0E00"/>
    <w:rsid w:val="004A1068"/>
    <w:rsid w:val="004A1150"/>
    <w:rsid w:val="004A15F7"/>
    <w:rsid w:val="004A1600"/>
    <w:rsid w:val="004A1B20"/>
    <w:rsid w:val="004A1CF3"/>
    <w:rsid w:val="004A1F24"/>
    <w:rsid w:val="004A201F"/>
    <w:rsid w:val="004A2124"/>
    <w:rsid w:val="004A23B8"/>
    <w:rsid w:val="004A23C0"/>
    <w:rsid w:val="004A28AE"/>
    <w:rsid w:val="004A28D4"/>
    <w:rsid w:val="004A2908"/>
    <w:rsid w:val="004A2AEE"/>
    <w:rsid w:val="004A2B3D"/>
    <w:rsid w:val="004A2BE1"/>
    <w:rsid w:val="004A2E44"/>
    <w:rsid w:val="004A2FC9"/>
    <w:rsid w:val="004A30F7"/>
    <w:rsid w:val="004A3297"/>
    <w:rsid w:val="004A366E"/>
    <w:rsid w:val="004A36C0"/>
    <w:rsid w:val="004A39C0"/>
    <w:rsid w:val="004A3AA3"/>
    <w:rsid w:val="004A3C1C"/>
    <w:rsid w:val="004A3D2A"/>
    <w:rsid w:val="004A3DF4"/>
    <w:rsid w:val="004A3FBB"/>
    <w:rsid w:val="004A4247"/>
    <w:rsid w:val="004A4635"/>
    <w:rsid w:val="004A4707"/>
    <w:rsid w:val="004A4900"/>
    <w:rsid w:val="004A4B6C"/>
    <w:rsid w:val="004A4D38"/>
    <w:rsid w:val="004A4E7E"/>
    <w:rsid w:val="004A4E95"/>
    <w:rsid w:val="004A4F1F"/>
    <w:rsid w:val="004A4F9D"/>
    <w:rsid w:val="004A51D5"/>
    <w:rsid w:val="004A5270"/>
    <w:rsid w:val="004A5667"/>
    <w:rsid w:val="004A57FC"/>
    <w:rsid w:val="004A582A"/>
    <w:rsid w:val="004A5905"/>
    <w:rsid w:val="004A60C1"/>
    <w:rsid w:val="004A645E"/>
    <w:rsid w:val="004A66FF"/>
    <w:rsid w:val="004A6AC0"/>
    <w:rsid w:val="004A6D49"/>
    <w:rsid w:val="004A705C"/>
    <w:rsid w:val="004A717D"/>
    <w:rsid w:val="004A7276"/>
    <w:rsid w:val="004A7D2A"/>
    <w:rsid w:val="004A7EE7"/>
    <w:rsid w:val="004A7FB0"/>
    <w:rsid w:val="004A7FF9"/>
    <w:rsid w:val="004B0043"/>
    <w:rsid w:val="004B0156"/>
    <w:rsid w:val="004B0706"/>
    <w:rsid w:val="004B0787"/>
    <w:rsid w:val="004B079F"/>
    <w:rsid w:val="004B0AD9"/>
    <w:rsid w:val="004B0D14"/>
    <w:rsid w:val="004B0DA0"/>
    <w:rsid w:val="004B1068"/>
    <w:rsid w:val="004B1274"/>
    <w:rsid w:val="004B1283"/>
    <w:rsid w:val="004B12CB"/>
    <w:rsid w:val="004B12EE"/>
    <w:rsid w:val="004B1313"/>
    <w:rsid w:val="004B169E"/>
    <w:rsid w:val="004B170B"/>
    <w:rsid w:val="004B1B0B"/>
    <w:rsid w:val="004B1B53"/>
    <w:rsid w:val="004B1B5C"/>
    <w:rsid w:val="004B1C42"/>
    <w:rsid w:val="004B1FB0"/>
    <w:rsid w:val="004B2272"/>
    <w:rsid w:val="004B2565"/>
    <w:rsid w:val="004B25B3"/>
    <w:rsid w:val="004B2700"/>
    <w:rsid w:val="004B288B"/>
    <w:rsid w:val="004B2A5C"/>
    <w:rsid w:val="004B2B31"/>
    <w:rsid w:val="004B2C33"/>
    <w:rsid w:val="004B2CDB"/>
    <w:rsid w:val="004B304E"/>
    <w:rsid w:val="004B3159"/>
    <w:rsid w:val="004B31B3"/>
    <w:rsid w:val="004B339D"/>
    <w:rsid w:val="004B3407"/>
    <w:rsid w:val="004B34EF"/>
    <w:rsid w:val="004B3567"/>
    <w:rsid w:val="004B35F5"/>
    <w:rsid w:val="004B365D"/>
    <w:rsid w:val="004B366E"/>
    <w:rsid w:val="004B3C3F"/>
    <w:rsid w:val="004B3D43"/>
    <w:rsid w:val="004B4270"/>
    <w:rsid w:val="004B43AA"/>
    <w:rsid w:val="004B453E"/>
    <w:rsid w:val="004B45A2"/>
    <w:rsid w:val="004B45C3"/>
    <w:rsid w:val="004B45EB"/>
    <w:rsid w:val="004B4634"/>
    <w:rsid w:val="004B471E"/>
    <w:rsid w:val="004B4A0F"/>
    <w:rsid w:val="004B4AA2"/>
    <w:rsid w:val="004B4C67"/>
    <w:rsid w:val="004B4D80"/>
    <w:rsid w:val="004B4D89"/>
    <w:rsid w:val="004B50E0"/>
    <w:rsid w:val="004B5139"/>
    <w:rsid w:val="004B51A2"/>
    <w:rsid w:val="004B5370"/>
    <w:rsid w:val="004B55EC"/>
    <w:rsid w:val="004B57BB"/>
    <w:rsid w:val="004B6301"/>
    <w:rsid w:val="004B64DA"/>
    <w:rsid w:val="004B656F"/>
    <w:rsid w:val="004B672F"/>
    <w:rsid w:val="004B67D7"/>
    <w:rsid w:val="004B69C1"/>
    <w:rsid w:val="004B6B17"/>
    <w:rsid w:val="004B6FFB"/>
    <w:rsid w:val="004B737B"/>
    <w:rsid w:val="004B763F"/>
    <w:rsid w:val="004B774C"/>
    <w:rsid w:val="004B795F"/>
    <w:rsid w:val="004B7AB0"/>
    <w:rsid w:val="004B7BA5"/>
    <w:rsid w:val="004B7C7F"/>
    <w:rsid w:val="004B7D44"/>
    <w:rsid w:val="004C0164"/>
    <w:rsid w:val="004C025C"/>
    <w:rsid w:val="004C0346"/>
    <w:rsid w:val="004C03CC"/>
    <w:rsid w:val="004C0561"/>
    <w:rsid w:val="004C0B3E"/>
    <w:rsid w:val="004C0B5B"/>
    <w:rsid w:val="004C0F82"/>
    <w:rsid w:val="004C0F99"/>
    <w:rsid w:val="004C0FA3"/>
    <w:rsid w:val="004C102A"/>
    <w:rsid w:val="004C10F8"/>
    <w:rsid w:val="004C130D"/>
    <w:rsid w:val="004C1355"/>
    <w:rsid w:val="004C1430"/>
    <w:rsid w:val="004C157B"/>
    <w:rsid w:val="004C1624"/>
    <w:rsid w:val="004C1991"/>
    <w:rsid w:val="004C1FDC"/>
    <w:rsid w:val="004C1FFA"/>
    <w:rsid w:val="004C2371"/>
    <w:rsid w:val="004C2C4E"/>
    <w:rsid w:val="004C2E41"/>
    <w:rsid w:val="004C2EA4"/>
    <w:rsid w:val="004C2F01"/>
    <w:rsid w:val="004C336F"/>
    <w:rsid w:val="004C346F"/>
    <w:rsid w:val="004C3472"/>
    <w:rsid w:val="004C34E8"/>
    <w:rsid w:val="004C38D0"/>
    <w:rsid w:val="004C3917"/>
    <w:rsid w:val="004C3A34"/>
    <w:rsid w:val="004C3A42"/>
    <w:rsid w:val="004C3C3C"/>
    <w:rsid w:val="004C3C51"/>
    <w:rsid w:val="004C4384"/>
    <w:rsid w:val="004C47FE"/>
    <w:rsid w:val="004C4BCE"/>
    <w:rsid w:val="004C4BF3"/>
    <w:rsid w:val="004C4F33"/>
    <w:rsid w:val="004C521E"/>
    <w:rsid w:val="004C550B"/>
    <w:rsid w:val="004C5564"/>
    <w:rsid w:val="004C5A8B"/>
    <w:rsid w:val="004C5C61"/>
    <w:rsid w:val="004C5E7F"/>
    <w:rsid w:val="004C5EF0"/>
    <w:rsid w:val="004C624C"/>
    <w:rsid w:val="004C637E"/>
    <w:rsid w:val="004C63D6"/>
    <w:rsid w:val="004C660B"/>
    <w:rsid w:val="004C6627"/>
    <w:rsid w:val="004C672E"/>
    <w:rsid w:val="004C673E"/>
    <w:rsid w:val="004C6765"/>
    <w:rsid w:val="004C6878"/>
    <w:rsid w:val="004C6915"/>
    <w:rsid w:val="004C6975"/>
    <w:rsid w:val="004C6D25"/>
    <w:rsid w:val="004C6F1D"/>
    <w:rsid w:val="004C71F5"/>
    <w:rsid w:val="004C72B0"/>
    <w:rsid w:val="004C730E"/>
    <w:rsid w:val="004C7739"/>
    <w:rsid w:val="004C7BDF"/>
    <w:rsid w:val="004C7E57"/>
    <w:rsid w:val="004C7EE4"/>
    <w:rsid w:val="004D0069"/>
    <w:rsid w:val="004D0200"/>
    <w:rsid w:val="004D02B7"/>
    <w:rsid w:val="004D0635"/>
    <w:rsid w:val="004D09A9"/>
    <w:rsid w:val="004D09BA"/>
    <w:rsid w:val="004D0A0E"/>
    <w:rsid w:val="004D0E42"/>
    <w:rsid w:val="004D171F"/>
    <w:rsid w:val="004D19EE"/>
    <w:rsid w:val="004D1A33"/>
    <w:rsid w:val="004D1B92"/>
    <w:rsid w:val="004D1D64"/>
    <w:rsid w:val="004D1EC9"/>
    <w:rsid w:val="004D1FE3"/>
    <w:rsid w:val="004D232A"/>
    <w:rsid w:val="004D2474"/>
    <w:rsid w:val="004D249C"/>
    <w:rsid w:val="004D24F2"/>
    <w:rsid w:val="004D25DB"/>
    <w:rsid w:val="004D27C4"/>
    <w:rsid w:val="004D2AF9"/>
    <w:rsid w:val="004D2CF7"/>
    <w:rsid w:val="004D2D87"/>
    <w:rsid w:val="004D2E1A"/>
    <w:rsid w:val="004D2E57"/>
    <w:rsid w:val="004D3040"/>
    <w:rsid w:val="004D30B2"/>
    <w:rsid w:val="004D3251"/>
    <w:rsid w:val="004D3859"/>
    <w:rsid w:val="004D3DB8"/>
    <w:rsid w:val="004D4403"/>
    <w:rsid w:val="004D4586"/>
    <w:rsid w:val="004D4968"/>
    <w:rsid w:val="004D4977"/>
    <w:rsid w:val="004D4A8A"/>
    <w:rsid w:val="004D4AAE"/>
    <w:rsid w:val="004D4B13"/>
    <w:rsid w:val="004D4BA1"/>
    <w:rsid w:val="004D4BEA"/>
    <w:rsid w:val="004D50CC"/>
    <w:rsid w:val="004D5680"/>
    <w:rsid w:val="004D58A3"/>
    <w:rsid w:val="004D58D1"/>
    <w:rsid w:val="004D5B87"/>
    <w:rsid w:val="004D5C16"/>
    <w:rsid w:val="004D5F02"/>
    <w:rsid w:val="004D6022"/>
    <w:rsid w:val="004D641A"/>
    <w:rsid w:val="004D643A"/>
    <w:rsid w:val="004D666D"/>
    <w:rsid w:val="004D67D8"/>
    <w:rsid w:val="004D67F5"/>
    <w:rsid w:val="004D68C0"/>
    <w:rsid w:val="004D6D30"/>
    <w:rsid w:val="004D701C"/>
    <w:rsid w:val="004D710C"/>
    <w:rsid w:val="004D727B"/>
    <w:rsid w:val="004D7307"/>
    <w:rsid w:val="004D7448"/>
    <w:rsid w:val="004D79A2"/>
    <w:rsid w:val="004D7B1B"/>
    <w:rsid w:val="004D7F8C"/>
    <w:rsid w:val="004E0033"/>
    <w:rsid w:val="004E03BE"/>
    <w:rsid w:val="004E0572"/>
    <w:rsid w:val="004E074E"/>
    <w:rsid w:val="004E0CD0"/>
    <w:rsid w:val="004E0DA6"/>
    <w:rsid w:val="004E0DB9"/>
    <w:rsid w:val="004E1260"/>
    <w:rsid w:val="004E1AE8"/>
    <w:rsid w:val="004E1B80"/>
    <w:rsid w:val="004E1CBB"/>
    <w:rsid w:val="004E1CC1"/>
    <w:rsid w:val="004E1D07"/>
    <w:rsid w:val="004E1D20"/>
    <w:rsid w:val="004E1DB0"/>
    <w:rsid w:val="004E209D"/>
    <w:rsid w:val="004E21D3"/>
    <w:rsid w:val="004E293D"/>
    <w:rsid w:val="004E2B6B"/>
    <w:rsid w:val="004E2BE2"/>
    <w:rsid w:val="004E2C41"/>
    <w:rsid w:val="004E2C5B"/>
    <w:rsid w:val="004E2E33"/>
    <w:rsid w:val="004E2E79"/>
    <w:rsid w:val="004E2F4B"/>
    <w:rsid w:val="004E2F51"/>
    <w:rsid w:val="004E2F60"/>
    <w:rsid w:val="004E3127"/>
    <w:rsid w:val="004E33BD"/>
    <w:rsid w:val="004E34BD"/>
    <w:rsid w:val="004E3579"/>
    <w:rsid w:val="004E3584"/>
    <w:rsid w:val="004E36EF"/>
    <w:rsid w:val="004E37E1"/>
    <w:rsid w:val="004E3892"/>
    <w:rsid w:val="004E3D61"/>
    <w:rsid w:val="004E3FD8"/>
    <w:rsid w:val="004E4092"/>
    <w:rsid w:val="004E4116"/>
    <w:rsid w:val="004E4131"/>
    <w:rsid w:val="004E4254"/>
    <w:rsid w:val="004E4640"/>
    <w:rsid w:val="004E471C"/>
    <w:rsid w:val="004E471E"/>
    <w:rsid w:val="004E4852"/>
    <w:rsid w:val="004E4DB0"/>
    <w:rsid w:val="004E4F85"/>
    <w:rsid w:val="004E50A7"/>
    <w:rsid w:val="004E53AE"/>
    <w:rsid w:val="004E5449"/>
    <w:rsid w:val="004E54EF"/>
    <w:rsid w:val="004E5815"/>
    <w:rsid w:val="004E5BAB"/>
    <w:rsid w:val="004E5C61"/>
    <w:rsid w:val="004E5EC9"/>
    <w:rsid w:val="004E6158"/>
    <w:rsid w:val="004E6184"/>
    <w:rsid w:val="004E625E"/>
    <w:rsid w:val="004E63C9"/>
    <w:rsid w:val="004E66C0"/>
    <w:rsid w:val="004E6C79"/>
    <w:rsid w:val="004E6CEA"/>
    <w:rsid w:val="004E6E61"/>
    <w:rsid w:val="004E7691"/>
    <w:rsid w:val="004E76A5"/>
    <w:rsid w:val="004E78AE"/>
    <w:rsid w:val="004E7B7F"/>
    <w:rsid w:val="004E7E45"/>
    <w:rsid w:val="004E7F36"/>
    <w:rsid w:val="004F01B4"/>
    <w:rsid w:val="004F020A"/>
    <w:rsid w:val="004F0406"/>
    <w:rsid w:val="004F080C"/>
    <w:rsid w:val="004F08D8"/>
    <w:rsid w:val="004F096B"/>
    <w:rsid w:val="004F0B09"/>
    <w:rsid w:val="004F0B45"/>
    <w:rsid w:val="004F0B88"/>
    <w:rsid w:val="004F0C82"/>
    <w:rsid w:val="004F1051"/>
    <w:rsid w:val="004F128F"/>
    <w:rsid w:val="004F12B0"/>
    <w:rsid w:val="004F133C"/>
    <w:rsid w:val="004F13D2"/>
    <w:rsid w:val="004F18D3"/>
    <w:rsid w:val="004F19BE"/>
    <w:rsid w:val="004F1A00"/>
    <w:rsid w:val="004F1D32"/>
    <w:rsid w:val="004F2095"/>
    <w:rsid w:val="004F2126"/>
    <w:rsid w:val="004F2179"/>
    <w:rsid w:val="004F23E0"/>
    <w:rsid w:val="004F2826"/>
    <w:rsid w:val="004F288E"/>
    <w:rsid w:val="004F28AE"/>
    <w:rsid w:val="004F29EA"/>
    <w:rsid w:val="004F2A6A"/>
    <w:rsid w:val="004F2A7D"/>
    <w:rsid w:val="004F2AA6"/>
    <w:rsid w:val="004F2B9C"/>
    <w:rsid w:val="004F2CCE"/>
    <w:rsid w:val="004F2D47"/>
    <w:rsid w:val="004F2F31"/>
    <w:rsid w:val="004F33A9"/>
    <w:rsid w:val="004F359A"/>
    <w:rsid w:val="004F3842"/>
    <w:rsid w:val="004F3AD1"/>
    <w:rsid w:val="004F3CD0"/>
    <w:rsid w:val="004F3DD1"/>
    <w:rsid w:val="004F40F1"/>
    <w:rsid w:val="004F4758"/>
    <w:rsid w:val="004F4760"/>
    <w:rsid w:val="004F47AE"/>
    <w:rsid w:val="004F4827"/>
    <w:rsid w:val="004F4E09"/>
    <w:rsid w:val="004F4E53"/>
    <w:rsid w:val="004F4F3F"/>
    <w:rsid w:val="004F4F81"/>
    <w:rsid w:val="004F5012"/>
    <w:rsid w:val="004F510C"/>
    <w:rsid w:val="004F5595"/>
    <w:rsid w:val="004F58AB"/>
    <w:rsid w:val="004F5E2A"/>
    <w:rsid w:val="004F646F"/>
    <w:rsid w:val="004F64B1"/>
    <w:rsid w:val="004F66FA"/>
    <w:rsid w:val="004F67A9"/>
    <w:rsid w:val="004F69A6"/>
    <w:rsid w:val="004F6AFE"/>
    <w:rsid w:val="004F6F20"/>
    <w:rsid w:val="004F7251"/>
    <w:rsid w:val="004F731A"/>
    <w:rsid w:val="004F7373"/>
    <w:rsid w:val="004F73A5"/>
    <w:rsid w:val="004F7630"/>
    <w:rsid w:val="004F76A6"/>
    <w:rsid w:val="004F76CD"/>
    <w:rsid w:val="004F78C3"/>
    <w:rsid w:val="004F78E5"/>
    <w:rsid w:val="004F7C51"/>
    <w:rsid w:val="004F7CE6"/>
    <w:rsid w:val="004F7F1A"/>
    <w:rsid w:val="004F7F5E"/>
    <w:rsid w:val="005000E2"/>
    <w:rsid w:val="00500117"/>
    <w:rsid w:val="0050031C"/>
    <w:rsid w:val="005004F7"/>
    <w:rsid w:val="00500798"/>
    <w:rsid w:val="005007E7"/>
    <w:rsid w:val="005008C0"/>
    <w:rsid w:val="00500957"/>
    <w:rsid w:val="00500A59"/>
    <w:rsid w:val="00500B79"/>
    <w:rsid w:val="00500E69"/>
    <w:rsid w:val="00500FAF"/>
    <w:rsid w:val="005012BB"/>
    <w:rsid w:val="0050132F"/>
    <w:rsid w:val="00501723"/>
    <w:rsid w:val="005018DA"/>
    <w:rsid w:val="00501A8C"/>
    <w:rsid w:val="00501EC9"/>
    <w:rsid w:val="00501F0D"/>
    <w:rsid w:val="0050296A"/>
    <w:rsid w:val="005029A2"/>
    <w:rsid w:val="00502B04"/>
    <w:rsid w:val="00502D5B"/>
    <w:rsid w:val="00502FCA"/>
    <w:rsid w:val="00503347"/>
    <w:rsid w:val="00503358"/>
    <w:rsid w:val="005035E7"/>
    <w:rsid w:val="005037C7"/>
    <w:rsid w:val="005038A7"/>
    <w:rsid w:val="0050397E"/>
    <w:rsid w:val="00503A39"/>
    <w:rsid w:val="00503B21"/>
    <w:rsid w:val="00503C88"/>
    <w:rsid w:val="00503FAD"/>
    <w:rsid w:val="005041B1"/>
    <w:rsid w:val="00504639"/>
    <w:rsid w:val="00504EA7"/>
    <w:rsid w:val="0050506D"/>
    <w:rsid w:val="005050AC"/>
    <w:rsid w:val="005050F8"/>
    <w:rsid w:val="00505272"/>
    <w:rsid w:val="005053E2"/>
    <w:rsid w:val="00505A2A"/>
    <w:rsid w:val="00505E39"/>
    <w:rsid w:val="00506020"/>
    <w:rsid w:val="0050614B"/>
    <w:rsid w:val="0050640B"/>
    <w:rsid w:val="00506570"/>
    <w:rsid w:val="00506571"/>
    <w:rsid w:val="005066B3"/>
    <w:rsid w:val="00506A8D"/>
    <w:rsid w:val="00506C2E"/>
    <w:rsid w:val="00507318"/>
    <w:rsid w:val="005074C9"/>
    <w:rsid w:val="005074CE"/>
    <w:rsid w:val="0050768F"/>
    <w:rsid w:val="00507754"/>
    <w:rsid w:val="005079BF"/>
    <w:rsid w:val="00507B61"/>
    <w:rsid w:val="00507BF8"/>
    <w:rsid w:val="00507CAF"/>
    <w:rsid w:val="00507CF7"/>
    <w:rsid w:val="00507E37"/>
    <w:rsid w:val="00510019"/>
    <w:rsid w:val="00510374"/>
    <w:rsid w:val="00510444"/>
    <w:rsid w:val="00510ACA"/>
    <w:rsid w:val="00510B25"/>
    <w:rsid w:val="00510D36"/>
    <w:rsid w:val="00510F6D"/>
    <w:rsid w:val="005111B7"/>
    <w:rsid w:val="0051134F"/>
    <w:rsid w:val="00511E67"/>
    <w:rsid w:val="00512182"/>
    <w:rsid w:val="00512747"/>
    <w:rsid w:val="005128FF"/>
    <w:rsid w:val="00512A11"/>
    <w:rsid w:val="005133A6"/>
    <w:rsid w:val="00513481"/>
    <w:rsid w:val="00513CB8"/>
    <w:rsid w:val="00513D9A"/>
    <w:rsid w:val="00513F7C"/>
    <w:rsid w:val="00513F8F"/>
    <w:rsid w:val="00514010"/>
    <w:rsid w:val="00514207"/>
    <w:rsid w:val="0051422B"/>
    <w:rsid w:val="00514455"/>
    <w:rsid w:val="0051448C"/>
    <w:rsid w:val="00514678"/>
    <w:rsid w:val="005147E7"/>
    <w:rsid w:val="00514882"/>
    <w:rsid w:val="005149A2"/>
    <w:rsid w:val="00514CD3"/>
    <w:rsid w:val="00514CEE"/>
    <w:rsid w:val="00514DCF"/>
    <w:rsid w:val="00514E81"/>
    <w:rsid w:val="005150E4"/>
    <w:rsid w:val="005154AC"/>
    <w:rsid w:val="00515907"/>
    <w:rsid w:val="00515936"/>
    <w:rsid w:val="00515DAD"/>
    <w:rsid w:val="00515E2B"/>
    <w:rsid w:val="00515F07"/>
    <w:rsid w:val="005166D6"/>
    <w:rsid w:val="005167AF"/>
    <w:rsid w:val="005167B8"/>
    <w:rsid w:val="00516AB3"/>
    <w:rsid w:val="00516B94"/>
    <w:rsid w:val="00516B96"/>
    <w:rsid w:val="00516D20"/>
    <w:rsid w:val="00517119"/>
    <w:rsid w:val="005172A1"/>
    <w:rsid w:val="005173A4"/>
    <w:rsid w:val="005174C4"/>
    <w:rsid w:val="00517632"/>
    <w:rsid w:val="0051770E"/>
    <w:rsid w:val="00517A27"/>
    <w:rsid w:val="00517AD7"/>
    <w:rsid w:val="00517C91"/>
    <w:rsid w:val="00517DA9"/>
    <w:rsid w:val="00517F15"/>
    <w:rsid w:val="0052001B"/>
    <w:rsid w:val="005205C8"/>
    <w:rsid w:val="005206F7"/>
    <w:rsid w:val="005207A5"/>
    <w:rsid w:val="00520B25"/>
    <w:rsid w:val="00520F9B"/>
    <w:rsid w:val="0052140B"/>
    <w:rsid w:val="00521490"/>
    <w:rsid w:val="005214CD"/>
    <w:rsid w:val="00521BC9"/>
    <w:rsid w:val="00521D65"/>
    <w:rsid w:val="00521DB1"/>
    <w:rsid w:val="00522066"/>
    <w:rsid w:val="0052217F"/>
    <w:rsid w:val="005221A4"/>
    <w:rsid w:val="0052245C"/>
    <w:rsid w:val="00522554"/>
    <w:rsid w:val="005225D6"/>
    <w:rsid w:val="0052277D"/>
    <w:rsid w:val="00522C80"/>
    <w:rsid w:val="00523366"/>
    <w:rsid w:val="00523807"/>
    <w:rsid w:val="005238E8"/>
    <w:rsid w:val="00523920"/>
    <w:rsid w:val="005239FA"/>
    <w:rsid w:val="00523C46"/>
    <w:rsid w:val="00523DB8"/>
    <w:rsid w:val="00523E18"/>
    <w:rsid w:val="00523F32"/>
    <w:rsid w:val="00524092"/>
    <w:rsid w:val="005241DC"/>
    <w:rsid w:val="0052422C"/>
    <w:rsid w:val="005244BA"/>
    <w:rsid w:val="005244D5"/>
    <w:rsid w:val="00524545"/>
    <w:rsid w:val="005248C4"/>
    <w:rsid w:val="005248F3"/>
    <w:rsid w:val="00524AD1"/>
    <w:rsid w:val="00524E6A"/>
    <w:rsid w:val="005251DA"/>
    <w:rsid w:val="00525218"/>
    <w:rsid w:val="005253E7"/>
    <w:rsid w:val="00525407"/>
    <w:rsid w:val="005254CD"/>
    <w:rsid w:val="005255A1"/>
    <w:rsid w:val="00525AD1"/>
    <w:rsid w:val="00525BA0"/>
    <w:rsid w:val="00525CB0"/>
    <w:rsid w:val="00525EAA"/>
    <w:rsid w:val="00525F16"/>
    <w:rsid w:val="00525F71"/>
    <w:rsid w:val="00526019"/>
    <w:rsid w:val="0052610E"/>
    <w:rsid w:val="00526155"/>
    <w:rsid w:val="00526270"/>
    <w:rsid w:val="00526433"/>
    <w:rsid w:val="0052651F"/>
    <w:rsid w:val="005266C2"/>
    <w:rsid w:val="00526827"/>
    <w:rsid w:val="005269C2"/>
    <w:rsid w:val="00526BB0"/>
    <w:rsid w:val="00526C2D"/>
    <w:rsid w:val="00526C8A"/>
    <w:rsid w:val="00526D38"/>
    <w:rsid w:val="00527160"/>
    <w:rsid w:val="005273B6"/>
    <w:rsid w:val="00527489"/>
    <w:rsid w:val="00527904"/>
    <w:rsid w:val="00527AE9"/>
    <w:rsid w:val="00527E84"/>
    <w:rsid w:val="0053000E"/>
    <w:rsid w:val="0053012B"/>
    <w:rsid w:val="0053048E"/>
    <w:rsid w:val="005304B7"/>
    <w:rsid w:val="0053058D"/>
    <w:rsid w:val="0053059C"/>
    <w:rsid w:val="00530667"/>
    <w:rsid w:val="00530AFD"/>
    <w:rsid w:val="00530DE4"/>
    <w:rsid w:val="00530F75"/>
    <w:rsid w:val="00530FE1"/>
    <w:rsid w:val="00531191"/>
    <w:rsid w:val="005311BA"/>
    <w:rsid w:val="00531277"/>
    <w:rsid w:val="005313CD"/>
    <w:rsid w:val="005316A9"/>
    <w:rsid w:val="0053173A"/>
    <w:rsid w:val="00531824"/>
    <w:rsid w:val="005319EC"/>
    <w:rsid w:val="00531AF4"/>
    <w:rsid w:val="00531BD3"/>
    <w:rsid w:val="00531C80"/>
    <w:rsid w:val="00531DEB"/>
    <w:rsid w:val="00531E4F"/>
    <w:rsid w:val="00531F71"/>
    <w:rsid w:val="00532462"/>
    <w:rsid w:val="0053258B"/>
    <w:rsid w:val="005328D4"/>
    <w:rsid w:val="00532999"/>
    <w:rsid w:val="005329BC"/>
    <w:rsid w:val="00532B16"/>
    <w:rsid w:val="00532C9D"/>
    <w:rsid w:val="00532DBB"/>
    <w:rsid w:val="005331E7"/>
    <w:rsid w:val="00533215"/>
    <w:rsid w:val="005334E4"/>
    <w:rsid w:val="00533632"/>
    <w:rsid w:val="00533662"/>
    <w:rsid w:val="005338BD"/>
    <w:rsid w:val="0053394F"/>
    <w:rsid w:val="005339F0"/>
    <w:rsid w:val="00534071"/>
    <w:rsid w:val="00534087"/>
    <w:rsid w:val="005347FB"/>
    <w:rsid w:val="0053480B"/>
    <w:rsid w:val="005348C5"/>
    <w:rsid w:val="005349EB"/>
    <w:rsid w:val="00534AA6"/>
    <w:rsid w:val="00534C7A"/>
    <w:rsid w:val="00534C83"/>
    <w:rsid w:val="00534F58"/>
    <w:rsid w:val="005350B9"/>
    <w:rsid w:val="0053530D"/>
    <w:rsid w:val="0053574F"/>
    <w:rsid w:val="005357E0"/>
    <w:rsid w:val="0053583D"/>
    <w:rsid w:val="00535A27"/>
    <w:rsid w:val="00535D39"/>
    <w:rsid w:val="00535E6B"/>
    <w:rsid w:val="0053605C"/>
    <w:rsid w:val="0053637E"/>
    <w:rsid w:val="00536718"/>
    <w:rsid w:val="00536772"/>
    <w:rsid w:val="00536941"/>
    <w:rsid w:val="00536AEE"/>
    <w:rsid w:val="00536D9E"/>
    <w:rsid w:val="00536F6C"/>
    <w:rsid w:val="00537919"/>
    <w:rsid w:val="00537942"/>
    <w:rsid w:val="00537AB9"/>
    <w:rsid w:val="00537BA6"/>
    <w:rsid w:val="00537BE9"/>
    <w:rsid w:val="00537E22"/>
    <w:rsid w:val="00537FD5"/>
    <w:rsid w:val="00540147"/>
    <w:rsid w:val="005407CC"/>
    <w:rsid w:val="00540A18"/>
    <w:rsid w:val="00540EB6"/>
    <w:rsid w:val="0054154E"/>
    <w:rsid w:val="005417A0"/>
    <w:rsid w:val="00541ACD"/>
    <w:rsid w:val="00541D95"/>
    <w:rsid w:val="00541E2B"/>
    <w:rsid w:val="005421F5"/>
    <w:rsid w:val="0054238C"/>
    <w:rsid w:val="0054258A"/>
    <w:rsid w:val="00542635"/>
    <w:rsid w:val="005426E1"/>
    <w:rsid w:val="005431ED"/>
    <w:rsid w:val="005434E6"/>
    <w:rsid w:val="00543556"/>
    <w:rsid w:val="00543618"/>
    <w:rsid w:val="0054361C"/>
    <w:rsid w:val="005436A5"/>
    <w:rsid w:val="005436D7"/>
    <w:rsid w:val="00543703"/>
    <w:rsid w:val="005439DA"/>
    <w:rsid w:val="00543A66"/>
    <w:rsid w:val="00543A83"/>
    <w:rsid w:val="00543EC1"/>
    <w:rsid w:val="00543F9F"/>
    <w:rsid w:val="00544220"/>
    <w:rsid w:val="005443BF"/>
    <w:rsid w:val="005444D2"/>
    <w:rsid w:val="00544567"/>
    <w:rsid w:val="0054494C"/>
    <w:rsid w:val="00544A6C"/>
    <w:rsid w:val="00544C33"/>
    <w:rsid w:val="00544FE3"/>
    <w:rsid w:val="00545379"/>
    <w:rsid w:val="00545555"/>
    <w:rsid w:val="0054556F"/>
    <w:rsid w:val="00545586"/>
    <w:rsid w:val="00545887"/>
    <w:rsid w:val="00545A29"/>
    <w:rsid w:val="00545B27"/>
    <w:rsid w:val="00545C3D"/>
    <w:rsid w:val="00545E6A"/>
    <w:rsid w:val="00546273"/>
    <w:rsid w:val="005462A4"/>
    <w:rsid w:val="00546310"/>
    <w:rsid w:val="00546418"/>
    <w:rsid w:val="00546738"/>
    <w:rsid w:val="005467D6"/>
    <w:rsid w:val="00546942"/>
    <w:rsid w:val="00546A1B"/>
    <w:rsid w:val="00546ADD"/>
    <w:rsid w:val="00546B78"/>
    <w:rsid w:val="00547123"/>
    <w:rsid w:val="00547381"/>
    <w:rsid w:val="0054754D"/>
    <w:rsid w:val="00547C41"/>
    <w:rsid w:val="00547FA0"/>
    <w:rsid w:val="00547FC0"/>
    <w:rsid w:val="00550125"/>
    <w:rsid w:val="005504D9"/>
    <w:rsid w:val="00550922"/>
    <w:rsid w:val="00550BC9"/>
    <w:rsid w:val="00550C80"/>
    <w:rsid w:val="00550D6F"/>
    <w:rsid w:val="00550DBB"/>
    <w:rsid w:val="00550E94"/>
    <w:rsid w:val="005511B1"/>
    <w:rsid w:val="005513C3"/>
    <w:rsid w:val="0055170C"/>
    <w:rsid w:val="00551B87"/>
    <w:rsid w:val="00551D10"/>
    <w:rsid w:val="00551E1E"/>
    <w:rsid w:val="00551E52"/>
    <w:rsid w:val="00551FE7"/>
    <w:rsid w:val="00552038"/>
    <w:rsid w:val="0055233E"/>
    <w:rsid w:val="005523A5"/>
    <w:rsid w:val="00552569"/>
    <w:rsid w:val="005526F2"/>
    <w:rsid w:val="00552DF7"/>
    <w:rsid w:val="00552FF4"/>
    <w:rsid w:val="005530C5"/>
    <w:rsid w:val="0055345C"/>
    <w:rsid w:val="005538AD"/>
    <w:rsid w:val="0055390C"/>
    <w:rsid w:val="00553958"/>
    <w:rsid w:val="00553B38"/>
    <w:rsid w:val="00553C5D"/>
    <w:rsid w:val="00553F54"/>
    <w:rsid w:val="0055410A"/>
    <w:rsid w:val="005547CB"/>
    <w:rsid w:val="00554C19"/>
    <w:rsid w:val="00554DF7"/>
    <w:rsid w:val="00554E94"/>
    <w:rsid w:val="00554FF2"/>
    <w:rsid w:val="0055509E"/>
    <w:rsid w:val="00555475"/>
    <w:rsid w:val="005555A6"/>
    <w:rsid w:val="00555675"/>
    <w:rsid w:val="00555713"/>
    <w:rsid w:val="00555772"/>
    <w:rsid w:val="005558D0"/>
    <w:rsid w:val="005559EB"/>
    <w:rsid w:val="00555A25"/>
    <w:rsid w:val="00555D64"/>
    <w:rsid w:val="00555D6F"/>
    <w:rsid w:val="00555DC4"/>
    <w:rsid w:val="00555EDB"/>
    <w:rsid w:val="0055634A"/>
    <w:rsid w:val="00556680"/>
    <w:rsid w:val="005566EF"/>
    <w:rsid w:val="005567AA"/>
    <w:rsid w:val="005567BF"/>
    <w:rsid w:val="0055687C"/>
    <w:rsid w:val="005569D2"/>
    <w:rsid w:val="00556D06"/>
    <w:rsid w:val="00556D6B"/>
    <w:rsid w:val="00556E18"/>
    <w:rsid w:val="005570E7"/>
    <w:rsid w:val="0055718D"/>
    <w:rsid w:val="005571A9"/>
    <w:rsid w:val="00557464"/>
    <w:rsid w:val="00557592"/>
    <w:rsid w:val="0055771C"/>
    <w:rsid w:val="00557B02"/>
    <w:rsid w:val="00557CAB"/>
    <w:rsid w:val="00557F39"/>
    <w:rsid w:val="00557F3A"/>
    <w:rsid w:val="00560011"/>
    <w:rsid w:val="0056068D"/>
    <w:rsid w:val="00560980"/>
    <w:rsid w:val="00560AC9"/>
    <w:rsid w:val="00560DDA"/>
    <w:rsid w:val="00560EBB"/>
    <w:rsid w:val="00561250"/>
    <w:rsid w:val="0056134D"/>
    <w:rsid w:val="005617E8"/>
    <w:rsid w:val="00561A95"/>
    <w:rsid w:val="00561BF6"/>
    <w:rsid w:val="00561D34"/>
    <w:rsid w:val="00561E4A"/>
    <w:rsid w:val="00561EA6"/>
    <w:rsid w:val="0056202B"/>
    <w:rsid w:val="00562033"/>
    <w:rsid w:val="0056211E"/>
    <w:rsid w:val="005622C0"/>
    <w:rsid w:val="005623B6"/>
    <w:rsid w:val="0056262D"/>
    <w:rsid w:val="005627AA"/>
    <w:rsid w:val="0056281A"/>
    <w:rsid w:val="00562AD8"/>
    <w:rsid w:val="00562CDC"/>
    <w:rsid w:val="00562D85"/>
    <w:rsid w:val="00563516"/>
    <w:rsid w:val="00563855"/>
    <w:rsid w:val="00563A87"/>
    <w:rsid w:val="00563FD2"/>
    <w:rsid w:val="0056434D"/>
    <w:rsid w:val="005647FD"/>
    <w:rsid w:val="00564909"/>
    <w:rsid w:val="005649B7"/>
    <w:rsid w:val="00564CD6"/>
    <w:rsid w:val="005651F7"/>
    <w:rsid w:val="00565208"/>
    <w:rsid w:val="00565239"/>
    <w:rsid w:val="005655BE"/>
    <w:rsid w:val="0056562A"/>
    <w:rsid w:val="00565679"/>
    <w:rsid w:val="005656A0"/>
    <w:rsid w:val="00565E28"/>
    <w:rsid w:val="00565F7D"/>
    <w:rsid w:val="00565FA5"/>
    <w:rsid w:val="00566081"/>
    <w:rsid w:val="0056613E"/>
    <w:rsid w:val="00566B83"/>
    <w:rsid w:val="00566BC5"/>
    <w:rsid w:val="00566C80"/>
    <w:rsid w:val="00566E03"/>
    <w:rsid w:val="0056719E"/>
    <w:rsid w:val="0056756A"/>
    <w:rsid w:val="005676C4"/>
    <w:rsid w:val="005677D9"/>
    <w:rsid w:val="00567997"/>
    <w:rsid w:val="00567BE6"/>
    <w:rsid w:val="00567CD5"/>
    <w:rsid w:val="005701C5"/>
    <w:rsid w:val="005703E3"/>
    <w:rsid w:val="0057054C"/>
    <w:rsid w:val="005705C2"/>
    <w:rsid w:val="005706C1"/>
    <w:rsid w:val="00570825"/>
    <w:rsid w:val="005708C3"/>
    <w:rsid w:val="005708C6"/>
    <w:rsid w:val="00570A22"/>
    <w:rsid w:val="00570C83"/>
    <w:rsid w:val="00571358"/>
    <w:rsid w:val="00571382"/>
    <w:rsid w:val="005719CC"/>
    <w:rsid w:val="00571B8E"/>
    <w:rsid w:val="00571C9B"/>
    <w:rsid w:val="00571D1D"/>
    <w:rsid w:val="0057225B"/>
    <w:rsid w:val="0057226F"/>
    <w:rsid w:val="005722B5"/>
    <w:rsid w:val="00572364"/>
    <w:rsid w:val="00572583"/>
    <w:rsid w:val="00572643"/>
    <w:rsid w:val="00572700"/>
    <w:rsid w:val="00572C4F"/>
    <w:rsid w:val="00572CD9"/>
    <w:rsid w:val="00572D50"/>
    <w:rsid w:val="00572DB1"/>
    <w:rsid w:val="00572E58"/>
    <w:rsid w:val="00572EAA"/>
    <w:rsid w:val="00572F26"/>
    <w:rsid w:val="00572F9D"/>
    <w:rsid w:val="005730FF"/>
    <w:rsid w:val="005734A0"/>
    <w:rsid w:val="0057380A"/>
    <w:rsid w:val="005738A6"/>
    <w:rsid w:val="00573948"/>
    <w:rsid w:val="00573AB3"/>
    <w:rsid w:val="00573BB0"/>
    <w:rsid w:val="00573D1D"/>
    <w:rsid w:val="00573D2B"/>
    <w:rsid w:val="00573F24"/>
    <w:rsid w:val="00574167"/>
    <w:rsid w:val="00574454"/>
    <w:rsid w:val="00574694"/>
    <w:rsid w:val="00574886"/>
    <w:rsid w:val="00574A09"/>
    <w:rsid w:val="00574B86"/>
    <w:rsid w:val="00574BC3"/>
    <w:rsid w:val="00574DAC"/>
    <w:rsid w:val="00574E2D"/>
    <w:rsid w:val="005753DB"/>
    <w:rsid w:val="005758BA"/>
    <w:rsid w:val="00575E27"/>
    <w:rsid w:val="00575EC1"/>
    <w:rsid w:val="00575FE0"/>
    <w:rsid w:val="0057672D"/>
    <w:rsid w:val="00576A37"/>
    <w:rsid w:val="00576C88"/>
    <w:rsid w:val="00576FC7"/>
    <w:rsid w:val="00577368"/>
    <w:rsid w:val="005777AC"/>
    <w:rsid w:val="00577CDF"/>
    <w:rsid w:val="00577EB4"/>
    <w:rsid w:val="00577F3D"/>
    <w:rsid w:val="00580150"/>
    <w:rsid w:val="005804DF"/>
    <w:rsid w:val="00580735"/>
    <w:rsid w:val="005809EB"/>
    <w:rsid w:val="00580E45"/>
    <w:rsid w:val="005810A4"/>
    <w:rsid w:val="0058134E"/>
    <w:rsid w:val="005815D2"/>
    <w:rsid w:val="005818D4"/>
    <w:rsid w:val="005819D7"/>
    <w:rsid w:val="00581BBD"/>
    <w:rsid w:val="00581F00"/>
    <w:rsid w:val="00581F40"/>
    <w:rsid w:val="00582445"/>
    <w:rsid w:val="005829CC"/>
    <w:rsid w:val="00582D69"/>
    <w:rsid w:val="00582DD0"/>
    <w:rsid w:val="00582E3D"/>
    <w:rsid w:val="00583144"/>
    <w:rsid w:val="00583147"/>
    <w:rsid w:val="00583250"/>
    <w:rsid w:val="00583350"/>
    <w:rsid w:val="00583648"/>
    <w:rsid w:val="005836D0"/>
    <w:rsid w:val="005837D3"/>
    <w:rsid w:val="00583B99"/>
    <w:rsid w:val="00583C6C"/>
    <w:rsid w:val="00583D42"/>
    <w:rsid w:val="00583E78"/>
    <w:rsid w:val="00583E8A"/>
    <w:rsid w:val="00583F62"/>
    <w:rsid w:val="00584003"/>
    <w:rsid w:val="00584496"/>
    <w:rsid w:val="00584EC4"/>
    <w:rsid w:val="00584F5F"/>
    <w:rsid w:val="00585932"/>
    <w:rsid w:val="005859C7"/>
    <w:rsid w:val="00585A29"/>
    <w:rsid w:val="00585B3B"/>
    <w:rsid w:val="00585C3A"/>
    <w:rsid w:val="00585C4B"/>
    <w:rsid w:val="00585CBD"/>
    <w:rsid w:val="00585E60"/>
    <w:rsid w:val="00585FF5"/>
    <w:rsid w:val="00586090"/>
    <w:rsid w:val="0058628A"/>
    <w:rsid w:val="005863AF"/>
    <w:rsid w:val="00586405"/>
    <w:rsid w:val="00586570"/>
    <w:rsid w:val="00586696"/>
    <w:rsid w:val="00586897"/>
    <w:rsid w:val="005868B8"/>
    <w:rsid w:val="00586EA1"/>
    <w:rsid w:val="00586F08"/>
    <w:rsid w:val="00586F2F"/>
    <w:rsid w:val="00587056"/>
    <w:rsid w:val="00587117"/>
    <w:rsid w:val="005872B5"/>
    <w:rsid w:val="00587410"/>
    <w:rsid w:val="0058743D"/>
    <w:rsid w:val="00587562"/>
    <w:rsid w:val="0058759B"/>
    <w:rsid w:val="0058764D"/>
    <w:rsid w:val="00587814"/>
    <w:rsid w:val="00587970"/>
    <w:rsid w:val="00587F35"/>
    <w:rsid w:val="0059015F"/>
    <w:rsid w:val="00590203"/>
    <w:rsid w:val="005902AC"/>
    <w:rsid w:val="005902DD"/>
    <w:rsid w:val="005905E0"/>
    <w:rsid w:val="005909A1"/>
    <w:rsid w:val="00590B59"/>
    <w:rsid w:val="00590BF6"/>
    <w:rsid w:val="00591216"/>
    <w:rsid w:val="00591777"/>
    <w:rsid w:val="00591AE7"/>
    <w:rsid w:val="00591B7F"/>
    <w:rsid w:val="00591B9C"/>
    <w:rsid w:val="00591D43"/>
    <w:rsid w:val="00591D91"/>
    <w:rsid w:val="00592160"/>
    <w:rsid w:val="005921BD"/>
    <w:rsid w:val="005923C9"/>
    <w:rsid w:val="00592597"/>
    <w:rsid w:val="0059284F"/>
    <w:rsid w:val="005928BF"/>
    <w:rsid w:val="00592974"/>
    <w:rsid w:val="0059300D"/>
    <w:rsid w:val="005934BF"/>
    <w:rsid w:val="00593759"/>
    <w:rsid w:val="00593848"/>
    <w:rsid w:val="00593A7F"/>
    <w:rsid w:val="00593ADD"/>
    <w:rsid w:val="00593AE7"/>
    <w:rsid w:val="00594131"/>
    <w:rsid w:val="005943C6"/>
    <w:rsid w:val="005946EC"/>
    <w:rsid w:val="00594961"/>
    <w:rsid w:val="00594AE8"/>
    <w:rsid w:val="005954F2"/>
    <w:rsid w:val="00595777"/>
    <w:rsid w:val="005958BE"/>
    <w:rsid w:val="005958CA"/>
    <w:rsid w:val="00595C35"/>
    <w:rsid w:val="00595E99"/>
    <w:rsid w:val="00595F25"/>
    <w:rsid w:val="00596063"/>
    <w:rsid w:val="00596283"/>
    <w:rsid w:val="00596308"/>
    <w:rsid w:val="0059648E"/>
    <w:rsid w:val="00596702"/>
    <w:rsid w:val="005968C4"/>
    <w:rsid w:val="005968F0"/>
    <w:rsid w:val="00596A56"/>
    <w:rsid w:val="00596E02"/>
    <w:rsid w:val="0059715B"/>
    <w:rsid w:val="00597195"/>
    <w:rsid w:val="005971B6"/>
    <w:rsid w:val="005973C7"/>
    <w:rsid w:val="00597605"/>
    <w:rsid w:val="00597946"/>
    <w:rsid w:val="00597A36"/>
    <w:rsid w:val="00597A40"/>
    <w:rsid w:val="00597E86"/>
    <w:rsid w:val="005A02BE"/>
    <w:rsid w:val="005A037B"/>
    <w:rsid w:val="005A05C6"/>
    <w:rsid w:val="005A05DF"/>
    <w:rsid w:val="005A0753"/>
    <w:rsid w:val="005A0CB6"/>
    <w:rsid w:val="005A0D89"/>
    <w:rsid w:val="005A0E41"/>
    <w:rsid w:val="005A1242"/>
    <w:rsid w:val="005A165B"/>
    <w:rsid w:val="005A1A9D"/>
    <w:rsid w:val="005A1B59"/>
    <w:rsid w:val="005A1D03"/>
    <w:rsid w:val="005A1E1F"/>
    <w:rsid w:val="005A2229"/>
    <w:rsid w:val="005A23B0"/>
    <w:rsid w:val="005A24E0"/>
    <w:rsid w:val="005A25EB"/>
    <w:rsid w:val="005A2601"/>
    <w:rsid w:val="005A28F0"/>
    <w:rsid w:val="005A29CF"/>
    <w:rsid w:val="005A2B1C"/>
    <w:rsid w:val="005A3040"/>
    <w:rsid w:val="005A320D"/>
    <w:rsid w:val="005A35A2"/>
    <w:rsid w:val="005A36E3"/>
    <w:rsid w:val="005A3A31"/>
    <w:rsid w:val="005A3B1E"/>
    <w:rsid w:val="005A3BDC"/>
    <w:rsid w:val="005A40D5"/>
    <w:rsid w:val="005A440D"/>
    <w:rsid w:val="005A4461"/>
    <w:rsid w:val="005A4999"/>
    <w:rsid w:val="005A4E38"/>
    <w:rsid w:val="005A50CE"/>
    <w:rsid w:val="005A51B6"/>
    <w:rsid w:val="005A532E"/>
    <w:rsid w:val="005A53FB"/>
    <w:rsid w:val="005A569F"/>
    <w:rsid w:val="005A578E"/>
    <w:rsid w:val="005A57B3"/>
    <w:rsid w:val="005A588D"/>
    <w:rsid w:val="005A59CF"/>
    <w:rsid w:val="005A6269"/>
    <w:rsid w:val="005A693D"/>
    <w:rsid w:val="005A6A3A"/>
    <w:rsid w:val="005A6A96"/>
    <w:rsid w:val="005A6AAB"/>
    <w:rsid w:val="005A6AD4"/>
    <w:rsid w:val="005A6F61"/>
    <w:rsid w:val="005A6FA1"/>
    <w:rsid w:val="005A71E4"/>
    <w:rsid w:val="005A7363"/>
    <w:rsid w:val="005A7673"/>
    <w:rsid w:val="005A7919"/>
    <w:rsid w:val="005A7AE0"/>
    <w:rsid w:val="005A7D46"/>
    <w:rsid w:val="005A7DAB"/>
    <w:rsid w:val="005A7E32"/>
    <w:rsid w:val="005A7F50"/>
    <w:rsid w:val="005A7F72"/>
    <w:rsid w:val="005A7F85"/>
    <w:rsid w:val="005B009D"/>
    <w:rsid w:val="005B0529"/>
    <w:rsid w:val="005B056C"/>
    <w:rsid w:val="005B0F23"/>
    <w:rsid w:val="005B13B6"/>
    <w:rsid w:val="005B1697"/>
    <w:rsid w:val="005B16E2"/>
    <w:rsid w:val="005B1BBF"/>
    <w:rsid w:val="005B1BC6"/>
    <w:rsid w:val="005B1ECB"/>
    <w:rsid w:val="005B1F1C"/>
    <w:rsid w:val="005B233F"/>
    <w:rsid w:val="005B2A66"/>
    <w:rsid w:val="005B2D4D"/>
    <w:rsid w:val="005B2EB8"/>
    <w:rsid w:val="005B3004"/>
    <w:rsid w:val="005B31A9"/>
    <w:rsid w:val="005B355C"/>
    <w:rsid w:val="005B39F5"/>
    <w:rsid w:val="005B3AB2"/>
    <w:rsid w:val="005B3C58"/>
    <w:rsid w:val="005B3C7C"/>
    <w:rsid w:val="005B3C87"/>
    <w:rsid w:val="005B3CB8"/>
    <w:rsid w:val="005B3FEB"/>
    <w:rsid w:val="005B46D4"/>
    <w:rsid w:val="005B4754"/>
    <w:rsid w:val="005B4776"/>
    <w:rsid w:val="005B4853"/>
    <w:rsid w:val="005B4911"/>
    <w:rsid w:val="005B4B05"/>
    <w:rsid w:val="005B4C5C"/>
    <w:rsid w:val="005B4E3D"/>
    <w:rsid w:val="005B4E83"/>
    <w:rsid w:val="005B5101"/>
    <w:rsid w:val="005B541A"/>
    <w:rsid w:val="005B5425"/>
    <w:rsid w:val="005B54FE"/>
    <w:rsid w:val="005B55AF"/>
    <w:rsid w:val="005B579C"/>
    <w:rsid w:val="005B5825"/>
    <w:rsid w:val="005B5890"/>
    <w:rsid w:val="005B5A55"/>
    <w:rsid w:val="005B5DBD"/>
    <w:rsid w:val="005B6277"/>
    <w:rsid w:val="005B6501"/>
    <w:rsid w:val="005B67ED"/>
    <w:rsid w:val="005B6A24"/>
    <w:rsid w:val="005B6C5F"/>
    <w:rsid w:val="005B6FAE"/>
    <w:rsid w:val="005B703E"/>
    <w:rsid w:val="005B70E8"/>
    <w:rsid w:val="005B7121"/>
    <w:rsid w:val="005B7824"/>
    <w:rsid w:val="005C035F"/>
    <w:rsid w:val="005C0625"/>
    <w:rsid w:val="005C06DB"/>
    <w:rsid w:val="005C0904"/>
    <w:rsid w:val="005C09BF"/>
    <w:rsid w:val="005C0B87"/>
    <w:rsid w:val="005C0D61"/>
    <w:rsid w:val="005C0DDE"/>
    <w:rsid w:val="005C11DA"/>
    <w:rsid w:val="005C1225"/>
    <w:rsid w:val="005C132F"/>
    <w:rsid w:val="005C14D0"/>
    <w:rsid w:val="005C1702"/>
    <w:rsid w:val="005C1752"/>
    <w:rsid w:val="005C18B1"/>
    <w:rsid w:val="005C1A1F"/>
    <w:rsid w:val="005C2144"/>
    <w:rsid w:val="005C23BB"/>
    <w:rsid w:val="005C27BC"/>
    <w:rsid w:val="005C2806"/>
    <w:rsid w:val="005C28A4"/>
    <w:rsid w:val="005C33D3"/>
    <w:rsid w:val="005C3501"/>
    <w:rsid w:val="005C356F"/>
    <w:rsid w:val="005C376D"/>
    <w:rsid w:val="005C3A28"/>
    <w:rsid w:val="005C3A65"/>
    <w:rsid w:val="005C3CDF"/>
    <w:rsid w:val="005C3D7D"/>
    <w:rsid w:val="005C4080"/>
    <w:rsid w:val="005C41DC"/>
    <w:rsid w:val="005C4233"/>
    <w:rsid w:val="005C4390"/>
    <w:rsid w:val="005C440F"/>
    <w:rsid w:val="005C47C4"/>
    <w:rsid w:val="005C4B39"/>
    <w:rsid w:val="005C4B4D"/>
    <w:rsid w:val="005C4D30"/>
    <w:rsid w:val="005C4DE3"/>
    <w:rsid w:val="005C5379"/>
    <w:rsid w:val="005C556F"/>
    <w:rsid w:val="005C57AB"/>
    <w:rsid w:val="005C5849"/>
    <w:rsid w:val="005C5DE1"/>
    <w:rsid w:val="005C6110"/>
    <w:rsid w:val="005C69C5"/>
    <w:rsid w:val="005C6E93"/>
    <w:rsid w:val="005C6FD9"/>
    <w:rsid w:val="005C6FDF"/>
    <w:rsid w:val="005C7087"/>
    <w:rsid w:val="005C70DE"/>
    <w:rsid w:val="005C7340"/>
    <w:rsid w:val="005C7344"/>
    <w:rsid w:val="005C738F"/>
    <w:rsid w:val="005C7439"/>
    <w:rsid w:val="005C77F6"/>
    <w:rsid w:val="005C7A54"/>
    <w:rsid w:val="005C7B0C"/>
    <w:rsid w:val="005C7CAD"/>
    <w:rsid w:val="005C7EF8"/>
    <w:rsid w:val="005D0102"/>
    <w:rsid w:val="005D02FA"/>
    <w:rsid w:val="005D045D"/>
    <w:rsid w:val="005D047B"/>
    <w:rsid w:val="005D0534"/>
    <w:rsid w:val="005D06DB"/>
    <w:rsid w:val="005D077B"/>
    <w:rsid w:val="005D0790"/>
    <w:rsid w:val="005D0A41"/>
    <w:rsid w:val="005D0C12"/>
    <w:rsid w:val="005D0DE9"/>
    <w:rsid w:val="005D0F67"/>
    <w:rsid w:val="005D131D"/>
    <w:rsid w:val="005D1389"/>
    <w:rsid w:val="005D147D"/>
    <w:rsid w:val="005D15E4"/>
    <w:rsid w:val="005D16DE"/>
    <w:rsid w:val="005D1983"/>
    <w:rsid w:val="005D19A0"/>
    <w:rsid w:val="005D1AE0"/>
    <w:rsid w:val="005D1F89"/>
    <w:rsid w:val="005D2000"/>
    <w:rsid w:val="005D20FC"/>
    <w:rsid w:val="005D214D"/>
    <w:rsid w:val="005D241F"/>
    <w:rsid w:val="005D24A2"/>
    <w:rsid w:val="005D26D0"/>
    <w:rsid w:val="005D26D7"/>
    <w:rsid w:val="005D2A49"/>
    <w:rsid w:val="005D2B7E"/>
    <w:rsid w:val="005D2DF9"/>
    <w:rsid w:val="005D2EE8"/>
    <w:rsid w:val="005D3100"/>
    <w:rsid w:val="005D31C7"/>
    <w:rsid w:val="005D31D3"/>
    <w:rsid w:val="005D33B6"/>
    <w:rsid w:val="005D3585"/>
    <w:rsid w:val="005D35E3"/>
    <w:rsid w:val="005D39D3"/>
    <w:rsid w:val="005D3CD4"/>
    <w:rsid w:val="005D3CF9"/>
    <w:rsid w:val="005D4429"/>
    <w:rsid w:val="005D4764"/>
    <w:rsid w:val="005D4FAB"/>
    <w:rsid w:val="005D5115"/>
    <w:rsid w:val="005D5242"/>
    <w:rsid w:val="005D52AE"/>
    <w:rsid w:val="005D5499"/>
    <w:rsid w:val="005D576B"/>
    <w:rsid w:val="005D594D"/>
    <w:rsid w:val="005D5975"/>
    <w:rsid w:val="005D5BEF"/>
    <w:rsid w:val="005D5E46"/>
    <w:rsid w:val="005D609E"/>
    <w:rsid w:val="005D6132"/>
    <w:rsid w:val="005D6275"/>
    <w:rsid w:val="005D642C"/>
    <w:rsid w:val="005D64A5"/>
    <w:rsid w:val="005D64F5"/>
    <w:rsid w:val="005D65DE"/>
    <w:rsid w:val="005D6929"/>
    <w:rsid w:val="005D6B30"/>
    <w:rsid w:val="005D6C45"/>
    <w:rsid w:val="005D6CFB"/>
    <w:rsid w:val="005D6E1C"/>
    <w:rsid w:val="005D7110"/>
    <w:rsid w:val="005D71E0"/>
    <w:rsid w:val="005D76AC"/>
    <w:rsid w:val="005D7704"/>
    <w:rsid w:val="005D7741"/>
    <w:rsid w:val="005D7C8C"/>
    <w:rsid w:val="005D7E04"/>
    <w:rsid w:val="005E0079"/>
    <w:rsid w:val="005E0082"/>
    <w:rsid w:val="005E09B3"/>
    <w:rsid w:val="005E0E13"/>
    <w:rsid w:val="005E0F0D"/>
    <w:rsid w:val="005E1173"/>
    <w:rsid w:val="005E1385"/>
    <w:rsid w:val="005E1393"/>
    <w:rsid w:val="005E1A58"/>
    <w:rsid w:val="005E1C06"/>
    <w:rsid w:val="005E1F2A"/>
    <w:rsid w:val="005E1FEB"/>
    <w:rsid w:val="005E20C9"/>
    <w:rsid w:val="005E2369"/>
    <w:rsid w:val="005E23B7"/>
    <w:rsid w:val="005E23D8"/>
    <w:rsid w:val="005E2980"/>
    <w:rsid w:val="005E2BBC"/>
    <w:rsid w:val="005E2E2C"/>
    <w:rsid w:val="005E2F89"/>
    <w:rsid w:val="005E3228"/>
    <w:rsid w:val="005E32AC"/>
    <w:rsid w:val="005E3418"/>
    <w:rsid w:val="005E35FD"/>
    <w:rsid w:val="005E383F"/>
    <w:rsid w:val="005E39D1"/>
    <w:rsid w:val="005E3A1A"/>
    <w:rsid w:val="005E3B3E"/>
    <w:rsid w:val="005E41E2"/>
    <w:rsid w:val="005E421D"/>
    <w:rsid w:val="005E48F7"/>
    <w:rsid w:val="005E4B4D"/>
    <w:rsid w:val="005E4F80"/>
    <w:rsid w:val="005E4FBD"/>
    <w:rsid w:val="005E5009"/>
    <w:rsid w:val="005E507B"/>
    <w:rsid w:val="005E5137"/>
    <w:rsid w:val="005E540E"/>
    <w:rsid w:val="005E548F"/>
    <w:rsid w:val="005E5563"/>
    <w:rsid w:val="005E580A"/>
    <w:rsid w:val="005E5E27"/>
    <w:rsid w:val="005E5FC7"/>
    <w:rsid w:val="005E61E7"/>
    <w:rsid w:val="005E66F1"/>
    <w:rsid w:val="005E6888"/>
    <w:rsid w:val="005E6AFB"/>
    <w:rsid w:val="005E6D26"/>
    <w:rsid w:val="005E6E6E"/>
    <w:rsid w:val="005E6EDE"/>
    <w:rsid w:val="005E6FDD"/>
    <w:rsid w:val="005E71BC"/>
    <w:rsid w:val="005E722C"/>
    <w:rsid w:val="005E7698"/>
    <w:rsid w:val="005E794F"/>
    <w:rsid w:val="005E79EC"/>
    <w:rsid w:val="005E7C1E"/>
    <w:rsid w:val="005F0123"/>
    <w:rsid w:val="005F031E"/>
    <w:rsid w:val="005F03D0"/>
    <w:rsid w:val="005F06AD"/>
    <w:rsid w:val="005F07A0"/>
    <w:rsid w:val="005F0B33"/>
    <w:rsid w:val="005F0B4C"/>
    <w:rsid w:val="005F0B53"/>
    <w:rsid w:val="005F0C46"/>
    <w:rsid w:val="005F0C56"/>
    <w:rsid w:val="005F0F84"/>
    <w:rsid w:val="005F1267"/>
    <w:rsid w:val="005F138B"/>
    <w:rsid w:val="005F1674"/>
    <w:rsid w:val="005F16CA"/>
    <w:rsid w:val="005F1AF3"/>
    <w:rsid w:val="005F1C0B"/>
    <w:rsid w:val="005F1CE1"/>
    <w:rsid w:val="005F1FE4"/>
    <w:rsid w:val="005F2192"/>
    <w:rsid w:val="005F237B"/>
    <w:rsid w:val="005F28DA"/>
    <w:rsid w:val="005F2E3C"/>
    <w:rsid w:val="005F327D"/>
    <w:rsid w:val="005F369B"/>
    <w:rsid w:val="005F369C"/>
    <w:rsid w:val="005F37B4"/>
    <w:rsid w:val="005F38CE"/>
    <w:rsid w:val="005F3D60"/>
    <w:rsid w:val="005F3E9A"/>
    <w:rsid w:val="005F3F7F"/>
    <w:rsid w:val="005F40E5"/>
    <w:rsid w:val="005F438B"/>
    <w:rsid w:val="005F46D9"/>
    <w:rsid w:val="005F4950"/>
    <w:rsid w:val="005F49C5"/>
    <w:rsid w:val="005F4B2B"/>
    <w:rsid w:val="005F4B43"/>
    <w:rsid w:val="005F502F"/>
    <w:rsid w:val="005F509E"/>
    <w:rsid w:val="005F5203"/>
    <w:rsid w:val="005F535C"/>
    <w:rsid w:val="005F53C6"/>
    <w:rsid w:val="005F53E0"/>
    <w:rsid w:val="005F5400"/>
    <w:rsid w:val="005F5434"/>
    <w:rsid w:val="005F57BD"/>
    <w:rsid w:val="005F5C66"/>
    <w:rsid w:val="005F660A"/>
    <w:rsid w:val="005F6697"/>
    <w:rsid w:val="005F66B5"/>
    <w:rsid w:val="005F6A36"/>
    <w:rsid w:val="005F6F61"/>
    <w:rsid w:val="005F6F9C"/>
    <w:rsid w:val="005F6FFC"/>
    <w:rsid w:val="005F7133"/>
    <w:rsid w:val="005F7313"/>
    <w:rsid w:val="005F7BB3"/>
    <w:rsid w:val="005F7F11"/>
    <w:rsid w:val="005F7F7F"/>
    <w:rsid w:val="00600127"/>
    <w:rsid w:val="00600292"/>
    <w:rsid w:val="006004D6"/>
    <w:rsid w:val="006004DE"/>
    <w:rsid w:val="0060091F"/>
    <w:rsid w:val="00600B14"/>
    <w:rsid w:val="00600F05"/>
    <w:rsid w:val="00601072"/>
    <w:rsid w:val="0060144E"/>
    <w:rsid w:val="00601533"/>
    <w:rsid w:val="00601564"/>
    <w:rsid w:val="006015C5"/>
    <w:rsid w:val="00601754"/>
    <w:rsid w:val="006017A7"/>
    <w:rsid w:val="00601D4D"/>
    <w:rsid w:val="00601E49"/>
    <w:rsid w:val="00601FCD"/>
    <w:rsid w:val="00602354"/>
    <w:rsid w:val="0060254B"/>
    <w:rsid w:val="00602584"/>
    <w:rsid w:val="006025BB"/>
    <w:rsid w:val="0060268D"/>
    <w:rsid w:val="0060292A"/>
    <w:rsid w:val="00602AAD"/>
    <w:rsid w:val="00602CD0"/>
    <w:rsid w:val="00603061"/>
    <w:rsid w:val="00603331"/>
    <w:rsid w:val="006039C5"/>
    <w:rsid w:val="00603B1B"/>
    <w:rsid w:val="00603B63"/>
    <w:rsid w:val="00603DE3"/>
    <w:rsid w:val="00603FF7"/>
    <w:rsid w:val="00604148"/>
    <w:rsid w:val="006042E4"/>
    <w:rsid w:val="006043D7"/>
    <w:rsid w:val="00604528"/>
    <w:rsid w:val="00604555"/>
    <w:rsid w:val="00604594"/>
    <w:rsid w:val="00604708"/>
    <w:rsid w:val="00604758"/>
    <w:rsid w:val="00604AAE"/>
    <w:rsid w:val="00604C6E"/>
    <w:rsid w:val="00604CFF"/>
    <w:rsid w:val="00605207"/>
    <w:rsid w:val="00605338"/>
    <w:rsid w:val="00605344"/>
    <w:rsid w:val="00605399"/>
    <w:rsid w:val="006054EE"/>
    <w:rsid w:val="006055B2"/>
    <w:rsid w:val="0060591D"/>
    <w:rsid w:val="006059EC"/>
    <w:rsid w:val="00605B5D"/>
    <w:rsid w:val="006065AD"/>
    <w:rsid w:val="00606D0C"/>
    <w:rsid w:val="00607039"/>
    <w:rsid w:val="006070AB"/>
    <w:rsid w:val="00607244"/>
    <w:rsid w:val="0060731A"/>
    <w:rsid w:val="006073CE"/>
    <w:rsid w:val="006074B1"/>
    <w:rsid w:val="00607720"/>
    <w:rsid w:val="006079D8"/>
    <w:rsid w:val="00607ADE"/>
    <w:rsid w:val="00607C08"/>
    <w:rsid w:val="00607E68"/>
    <w:rsid w:val="006102C6"/>
    <w:rsid w:val="006103F0"/>
    <w:rsid w:val="006104F9"/>
    <w:rsid w:val="00610572"/>
    <w:rsid w:val="00610648"/>
    <w:rsid w:val="006109D8"/>
    <w:rsid w:val="006109EB"/>
    <w:rsid w:val="00610F56"/>
    <w:rsid w:val="006113A9"/>
    <w:rsid w:val="0061161C"/>
    <w:rsid w:val="00611E25"/>
    <w:rsid w:val="006125E9"/>
    <w:rsid w:val="006127FA"/>
    <w:rsid w:val="006128FF"/>
    <w:rsid w:val="00612C24"/>
    <w:rsid w:val="00612C73"/>
    <w:rsid w:val="00612D3C"/>
    <w:rsid w:val="00612E64"/>
    <w:rsid w:val="00612FB6"/>
    <w:rsid w:val="00612FB7"/>
    <w:rsid w:val="00613036"/>
    <w:rsid w:val="006134CE"/>
    <w:rsid w:val="0061363F"/>
    <w:rsid w:val="006138D8"/>
    <w:rsid w:val="00613A56"/>
    <w:rsid w:val="00613BB7"/>
    <w:rsid w:val="00613D19"/>
    <w:rsid w:val="00613F59"/>
    <w:rsid w:val="00614064"/>
    <w:rsid w:val="006141D8"/>
    <w:rsid w:val="00614285"/>
    <w:rsid w:val="006144AB"/>
    <w:rsid w:val="0061455C"/>
    <w:rsid w:val="00614CB2"/>
    <w:rsid w:val="00614CB4"/>
    <w:rsid w:val="00614CCB"/>
    <w:rsid w:val="00614CDD"/>
    <w:rsid w:val="00614D09"/>
    <w:rsid w:val="00614D1E"/>
    <w:rsid w:val="00614EC3"/>
    <w:rsid w:val="00615190"/>
    <w:rsid w:val="0061524B"/>
    <w:rsid w:val="00615624"/>
    <w:rsid w:val="0061565F"/>
    <w:rsid w:val="006156E9"/>
    <w:rsid w:val="00615BDB"/>
    <w:rsid w:val="00615EFE"/>
    <w:rsid w:val="00616565"/>
    <w:rsid w:val="00616885"/>
    <w:rsid w:val="00616ACA"/>
    <w:rsid w:val="00616AE3"/>
    <w:rsid w:val="00616B27"/>
    <w:rsid w:val="00616BAD"/>
    <w:rsid w:val="00616D2E"/>
    <w:rsid w:val="00616E23"/>
    <w:rsid w:val="0061717F"/>
    <w:rsid w:val="006171DC"/>
    <w:rsid w:val="00617402"/>
    <w:rsid w:val="006175CF"/>
    <w:rsid w:val="00617613"/>
    <w:rsid w:val="00617741"/>
    <w:rsid w:val="00617C5B"/>
    <w:rsid w:val="00617D6B"/>
    <w:rsid w:val="00617F5D"/>
    <w:rsid w:val="0062003D"/>
    <w:rsid w:val="006201A2"/>
    <w:rsid w:val="0062024A"/>
    <w:rsid w:val="00620254"/>
    <w:rsid w:val="00620440"/>
    <w:rsid w:val="006204AC"/>
    <w:rsid w:val="00620686"/>
    <w:rsid w:val="00620860"/>
    <w:rsid w:val="006209E8"/>
    <w:rsid w:val="00621931"/>
    <w:rsid w:val="006219BF"/>
    <w:rsid w:val="00621B6A"/>
    <w:rsid w:val="00621C0B"/>
    <w:rsid w:val="00621C72"/>
    <w:rsid w:val="00621CAD"/>
    <w:rsid w:val="00621E95"/>
    <w:rsid w:val="00622024"/>
    <w:rsid w:val="00622266"/>
    <w:rsid w:val="00622399"/>
    <w:rsid w:val="00622425"/>
    <w:rsid w:val="00622838"/>
    <w:rsid w:val="0062286B"/>
    <w:rsid w:val="00622BC6"/>
    <w:rsid w:val="00623084"/>
    <w:rsid w:val="00623427"/>
    <w:rsid w:val="006239D5"/>
    <w:rsid w:val="00623A42"/>
    <w:rsid w:val="00623B36"/>
    <w:rsid w:val="00623EF3"/>
    <w:rsid w:val="0062437B"/>
    <w:rsid w:val="00624453"/>
    <w:rsid w:val="0062447C"/>
    <w:rsid w:val="006245DE"/>
    <w:rsid w:val="006245F2"/>
    <w:rsid w:val="006246D4"/>
    <w:rsid w:val="0062482C"/>
    <w:rsid w:val="0062493A"/>
    <w:rsid w:val="00624AFA"/>
    <w:rsid w:val="00624C6E"/>
    <w:rsid w:val="00624FB3"/>
    <w:rsid w:val="00625226"/>
    <w:rsid w:val="006253E1"/>
    <w:rsid w:val="006254FC"/>
    <w:rsid w:val="00625804"/>
    <w:rsid w:val="006259C6"/>
    <w:rsid w:val="006259DB"/>
    <w:rsid w:val="00625A52"/>
    <w:rsid w:val="00625B24"/>
    <w:rsid w:val="006261BA"/>
    <w:rsid w:val="00626216"/>
    <w:rsid w:val="00626416"/>
    <w:rsid w:val="0062657C"/>
    <w:rsid w:val="006269B3"/>
    <w:rsid w:val="00626B0F"/>
    <w:rsid w:val="00626C25"/>
    <w:rsid w:val="00626C67"/>
    <w:rsid w:val="00626E64"/>
    <w:rsid w:val="00627432"/>
    <w:rsid w:val="006274A7"/>
    <w:rsid w:val="006275A2"/>
    <w:rsid w:val="006278CC"/>
    <w:rsid w:val="006279F6"/>
    <w:rsid w:val="00627BA3"/>
    <w:rsid w:val="00627C39"/>
    <w:rsid w:val="00627E44"/>
    <w:rsid w:val="00627F19"/>
    <w:rsid w:val="006300D7"/>
    <w:rsid w:val="006306E2"/>
    <w:rsid w:val="00630E24"/>
    <w:rsid w:val="00631007"/>
    <w:rsid w:val="00631200"/>
    <w:rsid w:val="0063124D"/>
    <w:rsid w:val="00631826"/>
    <w:rsid w:val="00631A5E"/>
    <w:rsid w:val="00631AAE"/>
    <w:rsid w:val="00631C9F"/>
    <w:rsid w:val="00631D60"/>
    <w:rsid w:val="00631FB3"/>
    <w:rsid w:val="00632029"/>
    <w:rsid w:val="00632507"/>
    <w:rsid w:val="00632550"/>
    <w:rsid w:val="006326BC"/>
    <w:rsid w:val="006327F3"/>
    <w:rsid w:val="0063290E"/>
    <w:rsid w:val="00632927"/>
    <w:rsid w:val="00632A0E"/>
    <w:rsid w:val="00632A4C"/>
    <w:rsid w:val="00632AC3"/>
    <w:rsid w:val="00632B41"/>
    <w:rsid w:val="00632BE7"/>
    <w:rsid w:val="0063353C"/>
    <w:rsid w:val="00633951"/>
    <w:rsid w:val="0063395F"/>
    <w:rsid w:val="00633965"/>
    <w:rsid w:val="00633972"/>
    <w:rsid w:val="00633B5E"/>
    <w:rsid w:val="00633C0A"/>
    <w:rsid w:val="00633CA9"/>
    <w:rsid w:val="00633D62"/>
    <w:rsid w:val="0063405E"/>
    <w:rsid w:val="006341AD"/>
    <w:rsid w:val="006341B6"/>
    <w:rsid w:val="006342C5"/>
    <w:rsid w:val="00634411"/>
    <w:rsid w:val="00634436"/>
    <w:rsid w:val="00634439"/>
    <w:rsid w:val="00634480"/>
    <w:rsid w:val="006347F5"/>
    <w:rsid w:val="00634EC7"/>
    <w:rsid w:val="00635210"/>
    <w:rsid w:val="00635231"/>
    <w:rsid w:val="00635286"/>
    <w:rsid w:val="006356FE"/>
    <w:rsid w:val="006357C8"/>
    <w:rsid w:val="00635E1A"/>
    <w:rsid w:val="00635EDC"/>
    <w:rsid w:val="00635F56"/>
    <w:rsid w:val="00636094"/>
    <w:rsid w:val="00636122"/>
    <w:rsid w:val="0063658C"/>
    <w:rsid w:val="00636656"/>
    <w:rsid w:val="006366EE"/>
    <w:rsid w:val="0063681F"/>
    <w:rsid w:val="00636A76"/>
    <w:rsid w:val="00636BD9"/>
    <w:rsid w:val="00636CF0"/>
    <w:rsid w:val="00636ECF"/>
    <w:rsid w:val="006373C7"/>
    <w:rsid w:val="006374F0"/>
    <w:rsid w:val="00637561"/>
    <w:rsid w:val="00637AF0"/>
    <w:rsid w:val="00637E00"/>
    <w:rsid w:val="006401A7"/>
    <w:rsid w:val="006401C6"/>
    <w:rsid w:val="00640207"/>
    <w:rsid w:val="00640222"/>
    <w:rsid w:val="00640263"/>
    <w:rsid w:val="00640415"/>
    <w:rsid w:val="00640529"/>
    <w:rsid w:val="006408BB"/>
    <w:rsid w:val="006409F3"/>
    <w:rsid w:val="00641061"/>
    <w:rsid w:val="00641092"/>
    <w:rsid w:val="00641255"/>
    <w:rsid w:val="0064150F"/>
    <w:rsid w:val="006419ED"/>
    <w:rsid w:val="006422C0"/>
    <w:rsid w:val="006429B1"/>
    <w:rsid w:val="00642C15"/>
    <w:rsid w:val="00642D10"/>
    <w:rsid w:val="006433AF"/>
    <w:rsid w:val="00643556"/>
    <w:rsid w:val="006436A8"/>
    <w:rsid w:val="00643751"/>
    <w:rsid w:val="00643769"/>
    <w:rsid w:val="006437A9"/>
    <w:rsid w:val="006437EE"/>
    <w:rsid w:val="00643887"/>
    <w:rsid w:val="00643973"/>
    <w:rsid w:val="0064398B"/>
    <w:rsid w:val="00643CEF"/>
    <w:rsid w:val="00643F1C"/>
    <w:rsid w:val="006440D5"/>
    <w:rsid w:val="00644200"/>
    <w:rsid w:val="0064428B"/>
    <w:rsid w:val="006444C4"/>
    <w:rsid w:val="00644511"/>
    <w:rsid w:val="00644864"/>
    <w:rsid w:val="0064486C"/>
    <w:rsid w:val="00644A33"/>
    <w:rsid w:val="00644C6C"/>
    <w:rsid w:val="00644E60"/>
    <w:rsid w:val="00644F77"/>
    <w:rsid w:val="0064506F"/>
    <w:rsid w:val="006451FE"/>
    <w:rsid w:val="006454D6"/>
    <w:rsid w:val="006455A3"/>
    <w:rsid w:val="006457B7"/>
    <w:rsid w:val="006458A0"/>
    <w:rsid w:val="00646037"/>
    <w:rsid w:val="006460E0"/>
    <w:rsid w:val="006461EA"/>
    <w:rsid w:val="00646203"/>
    <w:rsid w:val="0064642D"/>
    <w:rsid w:val="006464DB"/>
    <w:rsid w:val="00646A90"/>
    <w:rsid w:val="00646B15"/>
    <w:rsid w:val="00646CE0"/>
    <w:rsid w:val="00646CF2"/>
    <w:rsid w:val="006479B2"/>
    <w:rsid w:val="00647B87"/>
    <w:rsid w:val="00647CB3"/>
    <w:rsid w:val="00647CEE"/>
    <w:rsid w:val="00647D45"/>
    <w:rsid w:val="00647D60"/>
    <w:rsid w:val="00647FDC"/>
    <w:rsid w:val="00650150"/>
    <w:rsid w:val="00650854"/>
    <w:rsid w:val="006508D2"/>
    <w:rsid w:val="00650A0F"/>
    <w:rsid w:val="00650A60"/>
    <w:rsid w:val="00650B2C"/>
    <w:rsid w:val="00650CF1"/>
    <w:rsid w:val="00650D1E"/>
    <w:rsid w:val="00650EB8"/>
    <w:rsid w:val="00650F7C"/>
    <w:rsid w:val="00650FBE"/>
    <w:rsid w:val="006513D5"/>
    <w:rsid w:val="0065153D"/>
    <w:rsid w:val="006518B1"/>
    <w:rsid w:val="006519E5"/>
    <w:rsid w:val="00651AD3"/>
    <w:rsid w:val="00651AD5"/>
    <w:rsid w:val="00651BFE"/>
    <w:rsid w:val="00651DF6"/>
    <w:rsid w:val="00651FA0"/>
    <w:rsid w:val="00652353"/>
    <w:rsid w:val="006523AF"/>
    <w:rsid w:val="00652861"/>
    <w:rsid w:val="00652A50"/>
    <w:rsid w:val="00652BB4"/>
    <w:rsid w:val="00652C42"/>
    <w:rsid w:val="00652F9F"/>
    <w:rsid w:val="00653205"/>
    <w:rsid w:val="00653273"/>
    <w:rsid w:val="00653338"/>
    <w:rsid w:val="00653676"/>
    <w:rsid w:val="006537FA"/>
    <w:rsid w:val="00653830"/>
    <w:rsid w:val="00653ABF"/>
    <w:rsid w:val="00653B53"/>
    <w:rsid w:val="00653B8D"/>
    <w:rsid w:val="00653B96"/>
    <w:rsid w:val="0065401F"/>
    <w:rsid w:val="006542C7"/>
    <w:rsid w:val="00654346"/>
    <w:rsid w:val="0065443C"/>
    <w:rsid w:val="006544AD"/>
    <w:rsid w:val="006544F6"/>
    <w:rsid w:val="00654591"/>
    <w:rsid w:val="00654B42"/>
    <w:rsid w:val="00654C81"/>
    <w:rsid w:val="00655070"/>
    <w:rsid w:val="00655146"/>
    <w:rsid w:val="00655223"/>
    <w:rsid w:val="006552C8"/>
    <w:rsid w:val="00655481"/>
    <w:rsid w:val="006555DA"/>
    <w:rsid w:val="006556BD"/>
    <w:rsid w:val="00655715"/>
    <w:rsid w:val="00655780"/>
    <w:rsid w:val="0065594D"/>
    <w:rsid w:val="00655C91"/>
    <w:rsid w:val="00655CE9"/>
    <w:rsid w:val="00655FB3"/>
    <w:rsid w:val="006561FF"/>
    <w:rsid w:val="00656310"/>
    <w:rsid w:val="0065665D"/>
    <w:rsid w:val="006567BF"/>
    <w:rsid w:val="0065694E"/>
    <w:rsid w:val="00656B14"/>
    <w:rsid w:val="00656C59"/>
    <w:rsid w:val="00656D6F"/>
    <w:rsid w:val="00657005"/>
    <w:rsid w:val="00657106"/>
    <w:rsid w:val="006578AD"/>
    <w:rsid w:val="006578D9"/>
    <w:rsid w:val="00657A5B"/>
    <w:rsid w:val="00657B39"/>
    <w:rsid w:val="00657F67"/>
    <w:rsid w:val="006600F6"/>
    <w:rsid w:val="006601F9"/>
    <w:rsid w:val="006602D1"/>
    <w:rsid w:val="006604BC"/>
    <w:rsid w:val="006605DC"/>
    <w:rsid w:val="006609AB"/>
    <w:rsid w:val="006609E6"/>
    <w:rsid w:val="00660DAD"/>
    <w:rsid w:val="00660EDA"/>
    <w:rsid w:val="00661147"/>
    <w:rsid w:val="00661225"/>
    <w:rsid w:val="0066158D"/>
    <w:rsid w:val="00661636"/>
    <w:rsid w:val="00661956"/>
    <w:rsid w:val="00661996"/>
    <w:rsid w:val="006619DF"/>
    <w:rsid w:val="00661A00"/>
    <w:rsid w:val="00661C4E"/>
    <w:rsid w:val="00661CC2"/>
    <w:rsid w:val="00662166"/>
    <w:rsid w:val="006621F4"/>
    <w:rsid w:val="0066249D"/>
    <w:rsid w:val="0066273C"/>
    <w:rsid w:val="0066279C"/>
    <w:rsid w:val="006627CB"/>
    <w:rsid w:val="00662966"/>
    <w:rsid w:val="00662974"/>
    <w:rsid w:val="00662A3C"/>
    <w:rsid w:val="00662C10"/>
    <w:rsid w:val="00662FA2"/>
    <w:rsid w:val="0066331F"/>
    <w:rsid w:val="0066332A"/>
    <w:rsid w:val="006633CC"/>
    <w:rsid w:val="006635DC"/>
    <w:rsid w:val="00663908"/>
    <w:rsid w:val="006639D7"/>
    <w:rsid w:val="00663C71"/>
    <w:rsid w:val="0066402E"/>
    <w:rsid w:val="00664032"/>
    <w:rsid w:val="006644FB"/>
    <w:rsid w:val="006646D1"/>
    <w:rsid w:val="006646F4"/>
    <w:rsid w:val="006648D8"/>
    <w:rsid w:val="00664920"/>
    <w:rsid w:val="00664B8C"/>
    <w:rsid w:val="00664F87"/>
    <w:rsid w:val="00665229"/>
    <w:rsid w:val="00665316"/>
    <w:rsid w:val="00665464"/>
    <w:rsid w:val="006654E8"/>
    <w:rsid w:val="0066568F"/>
    <w:rsid w:val="00665B19"/>
    <w:rsid w:val="00665CCE"/>
    <w:rsid w:val="00665D51"/>
    <w:rsid w:val="00665DAF"/>
    <w:rsid w:val="00665F87"/>
    <w:rsid w:val="00666459"/>
    <w:rsid w:val="006666EA"/>
    <w:rsid w:val="00666D6E"/>
    <w:rsid w:val="00666DA7"/>
    <w:rsid w:val="00666DE8"/>
    <w:rsid w:val="00666F36"/>
    <w:rsid w:val="0066712D"/>
    <w:rsid w:val="006672FC"/>
    <w:rsid w:val="006674DD"/>
    <w:rsid w:val="00667525"/>
    <w:rsid w:val="006678C2"/>
    <w:rsid w:val="006679C8"/>
    <w:rsid w:val="00667A27"/>
    <w:rsid w:val="00667C07"/>
    <w:rsid w:val="00667F2A"/>
    <w:rsid w:val="006701CF"/>
    <w:rsid w:val="00670402"/>
    <w:rsid w:val="006704BF"/>
    <w:rsid w:val="00670AD6"/>
    <w:rsid w:val="00670ECD"/>
    <w:rsid w:val="00671122"/>
    <w:rsid w:val="00671897"/>
    <w:rsid w:val="00671B84"/>
    <w:rsid w:val="00671C8F"/>
    <w:rsid w:val="0067205E"/>
    <w:rsid w:val="00672746"/>
    <w:rsid w:val="00672966"/>
    <w:rsid w:val="006729A2"/>
    <w:rsid w:val="00672D2D"/>
    <w:rsid w:val="00672E93"/>
    <w:rsid w:val="00672F44"/>
    <w:rsid w:val="006731A3"/>
    <w:rsid w:val="0067330E"/>
    <w:rsid w:val="006733A3"/>
    <w:rsid w:val="006735BC"/>
    <w:rsid w:val="006737DD"/>
    <w:rsid w:val="00673BDE"/>
    <w:rsid w:val="00673CE1"/>
    <w:rsid w:val="00673EB7"/>
    <w:rsid w:val="00673F3D"/>
    <w:rsid w:val="00673FBF"/>
    <w:rsid w:val="00674382"/>
    <w:rsid w:val="00674399"/>
    <w:rsid w:val="00674460"/>
    <w:rsid w:val="006744ED"/>
    <w:rsid w:val="006745C6"/>
    <w:rsid w:val="00674615"/>
    <w:rsid w:val="00674737"/>
    <w:rsid w:val="0067517B"/>
    <w:rsid w:val="00675499"/>
    <w:rsid w:val="006755D1"/>
    <w:rsid w:val="00675652"/>
    <w:rsid w:val="006757DC"/>
    <w:rsid w:val="006757F4"/>
    <w:rsid w:val="00675A29"/>
    <w:rsid w:val="00675E8E"/>
    <w:rsid w:val="0067616B"/>
    <w:rsid w:val="00676335"/>
    <w:rsid w:val="006767B8"/>
    <w:rsid w:val="006768F2"/>
    <w:rsid w:val="006769FF"/>
    <w:rsid w:val="00676CF0"/>
    <w:rsid w:val="00676E98"/>
    <w:rsid w:val="00677139"/>
    <w:rsid w:val="00677180"/>
    <w:rsid w:val="00677416"/>
    <w:rsid w:val="00677725"/>
    <w:rsid w:val="00677A61"/>
    <w:rsid w:val="00677D6D"/>
    <w:rsid w:val="0068013A"/>
    <w:rsid w:val="0068041F"/>
    <w:rsid w:val="00680552"/>
    <w:rsid w:val="006808CE"/>
    <w:rsid w:val="00680956"/>
    <w:rsid w:val="00680A97"/>
    <w:rsid w:val="00680D9B"/>
    <w:rsid w:val="00680EA0"/>
    <w:rsid w:val="00680F30"/>
    <w:rsid w:val="00680F81"/>
    <w:rsid w:val="0068102D"/>
    <w:rsid w:val="00681241"/>
    <w:rsid w:val="006813DF"/>
    <w:rsid w:val="006816E8"/>
    <w:rsid w:val="00681712"/>
    <w:rsid w:val="006819F6"/>
    <w:rsid w:val="00681D15"/>
    <w:rsid w:val="00681E8E"/>
    <w:rsid w:val="0068226B"/>
    <w:rsid w:val="00682318"/>
    <w:rsid w:val="006825FD"/>
    <w:rsid w:val="00682675"/>
    <w:rsid w:val="00682935"/>
    <w:rsid w:val="00682A4A"/>
    <w:rsid w:val="00682B0F"/>
    <w:rsid w:val="00682DCA"/>
    <w:rsid w:val="00682ED3"/>
    <w:rsid w:val="00683392"/>
    <w:rsid w:val="00683683"/>
    <w:rsid w:val="006837F9"/>
    <w:rsid w:val="00683993"/>
    <w:rsid w:val="00683C0B"/>
    <w:rsid w:val="00683D7F"/>
    <w:rsid w:val="00683EE1"/>
    <w:rsid w:val="00683FFC"/>
    <w:rsid w:val="00684258"/>
    <w:rsid w:val="006842C0"/>
    <w:rsid w:val="0068435A"/>
    <w:rsid w:val="006849D0"/>
    <w:rsid w:val="00684D40"/>
    <w:rsid w:val="00684E2E"/>
    <w:rsid w:val="006851B3"/>
    <w:rsid w:val="00685725"/>
    <w:rsid w:val="00685BB7"/>
    <w:rsid w:val="00685D3B"/>
    <w:rsid w:val="0068603E"/>
    <w:rsid w:val="0068608B"/>
    <w:rsid w:val="006860A4"/>
    <w:rsid w:val="0068623E"/>
    <w:rsid w:val="00686310"/>
    <w:rsid w:val="00686366"/>
    <w:rsid w:val="006864F7"/>
    <w:rsid w:val="00686533"/>
    <w:rsid w:val="0068653A"/>
    <w:rsid w:val="0068673B"/>
    <w:rsid w:val="006867BE"/>
    <w:rsid w:val="00687086"/>
    <w:rsid w:val="00687141"/>
    <w:rsid w:val="0068721F"/>
    <w:rsid w:val="006872A3"/>
    <w:rsid w:val="00687387"/>
    <w:rsid w:val="00687E09"/>
    <w:rsid w:val="006901CD"/>
    <w:rsid w:val="006905B3"/>
    <w:rsid w:val="00690D12"/>
    <w:rsid w:val="00690D2D"/>
    <w:rsid w:val="00690D66"/>
    <w:rsid w:val="00690F0E"/>
    <w:rsid w:val="0069183A"/>
    <w:rsid w:val="00691885"/>
    <w:rsid w:val="006919C5"/>
    <w:rsid w:val="00691D43"/>
    <w:rsid w:val="006925FF"/>
    <w:rsid w:val="00692602"/>
    <w:rsid w:val="00692799"/>
    <w:rsid w:val="006927F0"/>
    <w:rsid w:val="00692898"/>
    <w:rsid w:val="0069291A"/>
    <w:rsid w:val="00692976"/>
    <w:rsid w:val="00692979"/>
    <w:rsid w:val="00692A0D"/>
    <w:rsid w:val="00692BB9"/>
    <w:rsid w:val="00692BE0"/>
    <w:rsid w:val="00692D65"/>
    <w:rsid w:val="00692ED9"/>
    <w:rsid w:val="00692F5C"/>
    <w:rsid w:val="00693077"/>
    <w:rsid w:val="00693295"/>
    <w:rsid w:val="0069366E"/>
    <w:rsid w:val="00693707"/>
    <w:rsid w:val="00693873"/>
    <w:rsid w:val="00693CA1"/>
    <w:rsid w:val="00693FD6"/>
    <w:rsid w:val="00694305"/>
    <w:rsid w:val="006943ED"/>
    <w:rsid w:val="0069447C"/>
    <w:rsid w:val="00694615"/>
    <w:rsid w:val="006949AD"/>
    <w:rsid w:val="00694F91"/>
    <w:rsid w:val="00695184"/>
    <w:rsid w:val="00695574"/>
    <w:rsid w:val="006958C4"/>
    <w:rsid w:val="006958E7"/>
    <w:rsid w:val="00695C33"/>
    <w:rsid w:val="00695D97"/>
    <w:rsid w:val="00695E95"/>
    <w:rsid w:val="00695F2E"/>
    <w:rsid w:val="00695F7A"/>
    <w:rsid w:val="00696244"/>
    <w:rsid w:val="0069632E"/>
    <w:rsid w:val="00696787"/>
    <w:rsid w:val="006969D6"/>
    <w:rsid w:val="00696A1A"/>
    <w:rsid w:val="00696CBA"/>
    <w:rsid w:val="006971F1"/>
    <w:rsid w:val="0069755C"/>
    <w:rsid w:val="006979B9"/>
    <w:rsid w:val="006979DC"/>
    <w:rsid w:val="00697BEF"/>
    <w:rsid w:val="00697C2C"/>
    <w:rsid w:val="00697D5A"/>
    <w:rsid w:val="00697E3A"/>
    <w:rsid w:val="006A015F"/>
    <w:rsid w:val="006A05EF"/>
    <w:rsid w:val="006A0942"/>
    <w:rsid w:val="006A0993"/>
    <w:rsid w:val="006A0A03"/>
    <w:rsid w:val="006A0D27"/>
    <w:rsid w:val="006A108E"/>
    <w:rsid w:val="006A13D0"/>
    <w:rsid w:val="006A13EF"/>
    <w:rsid w:val="006A15F2"/>
    <w:rsid w:val="006A18AF"/>
    <w:rsid w:val="006A18C3"/>
    <w:rsid w:val="006A18CF"/>
    <w:rsid w:val="006A18DD"/>
    <w:rsid w:val="006A1D48"/>
    <w:rsid w:val="006A204E"/>
    <w:rsid w:val="006A2199"/>
    <w:rsid w:val="006A2231"/>
    <w:rsid w:val="006A2347"/>
    <w:rsid w:val="006A23F2"/>
    <w:rsid w:val="006A24B3"/>
    <w:rsid w:val="006A2595"/>
    <w:rsid w:val="006A27BD"/>
    <w:rsid w:val="006A2D0E"/>
    <w:rsid w:val="006A2E1C"/>
    <w:rsid w:val="006A2E66"/>
    <w:rsid w:val="006A2F69"/>
    <w:rsid w:val="006A2FAE"/>
    <w:rsid w:val="006A30B2"/>
    <w:rsid w:val="006A3227"/>
    <w:rsid w:val="006A3396"/>
    <w:rsid w:val="006A3407"/>
    <w:rsid w:val="006A3574"/>
    <w:rsid w:val="006A35AF"/>
    <w:rsid w:val="006A376D"/>
    <w:rsid w:val="006A3B23"/>
    <w:rsid w:val="006A3CE6"/>
    <w:rsid w:val="006A3F94"/>
    <w:rsid w:val="006A4113"/>
    <w:rsid w:val="006A41F4"/>
    <w:rsid w:val="006A457C"/>
    <w:rsid w:val="006A4584"/>
    <w:rsid w:val="006A484F"/>
    <w:rsid w:val="006A4894"/>
    <w:rsid w:val="006A49B5"/>
    <w:rsid w:val="006A4C29"/>
    <w:rsid w:val="006A4E4A"/>
    <w:rsid w:val="006A5052"/>
    <w:rsid w:val="006A5185"/>
    <w:rsid w:val="006A578B"/>
    <w:rsid w:val="006A5912"/>
    <w:rsid w:val="006A5976"/>
    <w:rsid w:val="006A5A24"/>
    <w:rsid w:val="006A5A45"/>
    <w:rsid w:val="006A5AA2"/>
    <w:rsid w:val="006A5CA3"/>
    <w:rsid w:val="006A5E26"/>
    <w:rsid w:val="006A62F3"/>
    <w:rsid w:val="006A64BD"/>
    <w:rsid w:val="006A66BA"/>
    <w:rsid w:val="006A6725"/>
    <w:rsid w:val="006A69DF"/>
    <w:rsid w:val="006A6B14"/>
    <w:rsid w:val="006A6B69"/>
    <w:rsid w:val="006A6C9F"/>
    <w:rsid w:val="006A6CA5"/>
    <w:rsid w:val="006A6FAF"/>
    <w:rsid w:val="006A7574"/>
    <w:rsid w:val="006A7BF2"/>
    <w:rsid w:val="006A7C40"/>
    <w:rsid w:val="006A7D8B"/>
    <w:rsid w:val="006A7F27"/>
    <w:rsid w:val="006A7FDD"/>
    <w:rsid w:val="006B0489"/>
    <w:rsid w:val="006B04DC"/>
    <w:rsid w:val="006B0C66"/>
    <w:rsid w:val="006B0E3C"/>
    <w:rsid w:val="006B14F4"/>
    <w:rsid w:val="006B163E"/>
    <w:rsid w:val="006B166D"/>
    <w:rsid w:val="006B16EB"/>
    <w:rsid w:val="006B1740"/>
    <w:rsid w:val="006B18B8"/>
    <w:rsid w:val="006B19B2"/>
    <w:rsid w:val="006B1B0E"/>
    <w:rsid w:val="006B1C5F"/>
    <w:rsid w:val="006B1C86"/>
    <w:rsid w:val="006B1DA2"/>
    <w:rsid w:val="006B1F5F"/>
    <w:rsid w:val="006B2049"/>
    <w:rsid w:val="006B20F8"/>
    <w:rsid w:val="006B21E9"/>
    <w:rsid w:val="006B222B"/>
    <w:rsid w:val="006B242D"/>
    <w:rsid w:val="006B2601"/>
    <w:rsid w:val="006B2BC5"/>
    <w:rsid w:val="006B3087"/>
    <w:rsid w:val="006B3294"/>
    <w:rsid w:val="006B3339"/>
    <w:rsid w:val="006B3598"/>
    <w:rsid w:val="006B393F"/>
    <w:rsid w:val="006B3E55"/>
    <w:rsid w:val="006B40F5"/>
    <w:rsid w:val="006B415A"/>
    <w:rsid w:val="006B422D"/>
    <w:rsid w:val="006B43A2"/>
    <w:rsid w:val="006B49F6"/>
    <w:rsid w:val="006B4D4E"/>
    <w:rsid w:val="006B596C"/>
    <w:rsid w:val="006B5A1B"/>
    <w:rsid w:val="006B5A68"/>
    <w:rsid w:val="006B5A74"/>
    <w:rsid w:val="006B6410"/>
    <w:rsid w:val="006B646E"/>
    <w:rsid w:val="006B66EC"/>
    <w:rsid w:val="006B672C"/>
    <w:rsid w:val="006B6A16"/>
    <w:rsid w:val="006B6A1A"/>
    <w:rsid w:val="006B6AD0"/>
    <w:rsid w:val="006B6B72"/>
    <w:rsid w:val="006B6B9C"/>
    <w:rsid w:val="006B6BA3"/>
    <w:rsid w:val="006B6C0E"/>
    <w:rsid w:val="006B6C95"/>
    <w:rsid w:val="006B725C"/>
    <w:rsid w:val="006B7299"/>
    <w:rsid w:val="006B7864"/>
    <w:rsid w:val="006B789D"/>
    <w:rsid w:val="006B7F6B"/>
    <w:rsid w:val="006C013E"/>
    <w:rsid w:val="006C03B2"/>
    <w:rsid w:val="006C061D"/>
    <w:rsid w:val="006C065E"/>
    <w:rsid w:val="006C0985"/>
    <w:rsid w:val="006C09DD"/>
    <w:rsid w:val="006C0A1A"/>
    <w:rsid w:val="006C187D"/>
    <w:rsid w:val="006C1B3F"/>
    <w:rsid w:val="006C2249"/>
    <w:rsid w:val="006C24CE"/>
    <w:rsid w:val="006C337E"/>
    <w:rsid w:val="006C359F"/>
    <w:rsid w:val="006C3713"/>
    <w:rsid w:val="006C375B"/>
    <w:rsid w:val="006C377A"/>
    <w:rsid w:val="006C3818"/>
    <w:rsid w:val="006C38A8"/>
    <w:rsid w:val="006C38DB"/>
    <w:rsid w:val="006C3BEF"/>
    <w:rsid w:val="006C3F40"/>
    <w:rsid w:val="006C44D3"/>
    <w:rsid w:val="006C45C1"/>
    <w:rsid w:val="006C48B1"/>
    <w:rsid w:val="006C4B0F"/>
    <w:rsid w:val="006C4B11"/>
    <w:rsid w:val="006C4B39"/>
    <w:rsid w:val="006C4C99"/>
    <w:rsid w:val="006C4D69"/>
    <w:rsid w:val="006C4F94"/>
    <w:rsid w:val="006C4FD6"/>
    <w:rsid w:val="006C50C3"/>
    <w:rsid w:val="006C50CB"/>
    <w:rsid w:val="006C51F0"/>
    <w:rsid w:val="006C5215"/>
    <w:rsid w:val="006C566C"/>
    <w:rsid w:val="006C57EC"/>
    <w:rsid w:val="006C5A4C"/>
    <w:rsid w:val="006C5ABD"/>
    <w:rsid w:val="006C5B3B"/>
    <w:rsid w:val="006C5C20"/>
    <w:rsid w:val="006C5E13"/>
    <w:rsid w:val="006C5FF1"/>
    <w:rsid w:val="006C6287"/>
    <w:rsid w:val="006C65F1"/>
    <w:rsid w:val="006C677C"/>
    <w:rsid w:val="006C69AF"/>
    <w:rsid w:val="006C6E92"/>
    <w:rsid w:val="006C6F39"/>
    <w:rsid w:val="006C75C9"/>
    <w:rsid w:val="006C763E"/>
    <w:rsid w:val="006C7DC6"/>
    <w:rsid w:val="006C7DD3"/>
    <w:rsid w:val="006D017A"/>
    <w:rsid w:val="006D0233"/>
    <w:rsid w:val="006D03CD"/>
    <w:rsid w:val="006D0A70"/>
    <w:rsid w:val="006D0AD9"/>
    <w:rsid w:val="006D0DED"/>
    <w:rsid w:val="006D0E0B"/>
    <w:rsid w:val="006D0E79"/>
    <w:rsid w:val="006D13E0"/>
    <w:rsid w:val="006D1407"/>
    <w:rsid w:val="006D1543"/>
    <w:rsid w:val="006D19ED"/>
    <w:rsid w:val="006D1A23"/>
    <w:rsid w:val="006D1C08"/>
    <w:rsid w:val="006D1D68"/>
    <w:rsid w:val="006D1DDD"/>
    <w:rsid w:val="006D1F1A"/>
    <w:rsid w:val="006D21FF"/>
    <w:rsid w:val="006D2627"/>
    <w:rsid w:val="006D2ABF"/>
    <w:rsid w:val="006D2B5D"/>
    <w:rsid w:val="006D314C"/>
    <w:rsid w:val="006D31AF"/>
    <w:rsid w:val="006D31DD"/>
    <w:rsid w:val="006D353E"/>
    <w:rsid w:val="006D3DEC"/>
    <w:rsid w:val="006D40F0"/>
    <w:rsid w:val="006D423B"/>
    <w:rsid w:val="006D4248"/>
    <w:rsid w:val="006D431E"/>
    <w:rsid w:val="006D47B4"/>
    <w:rsid w:val="006D48BB"/>
    <w:rsid w:val="006D492A"/>
    <w:rsid w:val="006D493C"/>
    <w:rsid w:val="006D4B56"/>
    <w:rsid w:val="006D4ECF"/>
    <w:rsid w:val="006D4F72"/>
    <w:rsid w:val="006D4FB0"/>
    <w:rsid w:val="006D536A"/>
    <w:rsid w:val="006D53DB"/>
    <w:rsid w:val="006D5687"/>
    <w:rsid w:val="006D5971"/>
    <w:rsid w:val="006D59BF"/>
    <w:rsid w:val="006D5A27"/>
    <w:rsid w:val="006D5AE7"/>
    <w:rsid w:val="006D5BA9"/>
    <w:rsid w:val="006D5EC2"/>
    <w:rsid w:val="006D5FEF"/>
    <w:rsid w:val="006D615D"/>
    <w:rsid w:val="006D6197"/>
    <w:rsid w:val="006D62ED"/>
    <w:rsid w:val="006D6473"/>
    <w:rsid w:val="006D64B5"/>
    <w:rsid w:val="006D64BF"/>
    <w:rsid w:val="006D6C1C"/>
    <w:rsid w:val="006D6CFD"/>
    <w:rsid w:val="006D72A1"/>
    <w:rsid w:val="006D758B"/>
    <w:rsid w:val="006D7598"/>
    <w:rsid w:val="006D7B3C"/>
    <w:rsid w:val="006D7B93"/>
    <w:rsid w:val="006D7DAD"/>
    <w:rsid w:val="006E002A"/>
    <w:rsid w:val="006E00B2"/>
    <w:rsid w:val="006E01A6"/>
    <w:rsid w:val="006E02A9"/>
    <w:rsid w:val="006E04C7"/>
    <w:rsid w:val="006E05E0"/>
    <w:rsid w:val="006E088D"/>
    <w:rsid w:val="006E09BF"/>
    <w:rsid w:val="006E0A6A"/>
    <w:rsid w:val="006E0B16"/>
    <w:rsid w:val="006E0BDC"/>
    <w:rsid w:val="006E0C7A"/>
    <w:rsid w:val="006E0DD5"/>
    <w:rsid w:val="006E0E60"/>
    <w:rsid w:val="006E0ED0"/>
    <w:rsid w:val="006E11D4"/>
    <w:rsid w:val="006E13B5"/>
    <w:rsid w:val="006E176F"/>
    <w:rsid w:val="006E1BCE"/>
    <w:rsid w:val="006E20B9"/>
    <w:rsid w:val="006E2190"/>
    <w:rsid w:val="006E2293"/>
    <w:rsid w:val="006E22CC"/>
    <w:rsid w:val="006E241A"/>
    <w:rsid w:val="006E259E"/>
    <w:rsid w:val="006E267D"/>
    <w:rsid w:val="006E2816"/>
    <w:rsid w:val="006E2AA6"/>
    <w:rsid w:val="006E2AF0"/>
    <w:rsid w:val="006E2BD0"/>
    <w:rsid w:val="006E2FED"/>
    <w:rsid w:val="006E32B6"/>
    <w:rsid w:val="006E348C"/>
    <w:rsid w:val="006E354A"/>
    <w:rsid w:val="006E3A42"/>
    <w:rsid w:val="006E3BBB"/>
    <w:rsid w:val="006E3D3A"/>
    <w:rsid w:val="006E3DC3"/>
    <w:rsid w:val="006E4567"/>
    <w:rsid w:val="006E459B"/>
    <w:rsid w:val="006E45AE"/>
    <w:rsid w:val="006E4765"/>
    <w:rsid w:val="006E4BBD"/>
    <w:rsid w:val="006E507A"/>
    <w:rsid w:val="006E512D"/>
    <w:rsid w:val="006E5151"/>
    <w:rsid w:val="006E5380"/>
    <w:rsid w:val="006E5478"/>
    <w:rsid w:val="006E54EC"/>
    <w:rsid w:val="006E5545"/>
    <w:rsid w:val="006E554E"/>
    <w:rsid w:val="006E55A4"/>
    <w:rsid w:val="006E55C3"/>
    <w:rsid w:val="006E57B2"/>
    <w:rsid w:val="006E57DC"/>
    <w:rsid w:val="006E58AC"/>
    <w:rsid w:val="006E5969"/>
    <w:rsid w:val="006E5BF9"/>
    <w:rsid w:val="006E5E9E"/>
    <w:rsid w:val="006E6388"/>
    <w:rsid w:val="006E63AC"/>
    <w:rsid w:val="006E658D"/>
    <w:rsid w:val="006E670F"/>
    <w:rsid w:val="006E67E2"/>
    <w:rsid w:val="006E6A05"/>
    <w:rsid w:val="006E6A4E"/>
    <w:rsid w:val="006E6DA9"/>
    <w:rsid w:val="006E6F03"/>
    <w:rsid w:val="006E6FBF"/>
    <w:rsid w:val="006E71A8"/>
    <w:rsid w:val="006E7320"/>
    <w:rsid w:val="006E7496"/>
    <w:rsid w:val="006E792F"/>
    <w:rsid w:val="006E7969"/>
    <w:rsid w:val="006E7ACC"/>
    <w:rsid w:val="006E7E49"/>
    <w:rsid w:val="006E7E6B"/>
    <w:rsid w:val="006E7F71"/>
    <w:rsid w:val="006F057D"/>
    <w:rsid w:val="006F05C2"/>
    <w:rsid w:val="006F090B"/>
    <w:rsid w:val="006F0C12"/>
    <w:rsid w:val="006F0C49"/>
    <w:rsid w:val="006F0EB1"/>
    <w:rsid w:val="006F1008"/>
    <w:rsid w:val="006F12C7"/>
    <w:rsid w:val="006F1354"/>
    <w:rsid w:val="006F14F2"/>
    <w:rsid w:val="006F1629"/>
    <w:rsid w:val="006F1897"/>
    <w:rsid w:val="006F1C02"/>
    <w:rsid w:val="006F1C96"/>
    <w:rsid w:val="006F1CF8"/>
    <w:rsid w:val="006F1D86"/>
    <w:rsid w:val="006F22CB"/>
    <w:rsid w:val="006F2657"/>
    <w:rsid w:val="006F26C2"/>
    <w:rsid w:val="006F291E"/>
    <w:rsid w:val="006F2B10"/>
    <w:rsid w:val="006F2E21"/>
    <w:rsid w:val="006F3052"/>
    <w:rsid w:val="006F314D"/>
    <w:rsid w:val="006F3738"/>
    <w:rsid w:val="006F3B01"/>
    <w:rsid w:val="006F3BDF"/>
    <w:rsid w:val="006F4072"/>
    <w:rsid w:val="006F4189"/>
    <w:rsid w:val="006F435C"/>
    <w:rsid w:val="006F4421"/>
    <w:rsid w:val="006F449F"/>
    <w:rsid w:val="006F4539"/>
    <w:rsid w:val="006F4641"/>
    <w:rsid w:val="006F48DA"/>
    <w:rsid w:val="006F4A19"/>
    <w:rsid w:val="006F4ABB"/>
    <w:rsid w:val="006F4B36"/>
    <w:rsid w:val="006F4DA7"/>
    <w:rsid w:val="006F5540"/>
    <w:rsid w:val="006F557B"/>
    <w:rsid w:val="006F5927"/>
    <w:rsid w:val="006F598B"/>
    <w:rsid w:val="006F5B41"/>
    <w:rsid w:val="006F5DDB"/>
    <w:rsid w:val="006F6017"/>
    <w:rsid w:val="006F6051"/>
    <w:rsid w:val="006F62FE"/>
    <w:rsid w:val="006F6311"/>
    <w:rsid w:val="006F651D"/>
    <w:rsid w:val="006F6559"/>
    <w:rsid w:val="006F6674"/>
    <w:rsid w:val="006F6689"/>
    <w:rsid w:val="006F6740"/>
    <w:rsid w:val="006F6A53"/>
    <w:rsid w:val="006F6C32"/>
    <w:rsid w:val="006F6EBD"/>
    <w:rsid w:val="006F7031"/>
    <w:rsid w:val="006F70CD"/>
    <w:rsid w:val="006F725A"/>
    <w:rsid w:val="006F73ED"/>
    <w:rsid w:val="006F746D"/>
    <w:rsid w:val="006F7915"/>
    <w:rsid w:val="006F7A92"/>
    <w:rsid w:val="006F7AB7"/>
    <w:rsid w:val="006F7B5F"/>
    <w:rsid w:val="006F7BD7"/>
    <w:rsid w:val="006F7C53"/>
    <w:rsid w:val="006F7E42"/>
    <w:rsid w:val="0070001A"/>
    <w:rsid w:val="00700042"/>
    <w:rsid w:val="007001D9"/>
    <w:rsid w:val="00700229"/>
    <w:rsid w:val="0070023A"/>
    <w:rsid w:val="00700795"/>
    <w:rsid w:val="007008F7"/>
    <w:rsid w:val="00700CE1"/>
    <w:rsid w:val="007013FB"/>
    <w:rsid w:val="00701412"/>
    <w:rsid w:val="00701584"/>
    <w:rsid w:val="007017EA"/>
    <w:rsid w:val="0070181F"/>
    <w:rsid w:val="007018E3"/>
    <w:rsid w:val="0070193E"/>
    <w:rsid w:val="0070195C"/>
    <w:rsid w:val="00701AC7"/>
    <w:rsid w:val="00701B27"/>
    <w:rsid w:val="00701FEC"/>
    <w:rsid w:val="00702009"/>
    <w:rsid w:val="0070204E"/>
    <w:rsid w:val="00702876"/>
    <w:rsid w:val="007028E8"/>
    <w:rsid w:val="00702BE6"/>
    <w:rsid w:val="00702BFC"/>
    <w:rsid w:val="007034BC"/>
    <w:rsid w:val="007035F6"/>
    <w:rsid w:val="007036E5"/>
    <w:rsid w:val="007037A9"/>
    <w:rsid w:val="00703936"/>
    <w:rsid w:val="007040E4"/>
    <w:rsid w:val="007043EE"/>
    <w:rsid w:val="007044A4"/>
    <w:rsid w:val="007047A7"/>
    <w:rsid w:val="0070483D"/>
    <w:rsid w:val="0070493E"/>
    <w:rsid w:val="00704A33"/>
    <w:rsid w:val="00704DEB"/>
    <w:rsid w:val="00704F36"/>
    <w:rsid w:val="007050C4"/>
    <w:rsid w:val="0070538D"/>
    <w:rsid w:val="0070540B"/>
    <w:rsid w:val="00705503"/>
    <w:rsid w:val="00705584"/>
    <w:rsid w:val="00705663"/>
    <w:rsid w:val="00705884"/>
    <w:rsid w:val="00705929"/>
    <w:rsid w:val="00705A7C"/>
    <w:rsid w:val="00705E96"/>
    <w:rsid w:val="0070622A"/>
    <w:rsid w:val="007062E8"/>
    <w:rsid w:val="0070652C"/>
    <w:rsid w:val="00706995"/>
    <w:rsid w:val="00706C3D"/>
    <w:rsid w:val="00706E08"/>
    <w:rsid w:val="007070E2"/>
    <w:rsid w:val="0070711D"/>
    <w:rsid w:val="0070711F"/>
    <w:rsid w:val="00707352"/>
    <w:rsid w:val="0070743B"/>
    <w:rsid w:val="007078D0"/>
    <w:rsid w:val="00707B18"/>
    <w:rsid w:val="00707D11"/>
    <w:rsid w:val="007101EE"/>
    <w:rsid w:val="00710994"/>
    <w:rsid w:val="007109CD"/>
    <w:rsid w:val="00710A3E"/>
    <w:rsid w:val="00710B02"/>
    <w:rsid w:val="00710D33"/>
    <w:rsid w:val="007110CB"/>
    <w:rsid w:val="007110D1"/>
    <w:rsid w:val="007110FE"/>
    <w:rsid w:val="007111D7"/>
    <w:rsid w:val="00711406"/>
    <w:rsid w:val="007115A9"/>
    <w:rsid w:val="00711760"/>
    <w:rsid w:val="0071196B"/>
    <w:rsid w:val="007119F5"/>
    <w:rsid w:val="00711A0F"/>
    <w:rsid w:val="00711AE4"/>
    <w:rsid w:val="00711C55"/>
    <w:rsid w:val="00711C69"/>
    <w:rsid w:val="00711D10"/>
    <w:rsid w:val="00711D73"/>
    <w:rsid w:val="00711D93"/>
    <w:rsid w:val="00711DB3"/>
    <w:rsid w:val="00711E0C"/>
    <w:rsid w:val="00712A0F"/>
    <w:rsid w:val="00712D07"/>
    <w:rsid w:val="00712FDB"/>
    <w:rsid w:val="007130C8"/>
    <w:rsid w:val="00713236"/>
    <w:rsid w:val="0071360C"/>
    <w:rsid w:val="0071374D"/>
    <w:rsid w:val="00713967"/>
    <w:rsid w:val="00713F81"/>
    <w:rsid w:val="00714312"/>
    <w:rsid w:val="00714722"/>
    <w:rsid w:val="0071475C"/>
    <w:rsid w:val="00714D6A"/>
    <w:rsid w:val="00714F10"/>
    <w:rsid w:val="0071576E"/>
    <w:rsid w:val="00715906"/>
    <w:rsid w:val="0071594B"/>
    <w:rsid w:val="00715DFE"/>
    <w:rsid w:val="00715F49"/>
    <w:rsid w:val="007162F2"/>
    <w:rsid w:val="007163BF"/>
    <w:rsid w:val="0071649C"/>
    <w:rsid w:val="007168DA"/>
    <w:rsid w:val="007169D8"/>
    <w:rsid w:val="00716ADC"/>
    <w:rsid w:val="00716AEF"/>
    <w:rsid w:val="00716FC0"/>
    <w:rsid w:val="0071716F"/>
    <w:rsid w:val="00717267"/>
    <w:rsid w:val="007173A5"/>
    <w:rsid w:val="007178EE"/>
    <w:rsid w:val="00717B0A"/>
    <w:rsid w:val="00720043"/>
    <w:rsid w:val="00720573"/>
    <w:rsid w:val="00720759"/>
    <w:rsid w:val="007208F9"/>
    <w:rsid w:val="00720A46"/>
    <w:rsid w:val="00720AD3"/>
    <w:rsid w:val="00720BD4"/>
    <w:rsid w:val="00720F97"/>
    <w:rsid w:val="0072151E"/>
    <w:rsid w:val="007215A9"/>
    <w:rsid w:val="007218A9"/>
    <w:rsid w:val="0072190B"/>
    <w:rsid w:val="00721927"/>
    <w:rsid w:val="0072196A"/>
    <w:rsid w:val="00721AC9"/>
    <w:rsid w:val="00721E1D"/>
    <w:rsid w:val="00721EC2"/>
    <w:rsid w:val="00722A7A"/>
    <w:rsid w:val="00722A80"/>
    <w:rsid w:val="00722B72"/>
    <w:rsid w:val="00722C49"/>
    <w:rsid w:val="00722CBE"/>
    <w:rsid w:val="0072326D"/>
    <w:rsid w:val="00723701"/>
    <w:rsid w:val="00723C3B"/>
    <w:rsid w:val="00723C90"/>
    <w:rsid w:val="00723C91"/>
    <w:rsid w:val="00723CE3"/>
    <w:rsid w:val="00723D57"/>
    <w:rsid w:val="00723EC3"/>
    <w:rsid w:val="00723F42"/>
    <w:rsid w:val="00723F4E"/>
    <w:rsid w:val="00724426"/>
    <w:rsid w:val="00724D5D"/>
    <w:rsid w:val="00724DB6"/>
    <w:rsid w:val="00725068"/>
    <w:rsid w:val="007254B1"/>
    <w:rsid w:val="00725524"/>
    <w:rsid w:val="007255D8"/>
    <w:rsid w:val="0072560E"/>
    <w:rsid w:val="00725CB6"/>
    <w:rsid w:val="00725D75"/>
    <w:rsid w:val="0072602E"/>
    <w:rsid w:val="00726281"/>
    <w:rsid w:val="0072665F"/>
    <w:rsid w:val="00726C26"/>
    <w:rsid w:val="00726E6B"/>
    <w:rsid w:val="00726E9B"/>
    <w:rsid w:val="0072711D"/>
    <w:rsid w:val="007271F4"/>
    <w:rsid w:val="007272B5"/>
    <w:rsid w:val="007273A7"/>
    <w:rsid w:val="007277C2"/>
    <w:rsid w:val="00727E64"/>
    <w:rsid w:val="00727E9F"/>
    <w:rsid w:val="007300DD"/>
    <w:rsid w:val="007302AF"/>
    <w:rsid w:val="00730302"/>
    <w:rsid w:val="007305A9"/>
    <w:rsid w:val="0073097B"/>
    <w:rsid w:val="00730B20"/>
    <w:rsid w:val="00730C41"/>
    <w:rsid w:val="0073116A"/>
    <w:rsid w:val="0073128B"/>
    <w:rsid w:val="0073171A"/>
    <w:rsid w:val="00731A41"/>
    <w:rsid w:val="00731B2A"/>
    <w:rsid w:val="00731D36"/>
    <w:rsid w:val="00731D37"/>
    <w:rsid w:val="00731E1F"/>
    <w:rsid w:val="00731E4B"/>
    <w:rsid w:val="00731E54"/>
    <w:rsid w:val="00732035"/>
    <w:rsid w:val="007321E8"/>
    <w:rsid w:val="00732321"/>
    <w:rsid w:val="007324A8"/>
    <w:rsid w:val="007327CE"/>
    <w:rsid w:val="00732A8C"/>
    <w:rsid w:val="00732E3A"/>
    <w:rsid w:val="007330FF"/>
    <w:rsid w:val="00733256"/>
    <w:rsid w:val="00733283"/>
    <w:rsid w:val="00733315"/>
    <w:rsid w:val="00733535"/>
    <w:rsid w:val="007337C5"/>
    <w:rsid w:val="007337CF"/>
    <w:rsid w:val="00733858"/>
    <w:rsid w:val="0073391C"/>
    <w:rsid w:val="00733A74"/>
    <w:rsid w:val="00733A80"/>
    <w:rsid w:val="00733AA9"/>
    <w:rsid w:val="00733B3C"/>
    <w:rsid w:val="00733D4A"/>
    <w:rsid w:val="00733F4E"/>
    <w:rsid w:val="00734167"/>
    <w:rsid w:val="007341B9"/>
    <w:rsid w:val="00734391"/>
    <w:rsid w:val="007344ED"/>
    <w:rsid w:val="007345CC"/>
    <w:rsid w:val="0073497A"/>
    <w:rsid w:val="00734E93"/>
    <w:rsid w:val="007356D0"/>
    <w:rsid w:val="00735C42"/>
    <w:rsid w:val="00735D1D"/>
    <w:rsid w:val="007360CF"/>
    <w:rsid w:val="00736130"/>
    <w:rsid w:val="007361A5"/>
    <w:rsid w:val="007361C3"/>
    <w:rsid w:val="0073637C"/>
    <w:rsid w:val="007368ED"/>
    <w:rsid w:val="00736D7B"/>
    <w:rsid w:val="007373F1"/>
    <w:rsid w:val="0073759D"/>
    <w:rsid w:val="00737691"/>
    <w:rsid w:val="007377ED"/>
    <w:rsid w:val="007379C8"/>
    <w:rsid w:val="00737BBB"/>
    <w:rsid w:val="00737C85"/>
    <w:rsid w:val="00737C8E"/>
    <w:rsid w:val="00737D40"/>
    <w:rsid w:val="00737F20"/>
    <w:rsid w:val="007400A7"/>
    <w:rsid w:val="00740170"/>
    <w:rsid w:val="00740698"/>
    <w:rsid w:val="007406C0"/>
    <w:rsid w:val="00740733"/>
    <w:rsid w:val="00740AC1"/>
    <w:rsid w:val="00740CD3"/>
    <w:rsid w:val="00740F2D"/>
    <w:rsid w:val="0074108B"/>
    <w:rsid w:val="007411BA"/>
    <w:rsid w:val="00741788"/>
    <w:rsid w:val="00741E53"/>
    <w:rsid w:val="00741ED8"/>
    <w:rsid w:val="007420C9"/>
    <w:rsid w:val="00742235"/>
    <w:rsid w:val="00742346"/>
    <w:rsid w:val="00742695"/>
    <w:rsid w:val="00742832"/>
    <w:rsid w:val="00742A51"/>
    <w:rsid w:val="00742BFB"/>
    <w:rsid w:val="00742CC3"/>
    <w:rsid w:val="00742EC0"/>
    <w:rsid w:val="00742EDA"/>
    <w:rsid w:val="00742F1F"/>
    <w:rsid w:val="00743077"/>
    <w:rsid w:val="00743597"/>
    <w:rsid w:val="00743757"/>
    <w:rsid w:val="00743867"/>
    <w:rsid w:val="00743AFE"/>
    <w:rsid w:val="00744055"/>
    <w:rsid w:val="007440E5"/>
    <w:rsid w:val="0074431A"/>
    <w:rsid w:val="00744563"/>
    <w:rsid w:val="007446AF"/>
    <w:rsid w:val="007448E0"/>
    <w:rsid w:val="00744B51"/>
    <w:rsid w:val="00744B79"/>
    <w:rsid w:val="00744E93"/>
    <w:rsid w:val="00744FB1"/>
    <w:rsid w:val="007451FD"/>
    <w:rsid w:val="0074576E"/>
    <w:rsid w:val="00745EBB"/>
    <w:rsid w:val="00745F9B"/>
    <w:rsid w:val="00746167"/>
    <w:rsid w:val="00746199"/>
    <w:rsid w:val="007461C7"/>
    <w:rsid w:val="0074644A"/>
    <w:rsid w:val="00746AAB"/>
    <w:rsid w:val="00746BC9"/>
    <w:rsid w:val="00747048"/>
    <w:rsid w:val="00747069"/>
    <w:rsid w:val="00747446"/>
    <w:rsid w:val="00747462"/>
    <w:rsid w:val="00747BD8"/>
    <w:rsid w:val="00747E09"/>
    <w:rsid w:val="00747EC2"/>
    <w:rsid w:val="00747F05"/>
    <w:rsid w:val="00750230"/>
    <w:rsid w:val="0075038A"/>
    <w:rsid w:val="007507E9"/>
    <w:rsid w:val="007509F9"/>
    <w:rsid w:val="00750C99"/>
    <w:rsid w:val="00750E4B"/>
    <w:rsid w:val="007515C8"/>
    <w:rsid w:val="007517D1"/>
    <w:rsid w:val="00751C69"/>
    <w:rsid w:val="00751CF8"/>
    <w:rsid w:val="00751F76"/>
    <w:rsid w:val="00752497"/>
    <w:rsid w:val="007525D9"/>
    <w:rsid w:val="0075288B"/>
    <w:rsid w:val="007529E0"/>
    <w:rsid w:val="00752C8B"/>
    <w:rsid w:val="00752FE7"/>
    <w:rsid w:val="007530EB"/>
    <w:rsid w:val="007533D3"/>
    <w:rsid w:val="00753568"/>
    <w:rsid w:val="007536BB"/>
    <w:rsid w:val="00753945"/>
    <w:rsid w:val="00753B9D"/>
    <w:rsid w:val="00753D6B"/>
    <w:rsid w:val="00753F01"/>
    <w:rsid w:val="00753FCE"/>
    <w:rsid w:val="007540B5"/>
    <w:rsid w:val="0075412E"/>
    <w:rsid w:val="00754698"/>
    <w:rsid w:val="00754B62"/>
    <w:rsid w:val="00754D64"/>
    <w:rsid w:val="00754E00"/>
    <w:rsid w:val="00754EE4"/>
    <w:rsid w:val="0075503D"/>
    <w:rsid w:val="0075522A"/>
    <w:rsid w:val="007553A3"/>
    <w:rsid w:val="00755B06"/>
    <w:rsid w:val="00755B77"/>
    <w:rsid w:val="00755D27"/>
    <w:rsid w:val="00755E06"/>
    <w:rsid w:val="00755EBF"/>
    <w:rsid w:val="0075602B"/>
    <w:rsid w:val="0075639D"/>
    <w:rsid w:val="007564B4"/>
    <w:rsid w:val="0075656E"/>
    <w:rsid w:val="007565E2"/>
    <w:rsid w:val="00756B9C"/>
    <w:rsid w:val="007570A3"/>
    <w:rsid w:val="007571EC"/>
    <w:rsid w:val="00757264"/>
    <w:rsid w:val="007572E9"/>
    <w:rsid w:val="00757495"/>
    <w:rsid w:val="00757993"/>
    <w:rsid w:val="007579B6"/>
    <w:rsid w:val="00757A61"/>
    <w:rsid w:val="00757C03"/>
    <w:rsid w:val="00757CA7"/>
    <w:rsid w:val="00757CD9"/>
    <w:rsid w:val="00757D4D"/>
    <w:rsid w:val="00757E8E"/>
    <w:rsid w:val="00757FE8"/>
    <w:rsid w:val="007600CF"/>
    <w:rsid w:val="007603D7"/>
    <w:rsid w:val="007604E2"/>
    <w:rsid w:val="0076065D"/>
    <w:rsid w:val="0076070E"/>
    <w:rsid w:val="00760756"/>
    <w:rsid w:val="007607F7"/>
    <w:rsid w:val="00760868"/>
    <w:rsid w:val="00760C82"/>
    <w:rsid w:val="00760D79"/>
    <w:rsid w:val="00760E75"/>
    <w:rsid w:val="00760F08"/>
    <w:rsid w:val="00761062"/>
    <w:rsid w:val="0076116D"/>
    <w:rsid w:val="007613AF"/>
    <w:rsid w:val="0076156D"/>
    <w:rsid w:val="00761725"/>
    <w:rsid w:val="007619FB"/>
    <w:rsid w:val="00761B16"/>
    <w:rsid w:val="0076200C"/>
    <w:rsid w:val="0076207E"/>
    <w:rsid w:val="0076223E"/>
    <w:rsid w:val="007624B9"/>
    <w:rsid w:val="007625C1"/>
    <w:rsid w:val="00762730"/>
    <w:rsid w:val="00762924"/>
    <w:rsid w:val="00762936"/>
    <w:rsid w:val="0076295C"/>
    <w:rsid w:val="00762A29"/>
    <w:rsid w:val="00763055"/>
    <w:rsid w:val="007632F6"/>
    <w:rsid w:val="007632FA"/>
    <w:rsid w:val="0076375B"/>
    <w:rsid w:val="00763D32"/>
    <w:rsid w:val="00763E4E"/>
    <w:rsid w:val="007641AA"/>
    <w:rsid w:val="00764471"/>
    <w:rsid w:val="00764596"/>
    <w:rsid w:val="0076499E"/>
    <w:rsid w:val="007649B0"/>
    <w:rsid w:val="00764ACB"/>
    <w:rsid w:val="00764D46"/>
    <w:rsid w:val="00764E4E"/>
    <w:rsid w:val="00764E7D"/>
    <w:rsid w:val="00764E9C"/>
    <w:rsid w:val="00764EB8"/>
    <w:rsid w:val="00765098"/>
    <w:rsid w:val="007654B5"/>
    <w:rsid w:val="00765709"/>
    <w:rsid w:val="00765726"/>
    <w:rsid w:val="0076573F"/>
    <w:rsid w:val="0076598E"/>
    <w:rsid w:val="00765D9A"/>
    <w:rsid w:val="00765ED1"/>
    <w:rsid w:val="00765EF5"/>
    <w:rsid w:val="00765FDC"/>
    <w:rsid w:val="00766286"/>
    <w:rsid w:val="00766559"/>
    <w:rsid w:val="007667D5"/>
    <w:rsid w:val="00766877"/>
    <w:rsid w:val="00766B0E"/>
    <w:rsid w:val="00766BFB"/>
    <w:rsid w:val="00766C4A"/>
    <w:rsid w:val="00766C85"/>
    <w:rsid w:val="00766D54"/>
    <w:rsid w:val="00766D56"/>
    <w:rsid w:val="00766DFE"/>
    <w:rsid w:val="0076724F"/>
    <w:rsid w:val="0076731C"/>
    <w:rsid w:val="00767416"/>
    <w:rsid w:val="0076747C"/>
    <w:rsid w:val="007678B6"/>
    <w:rsid w:val="0077003C"/>
    <w:rsid w:val="00770732"/>
    <w:rsid w:val="00770BE7"/>
    <w:rsid w:val="00770CEE"/>
    <w:rsid w:val="00770DE6"/>
    <w:rsid w:val="0077100E"/>
    <w:rsid w:val="00771AAB"/>
    <w:rsid w:val="00771BB5"/>
    <w:rsid w:val="00771CAA"/>
    <w:rsid w:val="00771CFB"/>
    <w:rsid w:val="00771FB5"/>
    <w:rsid w:val="007721AD"/>
    <w:rsid w:val="00772900"/>
    <w:rsid w:val="00772D15"/>
    <w:rsid w:val="00772DC3"/>
    <w:rsid w:val="0077321A"/>
    <w:rsid w:val="0077329A"/>
    <w:rsid w:val="007733C4"/>
    <w:rsid w:val="00773F28"/>
    <w:rsid w:val="00773FC6"/>
    <w:rsid w:val="007742D1"/>
    <w:rsid w:val="007743A1"/>
    <w:rsid w:val="007743E4"/>
    <w:rsid w:val="007744EF"/>
    <w:rsid w:val="007750DC"/>
    <w:rsid w:val="00775290"/>
    <w:rsid w:val="00775330"/>
    <w:rsid w:val="00775BAA"/>
    <w:rsid w:val="00775EFD"/>
    <w:rsid w:val="00775F11"/>
    <w:rsid w:val="007760DE"/>
    <w:rsid w:val="00776126"/>
    <w:rsid w:val="007762CD"/>
    <w:rsid w:val="00776319"/>
    <w:rsid w:val="007763E9"/>
    <w:rsid w:val="00776589"/>
    <w:rsid w:val="0077666F"/>
    <w:rsid w:val="007767D9"/>
    <w:rsid w:val="00776832"/>
    <w:rsid w:val="007768F2"/>
    <w:rsid w:val="00776BA0"/>
    <w:rsid w:val="00776C49"/>
    <w:rsid w:val="00776C83"/>
    <w:rsid w:val="00776E9E"/>
    <w:rsid w:val="0077703B"/>
    <w:rsid w:val="00777053"/>
    <w:rsid w:val="00777292"/>
    <w:rsid w:val="00777471"/>
    <w:rsid w:val="007776DA"/>
    <w:rsid w:val="007779E1"/>
    <w:rsid w:val="00777A27"/>
    <w:rsid w:val="00777A90"/>
    <w:rsid w:val="00777CD9"/>
    <w:rsid w:val="00777EE9"/>
    <w:rsid w:val="007802E7"/>
    <w:rsid w:val="00780313"/>
    <w:rsid w:val="00780657"/>
    <w:rsid w:val="00780676"/>
    <w:rsid w:val="007807CC"/>
    <w:rsid w:val="00780980"/>
    <w:rsid w:val="007809D3"/>
    <w:rsid w:val="007809E1"/>
    <w:rsid w:val="00780A0B"/>
    <w:rsid w:val="00780AB1"/>
    <w:rsid w:val="00780ADB"/>
    <w:rsid w:val="00780AE4"/>
    <w:rsid w:val="00780B1F"/>
    <w:rsid w:val="00780FAE"/>
    <w:rsid w:val="0078146E"/>
    <w:rsid w:val="0078156D"/>
    <w:rsid w:val="00781633"/>
    <w:rsid w:val="0078165E"/>
    <w:rsid w:val="007816CF"/>
    <w:rsid w:val="007816FD"/>
    <w:rsid w:val="007816FF"/>
    <w:rsid w:val="00781990"/>
    <w:rsid w:val="00781B33"/>
    <w:rsid w:val="00781B9A"/>
    <w:rsid w:val="00781D7E"/>
    <w:rsid w:val="00781DAD"/>
    <w:rsid w:val="00781FE0"/>
    <w:rsid w:val="00782266"/>
    <w:rsid w:val="007823DE"/>
    <w:rsid w:val="0078243D"/>
    <w:rsid w:val="00782810"/>
    <w:rsid w:val="00782D8A"/>
    <w:rsid w:val="0078300A"/>
    <w:rsid w:val="007831EB"/>
    <w:rsid w:val="00783315"/>
    <w:rsid w:val="007833C3"/>
    <w:rsid w:val="0078342C"/>
    <w:rsid w:val="00783580"/>
    <w:rsid w:val="007837BE"/>
    <w:rsid w:val="0078380D"/>
    <w:rsid w:val="0078382B"/>
    <w:rsid w:val="0078384B"/>
    <w:rsid w:val="00783891"/>
    <w:rsid w:val="00783F30"/>
    <w:rsid w:val="007842FE"/>
    <w:rsid w:val="00784702"/>
    <w:rsid w:val="00784B03"/>
    <w:rsid w:val="00784C31"/>
    <w:rsid w:val="00784EA1"/>
    <w:rsid w:val="00784FC7"/>
    <w:rsid w:val="0078573B"/>
    <w:rsid w:val="00785760"/>
    <w:rsid w:val="00785957"/>
    <w:rsid w:val="00785A8A"/>
    <w:rsid w:val="00785E0F"/>
    <w:rsid w:val="0078600C"/>
    <w:rsid w:val="00786032"/>
    <w:rsid w:val="007861D1"/>
    <w:rsid w:val="00786272"/>
    <w:rsid w:val="007864B2"/>
    <w:rsid w:val="00786566"/>
    <w:rsid w:val="00786620"/>
    <w:rsid w:val="007866AC"/>
    <w:rsid w:val="00786802"/>
    <w:rsid w:val="007868B7"/>
    <w:rsid w:val="007868E5"/>
    <w:rsid w:val="00786A4B"/>
    <w:rsid w:val="00786BBA"/>
    <w:rsid w:val="00786BC0"/>
    <w:rsid w:val="00786E45"/>
    <w:rsid w:val="007872F5"/>
    <w:rsid w:val="00787559"/>
    <w:rsid w:val="0078756D"/>
    <w:rsid w:val="00787736"/>
    <w:rsid w:val="007877EA"/>
    <w:rsid w:val="0078781B"/>
    <w:rsid w:val="00787977"/>
    <w:rsid w:val="00787A55"/>
    <w:rsid w:val="00787FE8"/>
    <w:rsid w:val="00787FF1"/>
    <w:rsid w:val="007905F4"/>
    <w:rsid w:val="007906BF"/>
    <w:rsid w:val="00790CD6"/>
    <w:rsid w:val="00790D2F"/>
    <w:rsid w:val="00791203"/>
    <w:rsid w:val="00791262"/>
    <w:rsid w:val="00791269"/>
    <w:rsid w:val="00791548"/>
    <w:rsid w:val="007916D2"/>
    <w:rsid w:val="0079188D"/>
    <w:rsid w:val="00791ACE"/>
    <w:rsid w:val="00791ADE"/>
    <w:rsid w:val="00791AFB"/>
    <w:rsid w:val="00791BEA"/>
    <w:rsid w:val="00791D75"/>
    <w:rsid w:val="007922A9"/>
    <w:rsid w:val="007926B7"/>
    <w:rsid w:val="0079279A"/>
    <w:rsid w:val="00792867"/>
    <w:rsid w:val="00792B57"/>
    <w:rsid w:val="00792BFC"/>
    <w:rsid w:val="00792C8A"/>
    <w:rsid w:val="00792ECC"/>
    <w:rsid w:val="00792ED5"/>
    <w:rsid w:val="00793022"/>
    <w:rsid w:val="00793213"/>
    <w:rsid w:val="00793576"/>
    <w:rsid w:val="007939C7"/>
    <w:rsid w:val="00793BDD"/>
    <w:rsid w:val="00793DED"/>
    <w:rsid w:val="00793F70"/>
    <w:rsid w:val="0079436C"/>
    <w:rsid w:val="00794603"/>
    <w:rsid w:val="007947E7"/>
    <w:rsid w:val="007947FB"/>
    <w:rsid w:val="00794980"/>
    <w:rsid w:val="007949DE"/>
    <w:rsid w:val="00794C0B"/>
    <w:rsid w:val="0079518E"/>
    <w:rsid w:val="007952C7"/>
    <w:rsid w:val="007954AC"/>
    <w:rsid w:val="0079590A"/>
    <w:rsid w:val="00795E1B"/>
    <w:rsid w:val="0079601B"/>
    <w:rsid w:val="007960FC"/>
    <w:rsid w:val="007962E1"/>
    <w:rsid w:val="0079663F"/>
    <w:rsid w:val="007966BD"/>
    <w:rsid w:val="00796F91"/>
    <w:rsid w:val="00796FCB"/>
    <w:rsid w:val="0079727F"/>
    <w:rsid w:val="00797D3D"/>
    <w:rsid w:val="00797DAA"/>
    <w:rsid w:val="00797E00"/>
    <w:rsid w:val="00797E53"/>
    <w:rsid w:val="00797FC0"/>
    <w:rsid w:val="00797FCF"/>
    <w:rsid w:val="007A0300"/>
    <w:rsid w:val="007A0321"/>
    <w:rsid w:val="007A0506"/>
    <w:rsid w:val="007A0616"/>
    <w:rsid w:val="007A079C"/>
    <w:rsid w:val="007A0983"/>
    <w:rsid w:val="007A099A"/>
    <w:rsid w:val="007A0A6E"/>
    <w:rsid w:val="007A0DAC"/>
    <w:rsid w:val="007A0E09"/>
    <w:rsid w:val="007A1189"/>
    <w:rsid w:val="007A15BA"/>
    <w:rsid w:val="007A166E"/>
    <w:rsid w:val="007A1805"/>
    <w:rsid w:val="007A1B63"/>
    <w:rsid w:val="007A1BD6"/>
    <w:rsid w:val="007A1EF3"/>
    <w:rsid w:val="007A21EF"/>
    <w:rsid w:val="007A2407"/>
    <w:rsid w:val="007A252B"/>
    <w:rsid w:val="007A261D"/>
    <w:rsid w:val="007A29F1"/>
    <w:rsid w:val="007A2BFF"/>
    <w:rsid w:val="007A2DE7"/>
    <w:rsid w:val="007A2F47"/>
    <w:rsid w:val="007A300F"/>
    <w:rsid w:val="007A3040"/>
    <w:rsid w:val="007A30E1"/>
    <w:rsid w:val="007A3373"/>
    <w:rsid w:val="007A3395"/>
    <w:rsid w:val="007A3505"/>
    <w:rsid w:val="007A3774"/>
    <w:rsid w:val="007A3BF2"/>
    <w:rsid w:val="007A4080"/>
    <w:rsid w:val="007A4114"/>
    <w:rsid w:val="007A4264"/>
    <w:rsid w:val="007A4322"/>
    <w:rsid w:val="007A43F5"/>
    <w:rsid w:val="007A469B"/>
    <w:rsid w:val="007A47FE"/>
    <w:rsid w:val="007A49C5"/>
    <w:rsid w:val="007A4AA4"/>
    <w:rsid w:val="007A4AF1"/>
    <w:rsid w:val="007A4C4B"/>
    <w:rsid w:val="007A4E34"/>
    <w:rsid w:val="007A5288"/>
    <w:rsid w:val="007A5904"/>
    <w:rsid w:val="007A590F"/>
    <w:rsid w:val="007A5A76"/>
    <w:rsid w:val="007A5DBC"/>
    <w:rsid w:val="007A618D"/>
    <w:rsid w:val="007A6333"/>
    <w:rsid w:val="007A6477"/>
    <w:rsid w:val="007A6660"/>
    <w:rsid w:val="007A6909"/>
    <w:rsid w:val="007A704F"/>
    <w:rsid w:val="007A7386"/>
    <w:rsid w:val="007A75A3"/>
    <w:rsid w:val="007A7836"/>
    <w:rsid w:val="007B00E0"/>
    <w:rsid w:val="007B0253"/>
    <w:rsid w:val="007B059F"/>
    <w:rsid w:val="007B0623"/>
    <w:rsid w:val="007B073B"/>
    <w:rsid w:val="007B0865"/>
    <w:rsid w:val="007B091C"/>
    <w:rsid w:val="007B0939"/>
    <w:rsid w:val="007B09ED"/>
    <w:rsid w:val="007B0B92"/>
    <w:rsid w:val="007B0BF5"/>
    <w:rsid w:val="007B1061"/>
    <w:rsid w:val="007B1094"/>
    <w:rsid w:val="007B10E9"/>
    <w:rsid w:val="007B1106"/>
    <w:rsid w:val="007B1159"/>
    <w:rsid w:val="007B127D"/>
    <w:rsid w:val="007B15C5"/>
    <w:rsid w:val="007B1632"/>
    <w:rsid w:val="007B19BC"/>
    <w:rsid w:val="007B1AA7"/>
    <w:rsid w:val="007B1F96"/>
    <w:rsid w:val="007B1F9A"/>
    <w:rsid w:val="007B21A9"/>
    <w:rsid w:val="007B23A9"/>
    <w:rsid w:val="007B2638"/>
    <w:rsid w:val="007B2719"/>
    <w:rsid w:val="007B2A3B"/>
    <w:rsid w:val="007B2FA3"/>
    <w:rsid w:val="007B2FE3"/>
    <w:rsid w:val="007B314C"/>
    <w:rsid w:val="007B322B"/>
    <w:rsid w:val="007B327F"/>
    <w:rsid w:val="007B3424"/>
    <w:rsid w:val="007B3476"/>
    <w:rsid w:val="007B350B"/>
    <w:rsid w:val="007B365A"/>
    <w:rsid w:val="007B39C7"/>
    <w:rsid w:val="007B3D55"/>
    <w:rsid w:val="007B3D90"/>
    <w:rsid w:val="007B3DA4"/>
    <w:rsid w:val="007B3EAF"/>
    <w:rsid w:val="007B40AD"/>
    <w:rsid w:val="007B443A"/>
    <w:rsid w:val="007B448A"/>
    <w:rsid w:val="007B44DC"/>
    <w:rsid w:val="007B4543"/>
    <w:rsid w:val="007B476E"/>
    <w:rsid w:val="007B48FC"/>
    <w:rsid w:val="007B4937"/>
    <w:rsid w:val="007B4D78"/>
    <w:rsid w:val="007B5171"/>
    <w:rsid w:val="007B5443"/>
    <w:rsid w:val="007B5837"/>
    <w:rsid w:val="007B5A66"/>
    <w:rsid w:val="007B5BC8"/>
    <w:rsid w:val="007B5F8A"/>
    <w:rsid w:val="007B619F"/>
    <w:rsid w:val="007B630D"/>
    <w:rsid w:val="007B668A"/>
    <w:rsid w:val="007B697F"/>
    <w:rsid w:val="007B6B8A"/>
    <w:rsid w:val="007B70E8"/>
    <w:rsid w:val="007B7462"/>
    <w:rsid w:val="007B7764"/>
    <w:rsid w:val="007B77A4"/>
    <w:rsid w:val="007B7832"/>
    <w:rsid w:val="007B79EE"/>
    <w:rsid w:val="007B7A3B"/>
    <w:rsid w:val="007B7CAA"/>
    <w:rsid w:val="007B7DFC"/>
    <w:rsid w:val="007C0160"/>
    <w:rsid w:val="007C020C"/>
    <w:rsid w:val="007C0880"/>
    <w:rsid w:val="007C0BD2"/>
    <w:rsid w:val="007C0F3A"/>
    <w:rsid w:val="007C1065"/>
    <w:rsid w:val="007C11FC"/>
    <w:rsid w:val="007C1361"/>
    <w:rsid w:val="007C1434"/>
    <w:rsid w:val="007C1537"/>
    <w:rsid w:val="007C1AD4"/>
    <w:rsid w:val="007C1B44"/>
    <w:rsid w:val="007C1B8C"/>
    <w:rsid w:val="007C1B94"/>
    <w:rsid w:val="007C1DFB"/>
    <w:rsid w:val="007C2073"/>
    <w:rsid w:val="007C2252"/>
    <w:rsid w:val="007C2257"/>
    <w:rsid w:val="007C24A4"/>
    <w:rsid w:val="007C24B1"/>
    <w:rsid w:val="007C2A39"/>
    <w:rsid w:val="007C2AD0"/>
    <w:rsid w:val="007C2F99"/>
    <w:rsid w:val="007C337C"/>
    <w:rsid w:val="007C3482"/>
    <w:rsid w:val="007C3505"/>
    <w:rsid w:val="007C377D"/>
    <w:rsid w:val="007C397A"/>
    <w:rsid w:val="007C3CBD"/>
    <w:rsid w:val="007C3D88"/>
    <w:rsid w:val="007C3E76"/>
    <w:rsid w:val="007C3F14"/>
    <w:rsid w:val="007C3FD2"/>
    <w:rsid w:val="007C4059"/>
    <w:rsid w:val="007C4388"/>
    <w:rsid w:val="007C4644"/>
    <w:rsid w:val="007C47E0"/>
    <w:rsid w:val="007C4828"/>
    <w:rsid w:val="007C482D"/>
    <w:rsid w:val="007C485B"/>
    <w:rsid w:val="007C487E"/>
    <w:rsid w:val="007C49F5"/>
    <w:rsid w:val="007C508D"/>
    <w:rsid w:val="007C515A"/>
    <w:rsid w:val="007C52ED"/>
    <w:rsid w:val="007C56CA"/>
    <w:rsid w:val="007C56CE"/>
    <w:rsid w:val="007C579E"/>
    <w:rsid w:val="007C5AB0"/>
    <w:rsid w:val="007C5AC1"/>
    <w:rsid w:val="007C5B4F"/>
    <w:rsid w:val="007C5CE6"/>
    <w:rsid w:val="007C5D3E"/>
    <w:rsid w:val="007C5DB6"/>
    <w:rsid w:val="007C5F2D"/>
    <w:rsid w:val="007C5FA1"/>
    <w:rsid w:val="007C61E0"/>
    <w:rsid w:val="007C64BC"/>
    <w:rsid w:val="007C6939"/>
    <w:rsid w:val="007C6941"/>
    <w:rsid w:val="007C6D8A"/>
    <w:rsid w:val="007C6DD9"/>
    <w:rsid w:val="007C6DF9"/>
    <w:rsid w:val="007C6FD6"/>
    <w:rsid w:val="007C7154"/>
    <w:rsid w:val="007C71F7"/>
    <w:rsid w:val="007C7318"/>
    <w:rsid w:val="007C73FB"/>
    <w:rsid w:val="007C75AA"/>
    <w:rsid w:val="007C7A48"/>
    <w:rsid w:val="007C7D17"/>
    <w:rsid w:val="007C7EF3"/>
    <w:rsid w:val="007D020B"/>
    <w:rsid w:val="007D0581"/>
    <w:rsid w:val="007D0677"/>
    <w:rsid w:val="007D0779"/>
    <w:rsid w:val="007D096E"/>
    <w:rsid w:val="007D098C"/>
    <w:rsid w:val="007D0DE3"/>
    <w:rsid w:val="007D0F8D"/>
    <w:rsid w:val="007D11B6"/>
    <w:rsid w:val="007D131B"/>
    <w:rsid w:val="007D1446"/>
    <w:rsid w:val="007D149C"/>
    <w:rsid w:val="007D1558"/>
    <w:rsid w:val="007D15F5"/>
    <w:rsid w:val="007D1836"/>
    <w:rsid w:val="007D188E"/>
    <w:rsid w:val="007D1B7C"/>
    <w:rsid w:val="007D1F36"/>
    <w:rsid w:val="007D212C"/>
    <w:rsid w:val="007D214A"/>
    <w:rsid w:val="007D23F9"/>
    <w:rsid w:val="007D2B63"/>
    <w:rsid w:val="007D357E"/>
    <w:rsid w:val="007D35D3"/>
    <w:rsid w:val="007D3889"/>
    <w:rsid w:val="007D39A2"/>
    <w:rsid w:val="007D39D7"/>
    <w:rsid w:val="007D3A6B"/>
    <w:rsid w:val="007D3FC1"/>
    <w:rsid w:val="007D402A"/>
    <w:rsid w:val="007D4A81"/>
    <w:rsid w:val="007D4F07"/>
    <w:rsid w:val="007D4FF2"/>
    <w:rsid w:val="007D50CE"/>
    <w:rsid w:val="007D512C"/>
    <w:rsid w:val="007D523F"/>
    <w:rsid w:val="007D526F"/>
    <w:rsid w:val="007D53C2"/>
    <w:rsid w:val="007D595D"/>
    <w:rsid w:val="007D59F2"/>
    <w:rsid w:val="007D5A24"/>
    <w:rsid w:val="007D5A31"/>
    <w:rsid w:val="007D5B38"/>
    <w:rsid w:val="007D5E36"/>
    <w:rsid w:val="007D5E7A"/>
    <w:rsid w:val="007D5E98"/>
    <w:rsid w:val="007D6310"/>
    <w:rsid w:val="007D63C2"/>
    <w:rsid w:val="007D647B"/>
    <w:rsid w:val="007D6517"/>
    <w:rsid w:val="007D673F"/>
    <w:rsid w:val="007D68F4"/>
    <w:rsid w:val="007D6A87"/>
    <w:rsid w:val="007D6C84"/>
    <w:rsid w:val="007D6CE5"/>
    <w:rsid w:val="007D6EF0"/>
    <w:rsid w:val="007D7026"/>
    <w:rsid w:val="007D7042"/>
    <w:rsid w:val="007D7059"/>
    <w:rsid w:val="007D73F7"/>
    <w:rsid w:val="007D77FF"/>
    <w:rsid w:val="007D78CE"/>
    <w:rsid w:val="007D794A"/>
    <w:rsid w:val="007D7E3F"/>
    <w:rsid w:val="007D7E94"/>
    <w:rsid w:val="007E00A4"/>
    <w:rsid w:val="007E015B"/>
    <w:rsid w:val="007E0162"/>
    <w:rsid w:val="007E02CC"/>
    <w:rsid w:val="007E07FD"/>
    <w:rsid w:val="007E0981"/>
    <w:rsid w:val="007E0986"/>
    <w:rsid w:val="007E0C8C"/>
    <w:rsid w:val="007E12F7"/>
    <w:rsid w:val="007E1479"/>
    <w:rsid w:val="007E152B"/>
    <w:rsid w:val="007E1A3F"/>
    <w:rsid w:val="007E1A55"/>
    <w:rsid w:val="007E1AA6"/>
    <w:rsid w:val="007E1CB1"/>
    <w:rsid w:val="007E201B"/>
    <w:rsid w:val="007E2146"/>
    <w:rsid w:val="007E2395"/>
    <w:rsid w:val="007E2A59"/>
    <w:rsid w:val="007E2B1C"/>
    <w:rsid w:val="007E2B64"/>
    <w:rsid w:val="007E2BAC"/>
    <w:rsid w:val="007E2D58"/>
    <w:rsid w:val="007E2E85"/>
    <w:rsid w:val="007E3288"/>
    <w:rsid w:val="007E3476"/>
    <w:rsid w:val="007E3669"/>
    <w:rsid w:val="007E3B54"/>
    <w:rsid w:val="007E3B9D"/>
    <w:rsid w:val="007E4188"/>
    <w:rsid w:val="007E41B1"/>
    <w:rsid w:val="007E4305"/>
    <w:rsid w:val="007E4760"/>
    <w:rsid w:val="007E48CD"/>
    <w:rsid w:val="007E48E4"/>
    <w:rsid w:val="007E4F0D"/>
    <w:rsid w:val="007E4F4D"/>
    <w:rsid w:val="007E510D"/>
    <w:rsid w:val="007E51DB"/>
    <w:rsid w:val="007E531F"/>
    <w:rsid w:val="007E53AA"/>
    <w:rsid w:val="007E5745"/>
    <w:rsid w:val="007E5867"/>
    <w:rsid w:val="007E58F9"/>
    <w:rsid w:val="007E59B2"/>
    <w:rsid w:val="007E5A14"/>
    <w:rsid w:val="007E5A5B"/>
    <w:rsid w:val="007E5AF0"/>
    <w:rsid w:val="007E5BBB"/>
    <w:rsid w:val="007E5CD6"/>
    <w:rsid w:val="007E5FE4"/>
    <w:rsid w:val="007E5FEE"/>
    <w:rsid w:val="007E5FFD"/>
    <w:rsid w:val="007E6735"/>
    <w:rsid w:val="007E673B"/>
    <w:rsid w:val="007E67F4"/>
    <w:rsid w:val="007E6847"/>
    <w:rsid w:val="007E6EF1"/>
    <w:rsid w:val="007E714F"/>
    <w:rsid w:val="007E73E9"/>
    <w:rsid w:val="007E78A8"/>
    <w:rsid w:val="007E7A21"/>
    <w:rsid w:val="007E7B2B"/>
    <w:rsid w:val="007E7CBA"/>
    <w:rsid w:val="007E7F78"/>
    <w:rsid w:val="007F030F"/>
    <w:rsid w:val="007F05E0"/>
    <w:rsid w:val="007F0ACD"/>
    <w:rsid w:val="007F0B77"/>
    <w:rsid w:val="007F0D37"/>
    <w:rsid w:val="007F0DD3"/>
    <w:rsid w:val="007F0FB5"/>
    <w:rsid w:val="007F1061"/>
    <w:rsid w:val="007F1178"/>
    <w:rsid w:val="007F1186"/>
    <w:rsid w:val="007F14FD"/>
    <w:rsid w:val="007F153C"/>
    <w:rsid w:val="007F18C0"/>
    <w:rsid w:val="007F1A69"/>
    <w:rsid w:val="007F1AA9"/>
    <w:rsid w:val="007F22A5"/>
    <w:rsid w:val="007F245D"/>
    <w:rsid w:val="007F27EE"/>
    <w:rsid w:val="007F2DBB"/>
    <w:rsid w:val="007F2E8D"/>
    <w:rsid w:val="007F2ED4"/>
    <w:rsid w:val="007F2F23"/>
    <w:rsid w:val="007F3093"/>
    <w:rsid w:val="007F3BF0"/>
    <w:rsid w:val="007F3F0C"/>
    <w:rsid w:val="007F3FB0"/>
    <w:rsid w:val="007F4298"/>
    <w:rsid w:val="007F438F"/>
    <w:rsid w:val="007F43A9"/>
    <w:rsid w:val="007F4651"/>
    <w:rsid w:val="007F49D3"/>
    <w:rsid w:val="007F4ACC"/>
    <w:rsid w:val="007F4F22"/>
    <w:rsid w:val="007F50BC"/>
    <w:rsid w:val="007F50EA"/>
    <w:rsid w:val="007F5105"/>
    <w:rsid w:val="007F5562"/>
    <w:rsid w:val="007F5608"/>
    <w:rsid w:val="007F5747"/>
    <w:rsid w:val="007F5874"/>
    <w:rsid w:val="007F58C1"/>
    <w:rsid w:val="007F5C6B"/>
    <w:rsid w:val="007F5D4A"/>
    <w:rsid w:val="007F613D"/>
    <w:rsid w:val="007F6163"/>
    <w:rsid w:val="007F6200"/>
    <w:rsid w:val="007F6325"/>
    <w:rsid w:val="007F6562"/>
    <w:rsid w:val="007F656C"/>
    <w:rsid w:val="007F65DC"/>
    <w:rsid w:val="007F65F2"/>
    <w:rsid w:val="007F67D3"/>
    <w:rsid w:val="007F6F09"/>
    <w:rsid w:val="007F6FA6"/>
    <w:rsid w:val="007F70D6"/>
    <w:rsid w:val="007F70F6"/>
    <w:rsid w:val="007F76AB"/>
    <w:rsid w:val="007F7864"/>
    <w:rsid w:val="007F7937"/>
    <w:rsid w:val="007F795B"/>
    <w:rsid w:val="007F7B1E"/>
    <w:rsid w:val="007F7B6D"/>
    <w:rsid w:val="007F7C2F"/>
    <w:rsid w:val="00800040"/>
    <w:rsid w:val="00800104"/>
    <w:rsid w:val="00800184"/>
    <w:rsid w:val="008001CA"/>
    <w:rsid w:val="008001F5"/>
    <w:rsid w:val="00800734"/>
    <w:rsid w:val="008007BE"/>
    <w:rsid w:val="008007D3"/>
    <w:rsid w:val="00800994"/>
    <w:rsid w:val="00800C2F"/>
    <w:rsid w:val="00800D5F"/>
    <w:rsid w:val="00800D7A"/>
    <w:rsid w:val="00800FB8"/>
    <w:rsid w:val="00801394"/>
    <w:rsid w:val="008013B8"/>
    <w:rsid w:val="0080179D"/>
    <w:rsid w:val="00801838"/>
    <w:rsid w:val="0080187F"/>
    <w:rsid w:val="008019FE"/>
    <w:rsid w:val="00801A45"/>
    <w:rsid w:val="00801BEE"/>
    <w:rsid w:val="00801C93"/>
    <w:rsid w:val="00801CDB"/>
    <w:rsid w:val="00801D49"/>
    <w:rsid w:val="00801FA3"/>
    <w:rsid w:val="00801FBC"/>
    <w:rsid w:val="00802410"/>
    <w:rsid w:val="00802702"/>
    <w:rsid w:val="008027BE"/>
    <w:rsid w:val="00802927"/>
    <w:rsid w:val="00802A29"/>
    <w:rsid w:val="00802C2D"/>
    <w:rsid w:val="00802C79"/>
    <w:rsid w:val="008030BC"/>
    <w:rsid w:val="00803483"/>
    <w:rsid w:val="0080364F"/>
    <w:rsid w:val="008039AF"/>
    <w:rsid w:val="00803D8B"/>
    <w:rsid w:val="00803DF4"/>
    <w:rsid w:val="00803E2E"/>
    <w:rsid w:val="00804004"/>
    <w:rsid w:val="008041E1"/>
    <w:rsid w:val="0080440B"/>
    <w:rsid w:val="00804581"/>
    <w:rsid w:val="00804867"/>
    <w:rsid w:val="00804A69"/>
    <w:rsid w:val="00804B2F"/>
    <w:rsid w:val="00804EBC"/>
    <w:rsid w:val="008050AA"/>
    <w:rsid w:val="00805767"/>
    <w:rsid w:val="00805809"/>
    <w:rsid w:val="008058A5"/>
    <w:rsid w:val="00805A48"/>
    <w:rsid w:val="00805CB3"/>
    <w:rsid w:val="00806661"/>
    <w:rsid w:val="00806979"/>
    <w:rsid w:val="0080699F"/>
    <w:rsid w:val="00806CD1"/>
    <w:rsid w:val="00806D29"/>
    <w:rsid w:val="00806E8D"/>
    <w:rsid w:val="00806EA2"/>
    <w:rsid w:val="008070CF"/>
    <w:rsid w:val="0080736B"/>
    <w:rsid w:val="00807533"/>
    <w:rsid w:val="00807562"/>
    <w:rsid w:val="008076B5"/>
    <w:rsid w:val="0080770D"/>
    <w:rsid w:val="008077CE"/>
    <w:rsid w:val="00807908"/>
    <w:rsid w:val="00807A13"/>
    <w:rsid w:val="00807B4E"/>
    <w:rsid w:val="00807C17"/>
    <w:rsid w:val="00807D28"/>
    <w:rsid w:val="00807D5E"/>
    <w:rsid w:val="00807E1B"/>
    <w:rsid w:val="0081012C"/>
    <w:rsid w:val="008105AC"/>
    <w:rsid w:val="00810C3E"/>
    <w:rsid w:val="00810D23"/>
    <w:rsid w:val="00810DE9"/>
    <w:rsid w:val="00810EAE"/>
    <w:rsid w:val="00811036"/>
    <w:rsid w:val="008117CD"/>
    <w:rsid w:val="00811954"/>
    <w:rsid w:val="00811EF6"/>
    <w:rsid w:val="00811FC6"/>
    <w:rsid w:val="008123D2"/>
    <w:rsid w:val="008123D5"/>
    <w:rsid w:val="008124FE"/>
    <w:rsid w:val="00812772"/>
    <w:rsid w:val="008127A7"/>
    <w:rsid w:val="008127B0"/>
    <w:rsid w:val="008128BE"/>
    <w:rsid w:val="0081304D"/>
    <w:rsid w:val="0081369D"/>
    <w:rsid w:val="00813745"/>
    <w:rsid w:val="0081389D"/>
    <w:rsid w:val="00813CE0"/>
    <w:rsid w:val="00813D63"/>
    <w:rsid w:val="00813DE4"/>
    <w:rsid w:val="00813DEF"/>
    <w:rsid w:val="00813FCD"/>
    <w:rsid w:val="00814240"/>
    <w:rsid w:val="0081433F"/>
    <w:rsid w:val="00814382"/>
    <w:rsid w:val="008143A0"/>
    <w:rsid w:val="008145D0"/>
    <w:rsid w:val="008146C8"/>
    <w:rsid w:val="00814834"/>
    <w:rsid w:val="008149B7"/>
    <w:rsid w:val="00814A14"/>
    <w:rsid w:val="00814B38"/>
    <w:rsid w:val="00814B65"/>
    <w:rsid w:val="00814C34"/>
    <w:rsid w:val="00814CE6"/>
    <w:rsid w:val="00814D2B"/>
    <w:rsid w:val="008153C7"/>
    <w:rsid w:val="008154B6"/>
    <w:rsid w:val="00815596"/>
    <w:rsid w:val="008155E8"/>
    <w:rsid w:val="00815706"/>
    <w:rsid w:val="00815F85"/>
    <w:rsid w:val="00815FA3"/>
    <w:rsid w:val="00816104"/>
    <w:rsid w:val="00816654"/>
    <w:rsid w:val="00816A54"/>
    <w:rsid w:val="00816B58"/>
    <w:rsid w:val="00816D94"/>
    <w:rsid w:val="00816EAB"/>
    <w:rsid w:val="0081727D"/>
    <w:rsid w:val="00817508"/>
    <w:rsid w:val="00817742"/>
    <w:rsid w:val="00817829"/>
    <w:rsid w:val="0081787C"/>
    <w:rsid w:val="0081795A"/>
    <w:rsid w:val="00817B8F"/>
    <w:rsid w:val="00817C96"/>
    <w:rsid w:val="00817CF4"/>
    <w:rsid w:val="00817D2A"/>
    <w:rsid w:val="00817F27"/>
    <w:rsid w:val="008205B7"/>
    <w:rsid w:val="00820995"/>
    <w:rsid w:val="00820CDF"/>
    <w:rsid w:val="00820CF2"/>
    <w:rsid w:val="00820DF1"/>
    <w:rsid w:val="008211C3"/>
    <w:rsid w:val="0082172C"/>
    <w:rsid w:val="00821781"/>
    <w:rsid w:val="008219A5"/>
    <w:rsid w:val="00821A2D"/>
    <w:rsid w:val="008220AC"/>
    <w:rsid w:val="00822379"/>
    <w:rsid w:val="008228BF"/>
    <w:rsid w:val="0082313E"/>
    <w:rsid w:val="00823233"/>
    <w:rsid w:val="00823335"/>
    <w:rsid w:val="008237B2"/>
    <w:rsid w:val="00823864"/>
    <w:rsid w:val="0082388A"/>
    <w:rsid w:val="00823DCD"/>
    <w:rsid w:val="00823F61"/>
    <w:rsid w:val="00823F74"/>
    <w:rsid w:val="0082449E"/>
    <w:rsid w:val="008249FF"/>
    <w:rsid w:val="00824CDE"/>
    <w:rsid w:val="00824D43"/>
    <w:rsid w:val="00824DF3"/>
    <w:rsid w:val="008251EC"/>
    <w:rsid w:val="008252FB"/>
    <w:rsid w:val="008254DD"/>
    <w:rsid w:val="008257F4"/>
    <w:rsid w:val="00825DD4"/>
    <w:rsid w:val="008260EA"/>
    <w:rsid w:val="0082616E"/>
    <w:rsid w:val="00826204"/>
    <w:rsid w:val="008262C0"/>
    <w:rsid w:val="00826575"/>
    <w:rsid w:val="0082693E"/>
    <w:rsid w:val="00826A15"/>
    <w:rsid w:val="00826D90"/>
    <w:rsid w:val="00827015"/>
    <w:rsid w:val="00827109"/>
    <w:rsid w:val="0082725D"/>
    <w:rsid w:val="0082757B"/>
    <w:rsid w:val="00827648"/>
    <w:rsid w:val="00827949"/>
    <w:rsid w:val="00827A41"/>
    <w:rsid w:val="00827AF3"/>
    <w:rsid w:val="00827C6A"/>
    <w:rsid w:val="00827C88"/>
    <w:rsid w:val="00827E08"/>
    <w:rsid w:val="00830431"/>
    <w:rsid w:val="0083056F"/>
    <w:rsid w:val="0083059B"/>
    <w:rsid w:val="008306EC"/>
    <w:rsid w:val="00830DEF"/>
    <w:rsid w:val="00830F16"/>
    <w:rsid w:val="00831198"/>
    <w:rsid w:val="008312A4"/>
    <w:rsid w:val="008314BC"/>
    <w:rsid w:val="0083157F"/>
    <w:rsid w:val="00831CF0"/>
    <w:rsid w:val="00832142"/>
    <w:rsid w:val="0083225E"/>
    <w:rsid w:val="00832B8B"/>
    <w:rsid w:val="00832C18"/>
    <w:rsid w:val="00832CAF"/>
    <w:rsid w:val="008330DB"/>
    <w:rsid w:val="00833296"/>
    <w:rsid w:val="00833630"/>
    <w:rsid w:val="00833C31"/>
    <w:rsid w:val="00833D7F"/>
    <w:rsid w:val="00833E7C"/>
    <w:rsid w:val="00833EF5"/>
    <w:rsid w:val="00834010"/>
    <w:rsid w:val="008340F5"/>
    <w:rsid w:val="0083417A"/>
    <w:rsid w:val="00834368"/>
    <w:rsid w:val="00834512"/>
    <w:rsid w:val="008345C2"/>
    <w:rsid w:val="008346DB"/>
    <w:rsid w:val="00834746"/>
    <w:rsid w:val="00834780"/>
    <w:rsid w:val="008349A7"/>
    <w:rsid w:val="008349E7"/>
    <w:rsid w:val="00834D25"/>
    <w:rsid w:val="00835052"/>
    <w:rsid w:val="0083574F"/>
    <w:rsid w:val="00835777"/>
    <w:rsid w:val="00835945"/>
    <w:rsid w:val="00835AE5"/>
    <w:rsid w:val="00835B0A"/>
    <w:rsid w:val="00835B82"/>
    <w:rsid w:val="00835C4C"/>
    <w:rsid w:val="00835DC8"/>
    <w:rsid w:val="00835EC8"/>
    <w:rsid w:val="00836131"/>
    <w:rsid w:val="00836133"/>
    <w:rsid w:val="00836240"/>
    <w:rsid w:val="0083624B"/>
    <w:rsid w:val="008362AD"/>
    <w:rsid w:val="0083657B"/>
    <w:rsid w:val="008366C5"/>
    <w:rsid w:val="00836755"/>
    <w:rsid w:val="00836A73"/>
    <w:rsid w:val="00836B5B"/>
    <w:rsid w:val="00836BFD"/>
    <w:rsid w:val="00836FC2"/>
    <w:rsid w:val="00837034"/>
    <w:rsid w:val="00837068"/>
    <w:rsid w:val="008371DC"/>
    <w:rsid w:val="0083768C"/>
    <w:rsid w:val="00837722"/>
    <w:rsid w:val="00837774"/>
    <w:rsid w:val="008378AC"/>
    <w:rsid w:val="00837BED"/>
    <w:rsid w:val="00837C38"/>
    <w:rsid w:val="00837DF8"/>
    <w:rsid w:val="00837E01"/>
    <w:rsid w:val="008401C3"/>
    <w:rsid w:val="008403BA"/>
    <w:rsid w:val="008404D7"/>
    <w:rsid w:val="00840634"/>
    <w:rsid w:val="00840A68"/>
    <w:rsid w:val="00840A83"/>
    <w:rsid w:val="00840AFC"/>
    <w:rsid w:val="00840D46"/>
    <w:rsid w:val="00840FC6"/>
    <w:rsid w:val="0084106B"/>
    <w:rsid w:val="0084142B"/>
    <w:rsid w:val="00841573"/>
    <w:rsid w:val="008416F9"/>
    <w:rsid w:val="00841739"/>
    <w:rsid w:val="00841784"/>
    <w:rsid w:val="008419A1"/>
    <w:rsid w:val="008419ED"/>
    <w:rsid w:val="00841BE2"/>
    <w:rsid w:val="00841EB3"/>
    <w:rsid w:val="00842061"/>
    <w:rsid w:val="00842345"/>
    <w:rsid w:val="00842C89"/>
    <w:rsid w:val="00842DB7"/>
    <w:rsid w:val="00842E03"/>
    <w:rsid w:val="008432D2"/>
    <w:rsid w:val="008436CC"/>
    <w:rsid w:val="0084387F"/>
    <w:rsid w:val="00843991"/>
    <w:rsid w:val="00843AFD"/>
    <w:rsid w:val="00843BA6"/>
    <w:rsid w:val="00843E97"/>
    <w:rsid w:val="00844318"/>
    <w:rsid w:val="008444F8"/>
    <w:rsid w:val="0084456E"/>
    <w:rsid w:val="0084459E"/>
    <w:rsid w:val="00844734"/>
    <w:rsid w:val="00844750"/>
    <w:rsid w:val="0084475D"/>
    <w:rsid w:val="00844F44"/>
    <w:rsid w:val="00845035"/>
    <w:rsid w:val="0084503E"/>
    <w:rsid w:val="0084504C"/>
    <w:rsid w:val="00845369"/>
    <w:rsid w:val="00845768"/>
    <w:rsid w:val="00845CF6"/>
    <w:rsid w:val="00845E0B"/>
    <w:rsid w:val="00845F51"/>
    <w:rsid w:val="00845F6D"/>
    <w:rsid w:val="00846106"/>
    <w:rsid w:val="008462E7"/>
    <w:rsid w:val="00846467"/>
    <w:rsid w:val="0084674D"/>
    <w:rsid w:val="00846AFB"/>
    <w:rsid w:val="00846C4C"/>
    <w:rsid w:val="00846D1E"/>
    <w:rsid w:val="00846D8A"/>
    <w:rsid w:val="00847991"/>
    <w:rsid w:val="00847AD6"/>
    <w:rsid w:val="00847C4E"/>
    <w:rsid w:val="00847E6A"/>
    <w:rsid w:val="00850347"/>
    <w:rsid w:val="008504B3"/>
    <w:rsid w:val="00850587"/>
    <w:rsid w:val="0085081C"/>
    <w:rsid w:val="008509C8"/>
    <w:rsid w:val="0085126C"/>
    <w:rsid w:val="0085130C"/>
    <w:rsid w:val="0085154E"/>
    <w:rsid w:val="00851665"/>
    <w:rsid w:val="00851AB6"/>
    <w:rsid w:val="00851B22"/>
    <w:rsid w:val="00851C6C"/>
    <w:rsid w:val="0085202C"/>
    <w:rsid w:val="008521C5"/>
    <w:rsid w:val="00852338"/>
    <w:rsid w:val="00852B93"/>
    <w:rsid w:val="00852D18"/>
    <w:rsid w:val="00852F3B"/>
    <w:rsid w:val="008535EC"/>
    <w:rsid w:val="0085378A"/>
    <w:rsid w:val="00853A84"/>
    <w:rsid w:val="00853B20"/>
    <w:rsid w:val="00853B2A"/>
    <w:rsid w:val="00853C45"/>
    <w:rsid w:val="00853EDA"/>
    <w:rsid w:val="00854090"/>
    <w:rsid w:val="008540E5"/>
    <w:rsid w:val="008541B6"/>
    <w:rsid w:val="00854290"/>
    <w:rsid w:val="0085434A"/>
    <w:rsid w:val="00854983"/>
    <w:rsid w:val="00854B60"/>
    <w:rsid w:val="00854D96"/>
    <w:rsid w:val="00854E80"/>
    <w:rsid w:val="00855133"/>
    <w:rsid w:val="008553CE"/>
    <w:rsid w:val="008555C5"/>
    <w:rsid w:val="00855B35"/>
    <w:rsid w:val="00855FA9"/>
    <w:rsid w:val="008561D4"/>
    <w:rsid w:val="008561E7"/>
    <w:rsid w:val="00856301"/>
    <w:rsid w:val="008564D5"/>
    <w:rsid w:val="00856562"/>
    <w:rsid w:val="008566E7"/>
    <w:rsid w:val="00856733"/>
    <w:rsid w:val="008569DF"/>
    <w:rsid w:val="00856DD3"/>
    <w:rsid w:val="00856E21"/>
    <w:rsid w:val="00856E4A"/>
    <w:rsid w:val="00856FF3"/>
    <w:rsid w:val="0085722A"/>
    <w:rsid w:val="00857234"/>
    <w:rsid w:val="00857617"/>
    <w:rsid w:val="008577BE"/>
    <w:rsid w:val="0085794B"/>
    <w:rsid w:val="008579E4"/>
    <w:rsid w:val="00857C34"/>
    <w:rsid w:val="00857C47"/>
    <w:rsid w:val="00857D7D"/>
    <w:rsid w:val="00860033"/>
    <w:rsid w:val="00860315"/>
    <w:rsid w:val="0086037F"/>
    <w:rsid w:val="00860653"/>
    <w:rsid w:val="0086067F"/>
    <w:rsid w:val="00860B99"/>
    <w:rsid w:val="00860D66"/>
    <w:rsid w:val="00860DBF"/>
    <w:rsid w:val="00860E85"/>
    <w:rsid w:val="00861599"/>
    <w:rsid w:val="008615D2"/>
    <w:rsid w:val="00861641"/>
    <w:rsid w:val="008616E0"/>
    <w:rsid w:val="00861921"/>
    <w:rsid w:val="00861B41"/>
    <w:rsid w:val="00861D65"/>
    <w:rsid w:val="00861DA1"/>
    <w:rsid w:val="00861DA3"/>
    <w:rsid w:val="008620A8"/>
    <w:rsid w:val="008620C2"/>
    <w:rsid w:val="00862173"/>
    <w:rsid w:val="00862290"/>
    <w:rsid w:val="00862373"/>
    <w:rsid w:val="008626B0"/>
    <w:rsid w:val="0086295B"/>
    <w:rsid w:val="00862988"/>
    <w:rsid w:val="008629EA"/>
    <w:rsid w:val="008629EE"/>
    <w:rsid w:val="00862CD6"/>
    <w:rsid w:val="00863479"/>
    <w:rsid w:val="00863AA0"/>
    <w:rsid w:val="00863D1D"/>
    <w:rsid w:val="00863D70"/>
    <w:rsid w:val="00863FEF"/>
    <w:rsid w:val="0086417A"/>
    <w:rsid w:val="00864A04"/>
    <w:rsid w:val="00864A9F"/>
    <w:rsid w:val="00864DA2"/>
    <w:rsid w:val="008650AB"/>
    <w:rsid w:val="008651C4"/>
    <w:rsid w:val="00865696"/>
    <w:rsid w:val="008658B5"/>
    <w:rsid w:val="0086590E"/>
    <w:rsid w:val="00865C8F"/>
    <w:rsid w:val="00865D4C"/>
    <w:rsid w:val="00865DE1"/>
    <w:rsid w:val="00866242"/>
    <w:rsid w:val="008662A7"/>
    <w:rsid w:val="00866453"/>
    <w:rsid w:val="008664B3"/>
    <w:rsid w:val="008665C3"/>
    <w:rsid w:val="00866781"/>
    <w:rsid w:val="00867114"/>
    <w:rsid w:val="00867238"/>
    <w:rsid w:val="00867879"/>
    <w:rsid w:val="00867F66"/>
    <w:rsid w:val="00870018"/>
    <w:rsid w:val="00870793"/>
    <w:rsid w:val="00870A1C"/>
    <w:rsid w:val="00870AD0"/>
    <w:rsid w:val="00870CCE"/>
    <w:rsid w:val="00870E13"/>
    <w:rsid w:val="00871029"/>
    <w:rsid w:val="00871096"/>
    <w:rsid w:val="008710EF"/>
    <w:rsid w:val="00871171"/>
    <w:rsid w:val="008712B8"/>
    <w:rsid w:val="00871789"/>
    <w:rsid w:val="00871C52"/>
    <w:rsid w:val="00871CDF"/>
    <w:rsid w:val="00871D14"/>
    <w:rsid w:val="00871D54"/>
    <w:rsid w:val="00871E2C"/>
    <w:rsid w:val="00872250"/>
    <w:rsid w:val="0087229F"/>
    <w:rsid w:val="008722B0"/>
    <w:rsid w:val="00872368"/>
    <w:rsid w:val="008723B3"/>
    <w:rsid w:val="008723D2"/>
    <w:rsid w:val="0087250F"/>
    <w:rsid w:val="0087278C"/>
    <w:rsid w:val="00872C81"/>
    <w:rsid w:val="0087305B"/>
    <w:rsid w:val="008734E7"/>
    <w:rsid w:val="008738D3"/>
    <w:rsid w:val="00873BF0"/>
    <w:rsid w:val="0087408D"/>
    <w:rsid w:val="0087424C"/>
    <w:rsid w:val="00874446"/>
    <w:rsid w:val="00874C1E"/>
    <w:rsid w:val="00874D5F"/>
    <w:rsid w:val="00874E33"/>
    <w:rsid w:val="00874FAC"/>
    <w:rsid w:val="0087504C"/>
    <w:rsid w:val="008752AE"/>
    <w:rsid w:val="00875845"/>
    <w:rsid w:val="00875905"/>
    <w:rsid w:val="008759CC"/>
    <w:rsid w:val="00875E7F"/>
    <w:rsid w:val="00875F79"/>
    <w:rsid w:val="00875FBD"/>
    <w:rsid w:val="008762F7"/>
    <w:rsid w:val="008763FE"/>
    <w:rsid w:val="008768AA"/>
    <w:rsid w:val="00876AC7"/>
    <w:rsid w:val="00876B50"/>
    <w:rsid w:val="00876DC7"/>
    <w:rsid w:val="00876E56"/>
    <w:rsid w:val="0087702C"/>
    <w:rsid w:val="00877088"/>
    <w:rsid w:val="0087721D"/>
    <w:rsid w:val="0087746C"/>
    <w:rsid w:val="00877A73"/>
    <w:rsid w:val="00877C57"/>
    <w:rsid w:val="00877E1A"/>
    <w:rsid w:val="00877FA3"/>
    <w:rsid w:val="0088011E"/>
    <w:rsid w:val="008803BE"/>
    <w:rsid w:val="00880439"/>
    <w:rsid w:val="008804B4"/>
    <w:rsid w:val="008804C9"/>
    <w:rsid w:val="0088052B"/>
    <w:rsid w:val="008805B7"/>
    <w:rsid w:val="00880B3D"/>
    <w:rsid w:val="00880D84"/>
    <w:rsid w:val="00880DDE"/>
    <w:rsid w:val="00880E9E"/>
    <w:rsid w:val="00880F5D"/>
    <w:rsid w:val="008810DF"/>
    <w:rsid w:val="008810FA"/>
    <w:rsid w:val="008813B3"/>
    <w:rsid w:val="00881842"/>
    <w:rsid w:val="00881F28"/>
    <w:rsid w:val="00881F60"/>
    <w:rsid w:val="0088261A"/>
    <w:rsid w:val="00882BB1"/>
    <w:rsid w:val="00882CA2"/>
    <w:rsid w:val="00882DF8"/>
    <w:rsid w:val="00883004"/>
    <w:rsid w:val="0088331D"/>
    <w:rsid w:val="008839AA"/>
    <w:rsid w:val="00883AC4"/>
    <w:rsid w:val="00883D18"/>
    <w:rsid w:val="00883ED6"/>
    <w:rsid w:val="00883F8F"/>
    <w:rsid w:val="00884003"/>
    <w:rsid w:val="00884255"/>
    <w:rsid w:val="0088425B"/>
    <w:rsid w:val="0088496F"/>
    <w:rsid w:val="00884A4F"/>
    <w:rsid w:val="00884A6F"/>
    <w:rsid w:val="00884CB7"/>
    <w:rsid w:val="0088517E"/>
    <w:rsid w:val="0088530F"/>
    <w:rsid w:val="0088579F"/>
    <w:rsid w:val="0088590E"/>
    <w:rsid w:val="0088599D"/>
    <w:rsid w:val="00885D5D"/>
    <w:rsid w:val="00885F46"/>
    <w:rsid w:val="00886012"/>
    <w:rsid w:val="00886116"/>
    <w:rsid w:val="0088649C"/>
    <w:rsid w:val="0088651F"/>
    <w:rsid w:val="00886827"/>
    <w:rsid w:val="00886CB3"/>
    <w:rsid w:val="00886DA6"/>
    <w:rsid w:val="00886FF2"/>
    <w:rsid w:val="00887684"/>
    <w:rsid w:val="00887771"/>
    <w:rsid w:val="00887A6E"/>
    <w:rsid w:val="0089035C"/>
    <w:rsid w:val="00890405"/>
    <w:rsid w:val="00890527"/>
    <w:rsid w:val="008907B2"/>
    <w:rsid w:val="00890B03"/>
    <w:rsid w:val="00890BCD"/>
    <w:rsid w:val="00890F04"/>
    <w:rsid w:val="00890F2B"/>
    <w:rsid w:val="0089112E"/>
    <w:rsid w:val="008911A2"/>
    <w:rsid w:val="008911F1"/>
    <w:rsid w:val="008916B4"/>
    <w:rsid w:val="008917C3"/>
    <w:rsid w:val="00891CCE"/>
    <w:rsid w:val="00891E42"/>
    <w:rsid w:val="00891F63"/>
    <w:rsid w:val="00891FC1"/>
    <w:rsid w:val="0089206B"/>
    <w:rsid w:val="008922DC"/>
    <w:rsid w:val="008922DF"/>
    <w:rsid w:val="0089249B"/>
    <w:rsid w:val="00892590"/>
    <w:rsid w:val="00892810"/>
    <w:rsid w:val="00892F5D"/>
    <w:rsid w:val="00893024"/>
    <w:rsid w:val="00893158"/>
    <w:rsid w:val="008931B0"/>
    <w:rsid w:val="0089328B"/>
    <w:rsid w:val="008932D3"/>
    <w:rsid w:val="0089335C"/>
    <w:rsid w:val="0089385C"/>
    <w:rsid w:val="00893AC0"/>
    <w:rsid w:val="00893ADC"/>
    <w:rsid w:val="00893B3B"/>
    <w:rsid w:val="00893C44"/>
    <w:rsid w:val="00893E2F"/>
    <w:rsid w:val="00893E96"/>
    <w:rsid w:val="0089409D"/>
    <w:rsid w:val="008940FF"/>
    <w:rsid w:val="00894304"/>
    <w:rsid w:val="008943BC"/>
    <w:rsid w:val="0089449D"/>
    <w:rsid w:val="0089459B"/>
    <w:rsid w:val="00894873"/>
    <w:rsid w:val="00895125"/>
    <w:rsid w:val="00895243"/>
    <w:rsid w:val="008953EC"/>
    <w:rsid w:val="00895484"/>
    <w:rsid w:val="0089563D"/>
    <w:rsid w:val="00895989"/>
    <w:rsid w:val="00895A0C"/>
    <w:rsid w:val="00895D77"/>
    <w:rsid w:val="0089619F"/>
    <w:rsid w:val="0089637A"/>
    <w:rsid w:val="00896427"/>
    <w:rsid w:val="008965AD"/>
    <w:rsid w:val="008965EE"/>
    <w:rsid w:val="0089695D"/>
    <w:rsid w:val="00896A6F"/>
    <w:rsid w:val="00896D10"/>
    <w:rsid w:val="00896DF5"/>
    <w:rsid w:val="00896F5C"/>
    <w:rsid w:val="00896FEA"/>
    <w:rsid w:val="00897181"/>
    <w:rsid w:val="00897190"/>
    <w:rsid w:val="0089724B"/>
    <w:rsid w:val="008973D2"/>
    <w:rsid w:val="008976EB"/>
    <w:rsid w:val="00897827"/>
    <w:rsid w:val="00897999"/>
    <w:rsid w:val="00897A38"/>
    <w:rsid w:val="00897E04"/>
    <w:rsid w:val="00897F4A"/>
    <w:rsid w:val="008A0065"/>
    <w:rsid w:val="008A0173"/>
    <w:rsid w:val="008A0339"/>
    <w:rsid w:val="008A03A0"/>
    <w:rsid w:val="008A046A"/>
    <w:rsid w:val="008A0473"/>
    <w:rsid w:val="008A04C7"/>
    <w:rsid w:val="008A0533"/>
    <w:rsid w:val="008A0817"/>
    <w:rsid w:val="008A0CBE"/>
    <w:rsid w:val="008A10C7"/>
    <w:rsid w:val="008A111D"/>
    <w:rsid w:val="008A1597"/>
    <w:rsid w:val="008A197B"/>
    <w:rsid w:val="008A1A7F"/>
    <w:rsid w:val="008A1C46"/>
    <w:rsid w:val="008A1C65"/>
    <w:rsid w:val="008A1C6C"/>
    <w:rsid w:val="008A1CB6"/>
    <w:rsid w:val="008A1CF8"/>
    <w:rsid w:val="008A1EA1"/>
    <w:rsid w:val="008A210B"/>
    <w:rsid w:val="008A23A6"/>
    <w:rsid w:val="008A24BD"/>
    <w:rsid w:val="008A2AAE"/>
    <w:rsid w:val="008A2D2E"/>
    <w:rsid w:val="008A2E24"/>
    <w:rsid w:val="008A2F0C"/>
    <w:rsid w:val="008A2F26"/>
    <w:rsid w:val="008A2F9B"/>
    <w:rsid w:val="008A3390"/>
    <w:rsid w:val="008A34D0"/>
    <w:rsid w:val="008A3520"/>
    <w:rsid w:val="008A36ED"/>
    <w:rsid w:val="008A3803"/>
    <w:rsid w:val="008A3898"/>
    <w:rsid w:val="008A3A64"/>
    <w:rsid w:val="008A42D8"/>
    <w:rsid w:val="008A457F"/>
    <w:rsid w:val="008A4856"/>
    <w:rsid w:val="008A4E66"/>
    <w:rsid w:val="008A4EDA"/>
    <w:rsid w:val="008A50B0"/>
    <w:rsid w:val="008A52C2"/>
    <w:rsid w:val="008A53C3"/>
    <w:rsid w:val="008A59E9"/>
    <w:rsid w:val="008A6248"/>
    <w:rsid w:val="008A631F"/>
    <w:rsid w:val="008A668F"/>
    <w:rsid w:val="008A6A20"/>
    <w:rsid w:val="008A7261"/>
    <w:rsid w:val="008A72A4"/>
    <w:rsid w:val="008A72E3"/>
    <w:rsid w:val="008A758D"/>
    <w:rsid w:val="008A75C5"/>
    <w:rsid w:val="008A7669"/>
    <w:rsid w:val="008A7819"/>
    <w:rsid w:val="008A7A1A"/>
    <w:rsid w:val="008A7B41"/>
    <w:rsid w:val="008A7BEA"/>
    <w:rsid w:val="008A7C09"/>
    <w:rsid w:val="008B01A2"/>
    <w:rsid w:val="008B0419"/>
    <w:rsid w:val="008B097E"/>
    <w:rsid w:val="008B0AC0"/>
    <w:rsid w:val="008B0C49"/>
    <w:rsid w:val="008B0CD0"/>
    <w:rsid w:val="008B0FE8"/>
    <w:rsid w:val="008B10C7"/>
    <w:rsid w:val="008B10CE"/>
    <w:rsid w:val="008B1217"/>
    <w:rsid w:val="008B130E"/>
    <w:rsid w:val="008B1651"/>
    <w:rsid w:val="008B175A"/>
    <w:rsid w:val="008B1C93"/>
    <w:rsid w:val="008B1EFF"/>
    <w:rsid w:val="008B21F5"/>
    <w:rsid w:val="008B2539"/>
    <w:rsid w:val="008B269F"/>
    <w:rsid w:val="008B27A4"/>
    <w:rsid w:val="008B2A2E"/>
    <w:rsid w:val="008B2D1D"/>
    <w:rsid w:val="008B2DB1"/>
    <w:rsid w:val="008B2DEB"/>
    <w:rsid w:val="008B309F"/>
    <w:rsid w:val="008B35ED"/>
    <w:rsid w:val="008B398B"/>
    <w:rsid w:val="008B3AD7"/>
    <w:rsid w:val="008B3AFB"/>
    <w:rsid w:val="008B3BDF"/>
    <w:rsid w:val="008B3F67"/>
    <w:rsid w:val="008B41AC"/>
    <w:rsid w:val="008B41EF"/>
    <w:rsid w:val="008B4230"/>
    <w:rsid w:val="008B42FA"/>
    <w:rsid w:val="008B43A7"/>
    <w:rsid w:val="008B447F"/>
    <w:rsid w:val="008B46A9"/>
    <w:rsid w:val="008B4B0D"/>
    <w:rsid w:val="008B4B33"/>
    <w:rsid w:val="008B4F06"/>
    <w:rsid w:val="008B54BC"/>
    <w:rsid w:val="008B5577"/>
    <w:rsid w:val="008B573E"/>
    <w:rsid w:val="008B5F91"/>
    <w:rsid w:val="008B60E9"/>
    <w:rsid w:val="008B60ED"/>
    <w:rsid w:val="008B624E"/>
    <w:rsid w:val="008B681E"/>
    <w:rsid w:val="008B6932"/>
    <w:rsid w:val="008B6C22"/>
    <w:rsid w:val="008B6D6B"/>
    <w:rsid w:val="008B6E5C"/>
    <w:rsid w:val="008B757A"/>
    <w:rsid w:val="008B766A"/>
    <w:rsid w:val="008B7A0E"/>
    <w:rsid w:val="008B7EBF"/>
    <w:rsid w:val="008C087C"/>
    <w:rsid w:val="008C0E3C"/>
    <w:rsid w:val="008C13C3"/>
    <w:rsid w:val="008C1795"/>
    <w:rsid w:val="008C1C0B"/>
    <w:rsid w:val="008C1FE8"/>
    <w:rsid w:val="008C21FC"/>
    <w:rsid w:val="008C2300"/>
    <w:rsid w:val="008C2426"/>
    <w:rsid w:val="008C2453"/>
    <w:rsid w:val="008C2461"/>
    <w:rsid w:val="008C268A"/>
    <w:rsid w:val="008C26B4"/>
    <w:rsid w:val="008C28BA"/>
    <w:rsid w:val="008C290B"/>
    <w:rsid w:val="008C29C4"/>
    <w:rsid w:val="008C2BA6"/>
    <w:rsid w:val="008C31D1"/>
    <w:rsid w:val="008C31E4"/>
    <w:rsid w:val="008C3240"/>
    <w:rsid w:val="008C32F0"/>
    <w:rsid w:val="008C3310"/>
    <w:rsid w:val="008C33D2"/>
    <w:rsid w:val="008C3822"/>
    <w:rsid w:val="008C39DE"/>
    <w:rsid w:val="008C3A5C"/>
    <w:rsid w:val="008C3ACC"/>
    <w:rsid w:val="008C3B45"/>
    <w:rsid w:val="008C3F6C"/>
    <w:rsid w:val="008C4188"/>
    <w:rsid w:val="008C41EC"/>
    <w:rsid w:val="008C4671"/>
    <w:rsid w:val="008C4B47"/>
    <w:rsid w:val="008C4DAC"/>
    <w:rsid w:val="008C50DA"/>
    <w:rsid w:val="008C51AC"/>
    <w:rsid w:val="008C5285"/>
    <w:rsid w:val="008C52B6"/>
    <w:rsid w:val="008C52F2"/>
    <w:rsid w:val="008C54B3"/>
    <w:rsid w:val="008C55F4"/>
    <w:rsid w:val="008C560E"/>
    <w:rsid w:val="008C572E"/>
    <w:rsid w:val="008C59D5"/>
    <w:rsid w:val="008C5B10"/>
    <w:rsid w:val="008C5EE7"/>
    <w:rsid w:val="008C6012"/>
    <w:rsid w:val="008C61C3"/>
    <w:rsid w:val="008C64CA"/>
    <w:rsid w:val="008C68A9"/>
    <w:rsid w:val="008C68AF"/>
    <w:rsid w:val="008C6925"/>
    <w:rsid w:val="008C6C7A"/>
    <w:rsid w:val="008C6CE1"/>
    <w:rsid w:val="008C6D2D"/>
    <w:rsid w:val="008C6F4F"/>
    <w:rsid w:val="008C6FDD"/>
    <w:rsid w:val="008C730B"/>
    <w:rsid w:val="008C74CC"/>
    <w:rsid w:val="008C7905"/>
    <w:rsid w:val="008C7DD6"/>
    <w:rsid w:val="008C7F77"/>
    <w:rsid w:val="008D02CB"/>
    <w:rsid w:val="008D02DE"/>
    <w:rsid w:val="008D0459"/>
    <w:rsid w:val="008D0567"/>
    <w:rsid w:val="008D0586"/>
    <w:rsid w:val="008D05D2"/>
    <w:rsid w:val="008D06B2"/>
    <w:rsid w:val="008D0E89"/>
    <w:rsid w:val="008D1138"/>
    <w:rsid w:val="008D13DC"/>
    <w:rsid w:val="008D149D"/>
    <w:rsid w:val="008D1635"/>
    <w:rsid w:val="008D1BA2"/>
    <w:rsid w:val="008D1CB4"/>
    <w:rsid w:val="008D1E23"/>
    <w:rsid w:val="008D1E3D"/>
    <w:rsid w:val="008D1E48"/>
    <w:rsid w:val="008D2461"/>
    <w:rsid w:val="008D270B"/>
    <w:rsid w:val="008D2770"/>
    <w:rsid w:val="008D28FB"/>
    <w:rsid w:val="008D29FF"/>
    <w:rsid w:val="008D2CB2"/>
    <w:rsid w:val="008D2DA3"/>
    <w:rsid w:val="008D2FF9"/>
    <w:rsid w:val="008D3208"/>
    <w:rsid w:val="008D330F"/>
    <w:rsid w:val="008D376F"/>
    <w:rsid w:val="008D381B"/>
    <w:rsid w:val="008D3DE7"/>
    <w:rsid w:val="008D3ED4"/>
    <w:rsid w:val="008D3F21"/>
    <w:rsid w:val="008D4277"/>
    <w:rsid w:val="008D43EF"/>
    <w:rsid w:val="008D4423"/>
    <w:rsid w:val="008D453F"/>
    <w:rsid w:val="008D46DD"/>
    <w:rsid w:val="008D47A1"/>
    <w:rsid w:val="008D494A"/>
    <w:rsid w:val="008D508F"/>
    <w:rsid w:val="008D529E"/>
    <w:rsid w:val="008D538D"/>
    <w:rsid w:val="008D5497"/>
    <w:rsid w:val="008D592F"/>
    <w:rsid w:val="008D59A2"/>
    <w:rsid w:val="008D5BFB"/>
    <w:rsid w:val="008D5FB9"/>
    <w:rsid w:val="008D5FCD"/>
    <w:rsid w:val="008D6055"/>
    <w:rsid w:val="008D63A7"/>
    <w:rsid w:val="008D6414"/>
    <w:rsid w:val="008D654A"/>
    <w:rsid w:val="008D6733"/>
    <w:rsid w:val="008D67E0"/>
    <w:rsid w:val="008D6ED5"/>
    <w:rsid w:val="008D6F54"/>
    <w:rsid w:val="008D6F90"/>
    <w:rsid w:val="008D72A4"/>
    <w:rsid w:val="008D72DE"/>
    <w:rsid w:val="008D732D"/>
    <w:rsid w:val="008D7378"/>
    <w:rsid w:val="008D7449"/>
    <w:rsid w:val="008D7554"/>
    <w:rsid w:val="008D7615"/>
    <w:rsid w:val="008D76A0"/>
    <w:rsid w:val="008D78C3"/>
    <w:rsid w:val="008D78F6"/>
    <w:rsid w:val="008D7993"/>
    <w:rsid w:val="008D7A71"/>
    <w:rsid w:val="008D7D1C"/>
    <w:rsid w:val="008D7DEB"/>
    <w:rsid w:val="008E01AD"/>
    <w:rsid w:val="008E036A"/>
    <w:rsid w:val="008E037E"/>
    <w:rsid w:val="008E04B5"/>
    <w:rsid w:val="008E056A"/>
    <w:rsid w:val="008E072C"/>
    <w:rsid w:val="008E0CCA"/>
    <w:rsid w:val="008E0CDD"/>
    <w:rsid w:val="008E0E15"/>
    <w:rsid w:val="008E0E1D"/>
    <w:rsid w:val="008E0E89"/>
    <w:rsid w:val="008E0E8C"/>
    <w:rsid w:val="008E1217"/>
    <w:rsid w:val="008E123C"/>
    <w:rsid w:val="008E16F9"/>
    <w:rsid w:val="008E1765"/>
    <w:rsid w:val="008E18A3"/>
    <w:rsid w:val="008E1CB2"/>
    <w:rsid w:val="008E1FDF"/>
    <w:rsid w:val="008E2051"/>
    <w:rsid w:val="008E20EC"/>
    <w:rsid w:val="008E2562"/>
    <w:rsid w:val="008E26CC"/>
    <w:rsid w:val="008E28C1"/>
    <w:rsid w:val="008E290D"/>
    <w:rsid w:val="008E2911"/>
    <w:rsid w:val="008E2B47"/>
    <w:rsid w:val="008E2C59"/>
    <w:rsid w:val="008E3108"/>
    <w:rsid w:val="008E329C"/>
    <w:rsid w:val="008E35C0"/>
    <w:rsid w:val="008E378A"/>
    <w:rsid w:val="008E388C"/>
    <w:rsid w:val="008E3C51"/>
    <w:rsid w:val="008E3D7C"/>
    <w:rsid w:val="008E3F52"/>
    <w:rsid w:val="008E4074"/>
    <w:rsid w:val="008E40BC"/>
    <w:rsid w:val="008E412D"/>
    <w:rsid w:val="008E427C"/>
    <w:rsid w:val="008E42D8"/>
    <w:rsid w:val="008E4421"/>
    <w:rsid w:val="008E451A"/>
    <w:rsid w:val="008E4820"/>
    <w:rsid w:val="008E492D"/>
    <w:rsid w:val="008E4CF3"/>
    <w:rsid w:val="008E4D72"/>
    <w:rsid w:val="008E51C3"/>
    <w:rsid w:val="008E5436"/>
    <w:rsid w:val="008E59A7"/>
    <w:rsid w:val="008E5B5F"/>
    <w:rsid w:val="008E5D5A"/>
    <w:rsid w:val="008E5D7A"/>
    <w:rsid w:val="008E5E0A"/>
    <w:rsid w:val="008E5E24"/>
    <w:rsid w:val="008E627A"/>
    <w:rsid w:val="008E6333"/>
    <w:rsid w:val="008E6788"/>
    <w:rsid w:val="008E6973"/>
    <w:rsid w:val="008E6B9F"/>
    <w:rsid w:val="008E6C1B"/>
    <w:rsid w:val="008E6E5D"/>
    <w:rsid w:val="008E78BE"/>
    <w:rsid w:val="008E796C"/>
    <w:rsid w:val="008E7B94"/>
    <w:rsid w:val="008E7DB3"/>
    <w:rsid w:val="008F01AB"/>
    <w:rsid w:val="008F03D2"/>
    <w:rsid w:val="008F0454"/>
    <w:rsid w:val="008F0460"/>
    <w:rsid w:val="008F0812"/>
    <w:rsid w:val="008F08F8"/>
    <w:rsid w:val="008F0C10"/>
    <w:rsid w:val="008F0D27"/>
    <w:rsid w:val="008F0DCF"/>
    <w:rsid w:val="008F10CB"/>
    <w:rsid w:val="008F123A"/>
    <w:rsid w:val="008F1513"/>
    <w:rsid w:val="008F1CF8"/>
    <w:rsid w:val="008F1E3B"/>
    <w:rsid w:val="008F1EB4"/>
    <w:rsid w:val="008F2201"/>
    <w:rsid w:val="008F2567"/>
    <w:rsid w:val="008F2595"/>
    <w:rsid w:val="008F2694"/>
    <w:rsid w:val="008F2B4B"/>
    <w:rsid w:val="008F3508"/>
    <w:rsid w:val="008F3601"/>
    <w:rsid w:val="008F3798"/>
    <w:rsid w:val="008F3D2D"/>
    <w:rsid w:val="008F3D7C"/>
    <w:rsid w:val="008F3DC9"/>
    <w:rsid w:val="008F3E54"/>
    <w:rsid w:val="008F4107"/>
    <w:rsid w:val="008F4225"/>
    <w:rsid w:val="008F4240"/>
    <w:rsid w:val="008F45CD"/>
    <w:rsid w:val="008F46A7"/>
    <w:rsid w:val="008F473A"/>
    <w:rsid w:val="008F48AD"/>
    <w:rsid w:val="008F4BFE"/>
    <w:rsid w:val="008F4C66"/>
    <w:rsid w:val="008F4CC6"/>
    <w:rsid w:val="008F4D20"/>
    <w:rsid w:val="008F4E3F"/>
    <w:rsid w:val="008F502A"/>
    <w:rsid w:val="008F5139"/>
    <w:rsid w:val="008F5184"/>
    <w:rsid w:val="008F51AC"/>
    <w:rsid w:val="008F52F0"/>
    <w:rsid w:val="008F595E"/>
    <w:rsid w:val="008F5BCF"/>
    <w:rsid w:val="008F6188"/>
    <w:rsid w:val="008F61EB"/>
    <w:rsid w:val="008F6649"/>
    <w:rsid w:val="008F68A6"/>
    <w:rsid w:val="008F6CD1"/>
    <w:rsid w:val="008F6F2A"/>
    <w:rsid w:val="008F7B94"/>
    <w:rsid w:val="008F7BD6"/>
    <w:rsid w:val="008F7CEF"/>
    <w:rsid w:val="008F7E34"/>
    <w:rsid w:val="008F7F61"/>
    <w:rsid w:val="0090009E"/>
    <w:rsid w:val="009000FD"/>
    <w:rsid w:val="009002A7"/>
    <w:rsid w:val="009004CF"/>
    <w:rsid w:val="00900688"/>
    <w:rsid w:val="009007EA"/>
    <w:rsid w:val="00900A0A"/>
    <w:rsid w:val="00900DD9"/>
    <w:rsid w:val="00900DDE"/>
    <w:rsid w:val="00900DF1"/>
    <w:rsid w:val="00900FCD"/>
    <w:rsid w:val="00900FEE"/>
    <w:rsid w:val="009010AF"/>
    <w:rsid w:val="00901425"/>
    <w:rsid w:val="00901686"/>
    <w:rsid w:val="00901845"/>
    <w:rsid w:val="00901A0E"/>
    <w:rsid w:val="00901C3B"/>
    <w:rsid w:val="009021DC"/>
    <w:rsid w:val="009021DE"/>
    <w:rsid w:val="009022BC"/>
    <w:rsid w:val="0090255A"/>
    <w:rsid w:val="009025FF"/>
    <w:rsid w:val="00902734"/>
    <w:rsid w:val="0090291D"/>
    <w:rsid w:val="00902997"/>
    <w:rsid w:val="00902A2C"/>
    <w:rsid w:val="00902AA6"/>
    <w:rsid w:val="00902C01"/>
    <w:rsid w:val="00903281"/>
    <w:rsid w:val="00903300"/>
    <w:rsid w:val="009033A1"/>
    <w:rsid w:val="0090340A"/>
    <w:rsid w:val="0090378B"/>
    <w:rsid w:val="00903820"/>
    <w:rsid w:val="00903A81"/>
    <w:rsid w:val="00903ACC"/>
    <w:rsid w:val="00903BE9"/>
    <w:rsid w:val="00903C46"/>
    <w:rsid w:val="00903D33"/>
    <w:rsid w:val="00903D8E"/>
    <w:rsid w:val="00903F59"/>
    <w:rsid w:val="0090411E"/>
    <w:rsid w:val="009045C7"/>
    <w:rsid w:val="00904750"/>
    <w:rsid w:val="0090480E"/>
    <w:rsid w:val="00904A52"/>
    <w:rsid w:val="00904A62"/>
    <w:rsid w:val="00904B6D"/>
    <w:rsid w:val="009055D7"/>
    <w:rsid w:val="00905816"/>
    <w:rsid w:val="009058DE"/>
    <w:rsid w:val="00905A06"/>
    <w:rsid w:val="00906000"/>
    <w:rsid w:val="00906100"/>
    <w:rsid w:val="00906317"/>
    <w:rsid w:val="009064CA"/>
    <w:rsid w:val="009067B8"/>
    <w:rsid w:val="00906C4B"/>
    <w:rsid w:val="00906EED"/>
    <w:rsid w:val="00907071"/>
    <w:rsid w:val="0090715C"/>
    <w:rsid w:val="00907409"/>
    <w:rsid w:val="0090742D"/>
    <w:rsid w:val="00907549"/>
    <w:rsid w:val="00907DC9"/>
    <w:rsid w:val="00907EFD"/>
    <w:rsid w:val="0091001E"/>
    <w:rsid w:val="00910203"/>
    <w:rsid w:val="00910334"/>
    <w:rsid w:val="00910619"/>
    <w:rsid w:val="009108A7"/>
    <w:rsid w:val="00910A5C"/>
    <w:rsid w:val="00910ADD"/>
    <w:rsid w:val="00910CBF"/>
    <w:rsid w:val="00910ED6"/>
    <w:rsid w:val="0091102E"/>
    <w:rsid w:val="009113C6"/>
    <w:rsid w:val="0091147F"/>
    <w:rsid w:val="00911E1A"/>
    <w:rsid w:val="00911E62"/>
    <w:rsid w:val="00912104"/>
    <w:rsid w:val="009123B9"/>
    <w:rsid w:val="009124D6"/>
    <w:rsid w:val="00912A20"/>
    <w:rsid w:val="00912EA1"/>
    <w:rsid w:val="00913169"/>
    <w:rsid w:val="0091350E"/>
    <w:rsid w:val="0091362F"/>
    <w:rsid w:val="0091365D"/>
    <w:rsid w:val="00913F4C"/>
    <w:rsid w:val="0091404B"/>
    <w:rsid w:val="0091423A"/>
    <w:rsid w:val="00914A5D"/>
    <w:rsid w:val="00914A6C"/>
    <w:rsid w:val="00914F86"/>
    <w:rsid w:val="00915032"/>
    <w:rsid w:val="009151EC"/>
    <w:rsid w:val="0091537E"/>
    <w:rsid w:val="0091545A"/>
    <w:rsid w:val="009154BD"/>
    <w:rsid w:val="00915669"/>
    <w:rsid w:val="00915984"/>
    <w:rsid w:val="00915C89"/>
    <w:rsid w:val="00915EE2"/>
    <w:rsid w:val="00915F07"/>
    <w:rsid w:val="00915F53"/>
    <w:rsid w:val="0091610F"/>
    <w:rsid w:val="009161BA"/>
    <w:rsid w:val="009167FF"/>
    <w:rsid w:val="00916827"/>
    <w:rsid w:val="00916883"/>
    <w:rsid w:val="00916B43"/>
    <w:rsid w:val="00916E5E"/>
    <w:rsid w:val="00916E9C"/>
    <w:rsid w:val="009172E4"/>
    <w:rsid w:val="00917432"/>
    <w:rsid w:val="009175B9"/>
    <w:rsid w:val="00917F9F"/>
    <w:rsid w:val="00920211"/>
    <w:rsid w:val="009203F7"/>
    <w:rsid w:val="00920440"/>
    <w:rsid w:val="00920449"/>
    <w:rsid w:val="00920588"/>
    <w:rsid w:val="00920616"/>
    <w:rsid w:val="00920CB3"/>
    <w:rsid w:val="00920D7D"/>
    <w:rsid w:val="00920FE4"/>
    <w:rsid w:val="00921140"/>
    <w:rsid w:val="00921355"/>
    <w:rsid w:val="009216BF"/>
    <w:rsid w:val="00921862"/>
    <w:rsid w:val="009218D2"/>
    <w:rsid w:val="00921A44"/>
    <w:rsid w:val="00921A74"/>
    <w:rsid w:val="00921C9F"/>
    <w:rsid w:val="00921CA2"/>
    <w:rsid w:val="00921CA3"/>
    <w:rsid w:val="00921ED5"/>
    <w:rsid w:val="00921FA1"/>
    <w:rsid w:val="009220B7"/>
    <w:rsid w:val="009225B6"/>
    <w:rsid w:val="0092270B"/>
    <w:rsid w:val="0092286C"/>
    <w:rsid w:val="00922888"/>
    <w:rsid w:val="00922F76"/>
    <w:rsid w:val="00923151"/>
    <w:rsid w:val="00923391"/>
    <w:rsid w:val="0092348B"/>
    <w:rsid w:val="009235BA"/>
    <w:rsid w:val="00923600"/>
    <w:rsid w:val="00923A32"/>
    <w:rsid w:val="00923A42"/>
    <w:rsid w:val="00923ABA"/>
    <w:rsid w:val="00923D35"/>
    <w:rsid w:val="009240A3"/>
    <w:rsid w:val="00924108"/>
    <w:rsid w:val="0092423B"/>
    <w:rsid w:val="009242A6"/>
    <w:rsid w:val="0092434B"/>
    <w:rsid w:val="00924450"/>
    <w:rsid w:val="009245F5"/>
    <w:rsid w:val="009247D8"/>
    <w:rsid w:val="0092498F"/>
    <w:rsid w:val="009249E1"/>
    <w:rsid w:val="00924A82"/>
    <w:rsid w:val="00924F5D"/>
    <w:rsid w:val="00924F8A"/>
    <w:rsid w:val="0092507E"/>
    <w:rsid w:val="0092538B"/>
    <w:rsid w:val="0092551D"/>
    <w:rsid w:val="0092565E"/>
    <w:rsid w:val="00925792"/>
    <w:rsid w:val="00925836"/>
    <w:rsid w:val="0092590B"/>
    <w:rsid w:val="00925AF3"/>
    <w:rsid w:val="00925B20"/>
    <w:rsid w:val="00925C10"/>
    <w:rsid w:val="00925CD0"/>
    <w:rsid w:val="00925D29"/>
    <w:rsid w:val="00925DD1"/>
    <w:rsid w:val="0092603E"/>
    <w:rsid w:val="009260EC"/>
    <w:rsid w:val="009261BB"/>
    <w:rsid w:val="009261C8"/>
    <w:rsid w:val="00926264"/>
    <w:rsid w:val="00926595"/>
    <w:rsid w:val="009265EB"/>
    <w:rsid w:val="009267B6"/>
    <w:rsid w:val="009268A3"/>
    <w:rsid w:val="0092698B"/>
    <w:rsid w:val="009269EB"/>
    <w:rsid w:val="00926A87"/>
    <w:rsid w:val="00926D75"/>
    <w:rsid w:val="00927211"/>
    <w:rsid w:val="0092746B"/>
    <w:rsid w:val="00927549"/>
    <w:rsid w:val="00927670"/>
    <w:rsid w:val="00927752"/>
    <w:rsid w:val="00927C18"/>
    <w:rsid w:val="00927CF1"/>
    <w:rsid w:val="00930051"/>
    <w:rsid w:val="00930305"/>
    <w:rsid w:val="0093063D"/>
    <w:rsid w:val="00930B40"/>
    <w:rsid w:val="00930D44"/>
    <w:rsid w:val="0093135E"/>
    <w:rsid w:val="0093195D"/>
    <w:rsid w:val="00931CF8"/>
    <w:rsid w:val="00931F17"/>
    <w:rsid w:val="00932045"/>
    <w:rsid w:val="00932109"/>
    <w:rsid w:val="0093212B"/>
    <w:rsid w:val="0093213E"/>
    <w:rsid w:val="009321E2"/>
    <w:rsid w:val="0093223B"/>
    <w:rsid w:val="00932276"/>
    <w:rsid w:val="009322AC"/>
    <w:rsid w:val="009324A3"/>
    <w:rsid w:val="009324A7"/>
    <w:rsid w:val="009324B1"/>
    <w:rsid w:val="00932693"/>
    <w:rsid w:val="009327B5"/>
    <w:rsid w:val="00932907"/>
    <w:rsid w:val="00932A16"/>
    <w:rsid w:val="00932A20"/>
    <w:rsid w:val="00932AD9"/>
    <w:rsid w:val="00932B52"/>
    <w:rsid w:val="00933078"/>
    <w:rsid w:val="0093311E"/>
    <w:rsid w:val="009336C3"/>
    <w:rsid w:val="009337ED"/>
    <w:rsid w:val="00933BB2"/>
    <w:rsid w:val="00933C45"/>
    <w:rsid w:val="00933D61"/>
    <w:rsid w:val="00933DE4"/>
    <w:rsid w:val="00933E80"/>
    <w:rsid w:val="00934263"/>
    <w:rsid w:val="0093427D"/>
    <w:rsid w:val="009344C3"/>
    <w:rsid w:val="0093457F"/>
    <w:rsid w:val="00934958"/>
    <w:rsid w:val="009349A9"/>
    <w:rsid w:val="00934AC7"/>
    <w:rsid w:val="00934CAE"/>
    <w:rsid w:val="00934EA0"/>
    <w:rsid w:val="00934FCD"/>
    <w:rsid w:val="009350F7"/>
    <w:rsid w:val="009355F0"/>
    <w:rsid w:val="009358A6"/>
    <w:rsid w:val="009358DE"/>
    <w:rsid w:val="009359C2"/>
    <w:rsid w:val="00935B52"/>
    <w:rsid w:val="00935C88"/>
    <w:rsid w:val="0093638D"/>
    <w:rsid w:val="009363E6"/>
    <w:rsid w:val="009366EC"/>
    <w:rsid w:val="00936746"/>
    <w:rsid w:val="00936951"/>
    <w:rsid w:val="00936A90"/>
    <w:rsid w:val="0093705E"/>
    <w:rsid w:val="009370A6"/>
    <w:rsid w:val="0093710E"/>
    <w:rsid w:val="00937771"/>
    <w:rsid w:val="00937AB0"/>
    <w:rsid w:val="00937AC7"/>
    <w:rsid w:val="00937D15"/>
    <w:rsid w:val="009400FE"/>
    <w:rsid w:val="0094011C"/>
    <w:rsid w:val="009401A4"/>
    <w:rsid w:val="009406F4"/>
    <w:rsid w:val="0094091C"/>
    <w:rsid w:val="00940A5D"/>
    <w:rsid w:val="00940ACA"/>
    <w:rsid w:val="00940BCB"/>
    <w:rsid w:val="00940D85"/>
    <w:rsid w:val="00940DF4"/>
    <w:rsid w:val="00940E4B"/>
    <w:rsid w:val="00940FB5"/>
    <w:rsid w:val="00941265"/>
    <w:rsid w:val="0094148B"/>
    <w:rsid w:val="0094173F"/>
    <w:rsid w:val="00941810"/>
    <w:rsid w:val="0094195F"/>
    <w:rsid w:val="00941A1C"/>
    <w:rsid w:val="00941B97"/>
    <w:rsid w:val="00941DEA"/>
    <w:rsid w:val="00941F23"/>
    <w:rsid w:val="00942397"/>
    <w:rsid w:val="00942747"/>
    <w:rsid w:val="00942772"/>
    <w:rsid w:val="00942BB8"/>
    <w:rsid w:val="00942E2C"/>
    <w:rsid w:val="00943256"/>
    <w:rsid w:val="00943336"/>
    <w:rsid w:val="0094335F"/>
    <w:rsid w:val="00943484"/>
    <w:rsid w:val="009434A8"/>
    <w:rsid w:val="009434EA"/>
    <w:rsid w:val="0094372E"/>
    <w:rsid w:val="00943BD7"/>
    <w:rsid w:val="00943C09"/>
    <w:rsid w:val="00943C79"/>
    <w:rsid w:val="00943D09"/>
    <w:rsid w:val="00943E74"/>
    <w:rsid w:val="00943FB7"/>
    <w:rsid w:val="00944202"/>
    <w:rsid w:val="00944335"/>
    <w:rsid w:val="00944467"/>
    <w:rsid w:val="00944583"/>
    <w:rsid w:val="00944710"/>
    <w:rsid w:val="00944753"/>
    <w:rsid w:val="00944AF4"/>
    <w:rsid w:val="00944B89"/>
    <w:rsid w:val="00944BC7"/>
    <w:rsid w:val="00944D0F"/>
    <w:rsid w:val="00944D54"/>
    <w:rsid w:val="00944EC2"/>
    <w:rsid w:val="00944F2B"/>
    <w:rsid w:val="0094507B"/>
    <w:rsid w:val="009451AB"/>
    <w:rsid w:val="009452FA"/>
    <w:rsid w:val="009453FB"/>
    <w:rsid w:val="009458ED"/>
    <w:rsid w:val="00945D64"/>
    <w:rsid w:val="00945E49"/>
    <w:rsid w:val="00945F8E"/>
    <w:rsid w:val="00945FD3"/>
    <w:rsid w:val="0094618D"/>
    <w:rsid w:val="009462D8"/>
    <w:rsid w:val="0094630C"/>
    <w:rsid w:val="00946388"/>
    <w:rsid w:val="009463B9"/>
    <w:rsid w:val="0094666C"/>
    <w:rsid w:val="00946CAB"/>
    <w:rsid w:val="00947238"/>
    <w:rsid w:val="009474A7"/>
    <w:rsid w:val="00947711"/>
    <w:rsid w:val="00947C79"/>
    <w:rsid w:val="00947E55"/>
    <w:rsid w:val="009501C0"/>
    <w:rsid w:val="009504EC"/>
    <w:rsid w:val="009509D7"/>
    <w:rsid w:val="00950B09"/>
    <w:rsid w:val="00950DD1"/>
    <w:rsid w:val="00950F4A"/>
    <w:rsid w:val="00951417"/>
    <w:rsid w:val="0095154C"/>
    <w:rsid w:val="009517A9"/>
    <w:rsid w:val="009518BD"/>
    <w:rsid w:val="00951995"/>
    <w:rsid w:val="00951C7E"/>
    <w:rsid w:val="00951CF6"/>
    <w:rsid w:val="00951F74"/>
    <w:rsid w:val="0095209E"/>
    <w:rsid w:val="0095211E"/>
    <w:rsid w:val="0095225E"/>
    <w:rsid w:val="0095235C"/>
    <w:rsid w:val="00952385"/>
    <w:rsid w:val="00952752"/>
    <w:rsid w:val="009527E4"/>
    <w:rsid w:val="00952ACA"/>
    <w:rsid w:val="00952C1F"/>
    <w:rsid w:val="00952E28"/>
    <w:rsid w:val="00952FDC"/>
    <w:rsid w:val="0095367F"/>
    <w:rsid w:val="009537A7"/>
    <w:rsid w:val="00953B1F"/>
    <w:rsid w:val="00953EBE"/>
    <w:rsid w:val="00953F8D"/>
    <w:rsid w:val="009541D7"/>
    <w:rsid w:val="009544E0"/>
    <w:rsid w:val="00954855"/>
    <w:rsid w:val="009548C3"/>
    <w:rsid w:val="00954F0A"/>
    <w:rsid w:val="00954FE9"/>
    <w:rsid w:val="0095506D"/>
    <w:rsid w:val="009555E2"/>
    <w:rsid w:val="009556CC"/>
    <w:rsid w:val="00955764"/>
    <w:rsid w:val="009557DF"/>
    <w:rsid w:val="00955A2E"/>
    <w:rsid w:val="00955AAB"/>
    <w:rsid w:val="00955EAA"/>
    <w:rsid w:val="00956101"/>
    <w:rsid w:val="0095642F"/>
    <w:rsid w:val="00956505"/>
    <w:rsid w:val="00956EED"/>
    <w:rsid w:val="00956F80"/>
    <w:rsid w:val="00957060"/>
    <w:rsid w:val="0095734D"/>
    <w:rsid w:val="00957487"/>
    <w:rsid w:val="0095762E"/>
    <w:rsid w:val="0095799C"/>
    <w:rsid w:val="00957D9C"/>
    <w:rsid w:val="00957FCA"/>
    <w:rsid w:val="009603AB"/>
    <w:rsid w:val="0096042B"/>
    <w:rsid w:val="00960534"/>
    <w:rsid w:val="0096057B"/>
    <w:rsid w:val="009607AF"/>
    <w:rsid w:val="0096093D"/>
    <w:rsid w:val="00960A88"/>
    <w:rsid w:val="00960B89"/>
    <w:rsid w:val="00960C68"/>
    <w:rsid w:val="00960CB6"/>
    <w:rsid w:val="00960D27"/>
    <w:rsid w:val="00961016"/>
    <w:rsid w:val="00961023"/>
    <w:rsid w:val="00961120"/>
    <w:rsid w:val="009612F1"/>
    <w:rsid w:val="009613DF"/>
    <w:rsid w:val="009613F2"/>
    <w:rsid w:val="00961469"/>
    <w:rsid w:val="00961493"/>
    <w:rsid w:val="00961591"/>
    <w:rsid w:val="009616FA"/>
    <w:rsid w:val="00961A6C"/>
    <w:rsid w:val="00961E6D"/>
    <w:rsid w:val="00961F21"/>
    <w:rsid w:val="00961F89"/>
    <w:rsid w:val="009621D6"/>
    <w:rsid w:val="009621FF"/>
    <w:rsid w:val="00962269"/>
    <w:rsid w:val="0096229F"/>
    <w:rsid w:val="00962510"/>
    <w:rsid w:val="0096292B"/>
    <w:rsid w:val="00962AA6"/>
    <w:rsid w:val="00962EF1"/>
    <w:rsid w:val="00962F6D"/>
    <w:rsid w:val="0096336E"/>
    <w:rsid w:val="009636B1"/>
    <w:rsid w:val="0096392B"/>
    <w:rsid w:val="0096397B"/>
    <w:rsid w:val="00964036"/>
    <w:rsid w:val="009640BA"/>
    <w:rsid w:val="009640C7"/>
    <w:rsid w:val="00964873"/>
    <w:rsid w:val="00964B17"/>
    <w:rsid w:val="00964C39"/>
    <w:rsid w:val="00964C86"/>
    <w:rsid w:val="00964D07"/>
    <w:rsid w:val="00964E3C"/>
    <w:rsid w:val="00964E69"/>
    <w:rsid w:val="00964EA5"/>
    <w:rsid w:val="0096504D"/>
    <w:rsid w:val="009650C2"/>
    <w:rsid w:val="009652A6"/>
    <w:rsid w:val="00965443"/>
    <w:rsid w:val="009654F0"/>
    <w:rsid w:val="00965828"/>
    <w:rsid w:val="009659EA"/>
    <w:rsid w:val="00965A1D"/>
    <w:rsid w:val="009662CB"/>
    <w:rsid w:val="0096668C"/>
    <w:rsid w:val="0096691D"/>
    <w:rsid w:val="00966EC4"/>
    <w:rsid w:val="00967209"/>
    <w:rsid w:val="0096766C"/>
    <w:rsid w:val="00967798"/>
    <w:rsid w:val="00967851"/>
    <w:rsid w:val="009679AA"/>
    <w:rsid w:val="009679EB"/>
    <w:rsid w:val="00967D2D"/>
    <w:rsid w:val="00967EBF"/>
    <w:rsid w:val="0097020F"/>
    <w:rsid w:val="00970292"/>
    <w:rsid w:val="00970342"/>
    <w:rsid w:val="00970370"/>
    <w:rsid w:val="00970F7A"/>
    <w:rsid w:val="00970FE3"/>
    <w:rsid w:val="009710D6"/>
    <w:rsid w:val="00971190"/>
    <w:rsid w:val="0097123C"/>
    <w:rsid w:val="00971A16"/>
    <w:rsid w:val="00971EC5"/>
    <w:rsid w:val="00971F6B"/>
    <w:rsid w:val="00971FCC"/>
    <w:rsid w:val="009720F3"/>
    <w:rsid w:val="00972141"/>
    <w:rsid w:val="00972178"/>
    <w:rsid w:val="009721DA"/>
    <w:rsid w:val="009726A3"/>
    <w:rsid w:val="0097298A"/>
    <w:rsid w:val="00972A0B"/>
    <w:rsid w:val="00972BB7"/>
    <w:rsid w:val="00972C06"/>
    <w:rsid w:val="00972F4C"/>
    <w:rsid w:val="00972F9B"/>
    <w:rsid w:val="00972FEB"/>
    <w:rsid w:val="00973257"/>
    <w:rsid w:val="009733FE"/>
    <w:rsid w:val="0097383E"/>
    <w:rsid w:val="009738E5"/>
    <w:rsid w:val="009739F2"/>
    <w:rsid w:val="009739F8"/>
    <w:rsid w:val="00973AE9"/>
    <w:rsid w:val="00973C78"/>
    <w:rsid w:val="00973D17"/>
    <w:rsid w:val="00973DA5"/>
    <w:rsid w:val="00973F29"/>
    <w:rsid w:val="00973F42"/>
    <w:rsid w:val="00974182"/>
    <w:rsid w:val="009744FF"/>
    <w:rsid w:val="00974520"/>
    <w:rsid w:val="00974950"/>
    <w:rsid w:val="0097496E"/>
    <w:rsid w:val="00974BBC"/>
    <w:rsid w:val="00974D6B"/>
    <w:rsid w:val="00974EBD"/>
    <w:rsid w:val="009750F5"/>
    <w:rsid w:val="009751BA"/>
    <w:rsid w:val="00975502"/>
    <w:rsid w:val="009756D2"/>
    <w:rsid w:val="009757A8"/>
    <w:rsid w:val="00975859"/>
    <w:rsid w:val="009758B7"/>
    <w:rsid w:val="00975FAD"/>
    <w:rsid w:val="00976361"/>
    <w:rsid w:val="009763B4"/>
    <w:rsid w:val="00976499"/>
    <w:rsid w:val="00976B43"/>
    <w:rsid w:val="00976B7D"/>
    <w:rsid w:val="00976E6B"/>
    <w:rsid w:val="00976F1F"/>
    <w:rsid w:val="009772D4"/>
    <w:rsid w:val="00977356"/>
    <w:rsid w:val="009775C2"/>
    <w:rsid w:val="00977852"/>
    <w:rsid w:val="009778AB"/>
    <w:rsid w:val="009779A4"/>
    <w:rsid w:val="00977ACD"/>
    <w:rsid w:val="00977D9B"/>
    <w:rsid w:val="009800B1"/>
    <w:rsid w:val="0098011E"/>
    <w:rsid w:val="00980336"/>
    <w:rsid w:val="009803D5"/>
    <w:rsid w:val="00980403"/>
    <w:rsid w:val="009804CB"/>
    <w:rsid w:val="00980630"/>
    <w:rsid w:val="0098075B"/>
    <w:rsid w:val="009809DD"/>
    <w:rsid w:val="00980C74"/>
    <w:rsid w:val="00980F14"/>
    <w:rsid w:val="00981128"/>
    <w:rsid w:val="009814F3"/>
    <w:rsid w:val="00981561"/>
    <w:rsid w:val="009815A4"/>
    <w:rsid w:val="0098169C"/>
    <w:rsid w:val="0098172B"/>
    <w:rsid w:val="009817F9"/>
    <w:rsid w:val="0098183B"/>
    <w:rsid w:val="00981861"/>
    <w:rsid w:val="009819A3"/>
    <w:rsid w:val="00981CF8"/>
    <w:rsid w:val="00981D49"/>
    <w:rsid w:val="00981EFB"/>
    <w:rsid w:val="009822AF"/>
    <w:rsid w:val="009823A3"/>
    <w:rsid w:val="00982837"/>
    <w:rsid w:val="009828EF"/>
    <w:rsid w:val="00982A58"/>
    <w:rsid w:val="00982AB4"/>
    <w:rsid w:val="00982B3A"/>
    <w:rsid w:val="00982E67"/>
    <w:rsid w:val="00983061"/>
    <w:rsid w:val="00983223"/>
    <w:rsid w:val="00983296"/>
    <w:rsid w:val="009832B2"/>
    <w:rsid w:val="0098331E"/>
    <w:rsid w:val="009836C1"/>
    <w:rsid w:val="009838CE"/>
    <w:rsid w:val="0098395A"/>
    <w:rsid w:val="00983A22"/>
    <w:rsid w:val="00983C41"/>
    <w:rsid w:val="009841BA"/>
    <w:rsid w:val="00984206"/>
    <w:rsid w:val="0098471D"/>
    <w:rsid w:val="00984952"/>
    <w:rsid w:val="00984FDD"/>
    <w:rsid w:val="0098501F"/>
    <w:rsid w:val="0098511E"/>
    <w:rsid w:val="009852B3"/>
    <w:rsid w:val="009853DB"/>
    <w:rsid w:val="0098541D"/>
    <w:rsid w:val="0098591E"/>
    <w:rsid w:val="00985CA4"/>
    <w:rsid w:val="00986259"/>
    <w:rsid w:val="009864CB"/>
    <w:rsid w:val="00986532"/>
    <w:rsid w:val="00986700"/>
    <w:rsid w:val="00986956"/>
    <w:rsid w:val="00986FE7"/>
    <w:rsid w:val="009874F6"/>
    <w:rsid w:val="009876A0"/>
    <w:rsid w:val="00987818"/>
    <w:rsid w:val="009879B5"/>
    <w:rsid w:val="009879F4"/>
    <w:rsid w:val="00987FE4"/>
    <w:rsid w:val="00990008"/>
    <w:rsid w:val="009905F4"/>
    <w:rsid w:val="009908F2"/>
    <w:rsid w:val="00991146"/>
    <w:rsid w:val="00991635"/>
    <w:rsid w:val="009917F3"/>
    <w:rsid w:val="00991F39"/>
    <w:rsid w:val="00992294"/>
    <w:rsid w:val="00992624"/>
    <w:rsid w:val="00992688"/>
    <w:rsid w:val="009926B8"/>
    <w:rsid w:val="009926B9"/>
    <w:rsid w:val="009927C4"/>
    <w:rsid w:val="00992939"/>
    <w:rsid w:val="00992A3F"/>
    <w:rsid w:val="00992A91"/>
    <w:rsid w:val="00992CBF"/>
    <w:rsid w:val="009930C0"/>
    <w:rsid w:val="0099324C"/>
    <w:rsid w:val="009932E1"/>
    <w:rsid w:val="009934A2"/>
    <w:rsid w:val="00993627"/>
    <w:rsid w:val="00993658"/>
    <w:rsid w:val="0099367D"/>
    <w:rsid w:val="009936F0"/>
    <w:rsid w:val="00993C9C"/>
    <w:rsid w:val="00993DA5"/>
    <w:rsid w:val="00993DAC"/>
    <w:rsid w:val="0099467E"/>
    <w:rsid w:val="00994A6B"/>
    <w:rsid w:val="00994DAA"/>
    <w:rsid w:val="00995360"/>
    <w:rsid w:val="009954AD"/>
    <w:rsid w:val="00995E7D"/>
    <w:rsid w:val="00995EC5"/>
    <w:rsid w:val="00996293"/>
    <w:rsid w:val="00996546"/>
    <w:rsid w:val="009965D4"/>
    <w:rsid w:val="009966B5"/>
    <w:rsid w:val="009969BB"/>
    <w:rsid w:val="00996A8B"/>
    <w:rsid w:val="00996CD1"/>
    <w:rsid w:val="00996CD4"/>
    <w:rsid w:val="0099713E"/>
    <w:rsid w:val="0099731A"/>
    <w:rsid w:val="00997926"/>
    <w:rsid w:val="009979D6"/>
    <w:rsid w:val="00997B54"/>
    <w:rsid w:val="00997B8D"/>
    <w:rsid w:val="00997CA3"/>
    <w:rsid w:val="00997D27"/>
    <w:rsid w:val="00997DD2"/>
    <w:rsid w:val="00997EFF"/>
    <w:rsid w:val="00997FB7"/>
    <w:rsid w:val="009A0212"/>
    <w:rsid w:val="009A031F"/>
    <w:rsid w:val="009A041C"/>
    <w:rsid w:val="009A0707"/>
    <w:rsid w:val="009A0962"/>
    <w:rsid w:val="009A0E65"/>
    <w:rsid w:val="009A10D9"/>
    <w:rsid w:val="009A113A"/>
    <w:rsid w:val="009A1723"/>
    <w:rsid w:val="009A175B"/>
    <w:rsid w:val="009A18FA"/>
    <w:rsid w:val="009A1906"/>
    <w:rsid w:val="009A19F2"/>
    <w:rsid w:val="009A1A44"/>
    <w:rsid w:val="009A1E77"/>
    <w:rsid w:val="009A20F1"/>
    <w:rsid w:val="009A2139"/>
    <w:rsid w:val="009A2180"/>
    <w:rsid w:val="009A21EA"/>
    <w:rsid w:val="009A2251"/>
    <w:rsid w:val="009A2366"/>
    <w:rsid w:val="009A246A"/>
    <w:rsid w:val="009A250F"/>
    <w:rsid w:val="009A2B0F"/>
    <w:rsid w:val="009A2BDF"/>
    <w:rsid w:val="009A2D14"/>
    <w:rsid w:val="009A3183"/>
    <w:rsid w:val="009A346E"/>
    <w:rsid w:val="009A3528"/>
    <w:rsid w:val="009A3632"/>
    <w:rsid w:val="009A37AC"/>
    <w:rsid w:val="009A3AB5"/>
    <w:rsid w:val="009A422E"/>
    <w:rsid w:val="009A4289"/>
    <w:rsid w:val="009A4893"/>
    <w:rsid w:val="009A4ACF"/>
    <w:rsid w:val="009A4D85"/>
    <w:rsid w:val="009A4E0A"/>
    <w:rsid w:val="009A516A"/>
    <w:rsid w:val="009A528E"/>
    <w:rsid w:val="009A56A1"/>
    <w:rsid w:val="009A5B00"/>
    <w:rsid w:val="009A5BF5"/>
    <w:rsid w:val="009A5C9B"/>
    <w:rsid w:val="009A6127"/>
    <w:rsid w:val="009A637B"/>
    <w:rsid w:val="009A6456"/>
    <w:rsid w:val="009A663E"/>
    <w:rsid w:val="009A6BAA"/>
    <w:rsid w:val="009A6C74"/>
    <w:rsid w:val="009A6D91"/>
    <w:rsid w:val="009A6F71"/>
    <w:rsid w:val="009A7154"/>
    <w:rsid w:val="009A7159"/>
    <w:rsid w:val="009A78D1"/>
    <w:rsid w:val="009B003C"/>
    <w:rsid w:val="009B0097"/>
    <w:rsid w:val="009B00D6"/>
    <w:rsid w:val="009B0264"/>
    <w:rsid w:val="009B0873"/>
    <w:rsid w:val="009B0A7D"/>
    <w:rsid w:val="009B0CB8"/>
    <w:rsid w:val="009B0D82"/>
    <w:rsid w:val="009B0F1B"/>
    <w:rsid w:val="009B10C1"/>
    <w:rsid w:val="009B10DA"/>
    <w:rsid w:val="009B10EE"/>
    <w:rsid w:val="009B1130"/>
    <w:rsid w:val="009B1153"/>
    <w:rsid w:val="009B1707"/>
    <w:rsid w:val="009B1741"/>
    <w:rsid w:val="009B1BFE"/>
    <w:rsid w:val="009B1C7A"/>
    <w:rsid w:val="009B1F2A"/>
    <w:rsid w:val="009B2061"/>
    <w:rsid w:val="009B23E7"/>
    <w:rsid w:val="009B23F8"/>
    <w:rsid w:val="009B2618"/>
    <w:rsid w:val="009B2989"/>
    <w:rsid w:val="009B2B68"/>
    <w:rsid w:val="009B2E9C"/>
    <w:rsid w:val="009B3221"/>
    <w:rsid w:val="009B346F"/>
    <w:rsid w:val="009B3745"/>
    <w:rsid w:val="009B3794"/>
    <w:rsid w:val="009B3817"/>
    <w:rsid w:val="009B39FD"/>
    <w:rsid w:val="009B3A23"/>
    <w:rsid w:val="009B3C3E"/>
    <w:rsid w:val="009B3C79"/>
    <w:rsid w:val="009B4037"/>
    <w:rsid w:val="009B404B"/>
    <w:rsid w:val="009B4458"/>
    <w:rsid w:val="009B4821"/>
    <w:rsid w:val="009B4BED"/>
    <w:rsid w:val="009B4C24"/>
    <w:rsid w:val="009B4C25"/>
    <w:rsid w:val="009B4F30"/>
    <w:rsid w:val="009B4FA0"/>
    <w:rsid w:val="009B4FF8"/>
    <w:rsid w:val="009B520F"/>
    <w:rsid w:val="009B5275"/>
    <w:rsid w:val="009B544A"/>
    <w:rsid w:val="009B5821"/>
    <w:rsid w:val="009B59B0"/>
    <w:rsid w:val="009B5A67"/>
    <w:rsid w:val="009B5AF8"/>
    <w:rsid w:val="009B5CAE"/>
    <w:rsid w:val="009B612A"/>
    <w:rsid w:val="009B616B"/>
    <w:rsid w:val="009B62F3"/>
    <w:rsid w:val="009B64FA"/>
    <w:rsid w:val="009B6589"/>
    <w:rsid w:val="009B68AD"/>
    <w:rsid w:val="009B68DF"/>
    <w:rsid w:val="009B6A11"/>
    <w:rsid w:val="009B6C13"/>
    <w:rsid w:val="009B6C4B"/>
    <w:rsid w:val="009B7325"/>
    <w:rsid w:val="009B78AA"/>
    <w:rsid w:val="009B78D2"/>
    <w:rsid w:val="009B7BB7"/>
    <w:rsid w:val="009B7E6E"/>
    <w:rsid w:val="009B7FDC"/>
    <w:rsid w:val="009B7FFA"/>
    <w:rsid w:val="009C003B"/>
    <w:rsid w:val="009C00EF"/>
    <w:rsid w:val="009C054A"/>
    <w:rsid w:val="009C0575"/>
    <w:rsid w:val="009C089E"/>
    <w:rsid w:val="009C0B95"/>
    <w:rsid w:val="009C0BBB"/>
    <w:rsid w:val="009C0BC1"/>
    <w:rsid w:val="009C0BD1"/>
    <w:rsid w:val="009C0DBE"/>
    <w:rsid w:val="009C10DF"/>
    <w:rsid w:val="009C1266"/>
    <w:rsid w:val="009C1A35"/>
    <w:rsid w:val="009C1D4B"/>
    <w:rsid w:val="009C1E0C"/>
    <w:rsid w:val="009C1FC3"/>
    <w:rsid w:val="009C20E5"/>
    <w:rsid w:val="009C250F"/>
    <w:rsid w:val="009C272E"/>
    <w:rsid w:val="009C281C"/>
    <w:rsid w:val="009C298A"/>
    <w:rsid w:val="009C2BC9"/>
    <w:rsid w:val="009C2CDB"/>
    <w:rsid w:val="009C2E89"/>
    <w:rsid w:val="009C31A5"/>
    <w:rsid w:val="009C3413"/>
    <w:rsid w:val="009C3D88"/>
    <w:rsid w:val="009C3DE0"/>
    <w:rsid w:val="009C4362"/>
    <w:rsid w:val="009C44C1"/>
    <w:rsid w:val="009C4871"/>
    <w:rsid w:val="009C4883"/>
    <w:rsid w:val="009C5190"/>
    <w:rsid w:val="009C520B"/>
    <w:rsid w:val="009C5411"/>
    <w:rsid w:val="009C558F"/>
    <w:rsid w:val="009C5785"/>
    <w:rsid w:val="009C5796"/>
    <w:rsid w:val="009C5874"/>
    <w:rsid w:val="009C6258"/>
    <w:rsid w:val="009C638E"/>
    <w:rsid w:val="009C66FA"/>
    <w:rsid w:val="009C6768"/>
    <w:rsid w:val="009C6894"/>
    <w:rsid w:val="009C6B3B"/>
    <w:rsid w:val="009C6B7B"/>
    <w:rsid w:val="009C6E93"/>
    <w:rsid w:val="009C6F9B"/>
    <w:rsid w:val="009C7147"/>
    <w:rsid w:val="009C71F0"/>
    <w:rsid w:val="009C7337"/>
    <w:rsid w:val="009C778E"/>
    <w:rsid w:val="009C77C4"/>
    <w:rsid w:val="009C78E8"/>
    <w:rsid w:val="009C7BD1"/>
    <w:rsid w:val="009C7F47"/>
    <w:rsid w:val="009D0361"/>
    <w:rsid w:val="009D0720"/>
    <w:rsid w:val="009D079F"/>
    <w:rsid w:val="009D081F"/>
    <w:rsid w:val="009D0897"/>
    <w:rsid w:val="009D08CE"/>
    <w:rsid w:val="009D090F"/>
    <w:rsid w:val="009D09ED"/>
    <w:rsid w:val="009D0C8E"/>
    <w:rsid w:val="009D0D4A"/>
    <w:rsid w:val="009D0DB6"/>
    <w:rsid w:val="009D0E72"/>
    <w:rsid w:val="009D0F69"/>
    <w:rsid w:val="009D16AF"/>
    <w:rsid w:val="009D20A6"/>
    <w:rsid w:val="009D2118"/>
    <w:rsid w:val="009D215B"/>
    <w:rsid w:val="009D22EA"/>
    <w:rsid w:val="009D28D1"/>
    <w:rsid w:val="009D2931"/>
    <w:rsid w:val="009D2A33"/>
    <w:rsid w:val="009D2A3E"/>
    <w:rsid w:val="009D2C43"/>
    <w:rsid w:val="009D2C49"/>
    <w:rsid w:val="009D2DC7"/>
    <w:rsid w:val="009D2E2C"/>
    <w:rsid w:val="009D2E35"/>
    <w:rsid w:val="009D312F"/>
    <w:rsid w:val="009D314D"/>
    <w:rsid w:val="009D3488"/>
    <w:rsid w:val="009D38E5"/>
    <w:rsid w:val="009D3ACA"/>
    <w:rsid w:val="009D3AFC"/>
    <w:rsid w:val="009D3C41"/>
    <w:rsid w:val="009D3CC0"/>
    <w:rsid w:val="009D3D45"/>
    <w:rsid w:val="009D40E0"/>
    <w:rsid w:val="009D422C"/>
    <w:rsid w:val="009D4303"/>
    <w:rsid w:val="009D4385"/>
    <w:rsid w:val="009D45AF"/>
    <w:rsid w:val="009D466A"/>
    <w:rsid w:val="009D478C"/>
    <w:rsid w:val="009D49A4"/>
    <w:rsid w:val="009D4A5D"/>
    <w:rsid w:val="009D4A8E"/>
    <w:rsid w:val="009D4D40"/>
    <w:rsid w:val="009D4D5F"/>
    <w:rsid w:val="009D4DA3"/>
    <w:rsid w:val="009D4F78"/>
    <w:rsid w:val="009D5ACD"/>
    <w:rsid w:val="009D5B06"/>
    <w:rsid w:val="009D5C9A"/>
    <w:rsid w:val="009D608A"/>
    <w:rsid w:val="009D610C"/>
    <w:rsid w:val="009D6167"/>
    <w:rsid w:val="009D62E7"/>
    <w:rsid w:val="009D69DA"/>
    <w:rsid w:val="009D6C86"/>
    <w:rsid w:val="009D6D32"/>
    <w:rsid w:val="009D7207"/>
    <w:rsid w:val="009D72E5"/>
    <w:rsid w:val="009D73EC"/>
    <w:rsid w:val="009D75A4"/>
    <w:rsid w:val="009D76C8"/>
    <w:rsid w:val="009D7852"/>
    <w:rsid w:val="009D7932"/>
    <w:rsid w:val="009D7A0C"/>
    <w:rsid w:val="009D7DA0"/>
    <w:rsid w:val="009E013B"/>
    <w:rsid w:val="009E0357"/>
    <w:rsid w:val="009E07F9"/>
    <w:rsid w:val="009E0C46"/>
    <w:rsid w:val="009E0C95"/>
    <w:rsid w:val="009E0D2B"/>
    <w:rsid w:val="009E11A9"/>
    <w:rsid w:val="009E15C3"/>
    <w:rsid w:val="009E176B"/>
    <w:rsid w:val="009E1A71"/>
    <w:rsid w:val="009E1AE7"/>
    <w:rsid w:val="009E1D50"/>
    <w:rsid w:val="009E1D5F"/>
    <w:rsid w:val="009E1E13"/>
    <w:rsid w:val="009E1E54"/>
    <w:rsid w:val="009E1F03"/>
    <w:rsid w:val="009E1F70"/>
    <w:rsid w:val="009E1FBD"/>
    <w:rsid w:val="009E1FFC"/>
    <w:rsid w:val="009E2A61"/>
    <w:rsid w:val="009E2DBD"/>
    <w:rsid w:val="009E2F97"/>
    <w:rsid w:val="009E3235"/>
    <w:rsid w:val="009E32F0"/>
    <w:rsid w:val="009E35F6"/>
    <w:rsid w:val="009E3790"/>
    <w:rsid w:val="009E379D"/>
    <w:rsid w:val="009E38B9"/>
    <w:rsid w:val="009E3C27"/>
    <w:rsid w:val="009E3D1A"/>
    <w:rsid w:val="009E3D4E"/>
    <w:rsid w:val="009E3E75"/>
    <w:rsid w:val="009E457F"/>
    <w:rsid w:val="009E4637"/>
    <w:rsid w:val="009E4F16"/>
    <w:rsid w:val="009E5305"/>
    <w:rsid w:val="009E5333"/>
    <w:rsid w:val="009E53AA"/>
    <w:rsid w:val="009E53D6"/>
    <w:rsid w:val="009E5432"/>
    <w:rsid w:val="009E54A9"/>
    <w:rsid w:val="009E5656"/>
    <w:rsid w:val="009E57A7"/>
    <w:rsid w:val="009E5AB4"/>
    <w:rsid w:val="009E5D84"/>
    <w:rsid w:val="009E605E"/>
    <w:rsid w:val="009E641D"/>
    <w:rsid w:val="009E64CE"/>
    <w:rsid w:val="009E654F"/>
    <w:rsid w:val="009E68CC"/>
    <w:rsid w:val="009E6B29"/>
    <w:rsid w:val="009E6D51"/>
    <w:rsid w:val="009E6F6E"/>
    <w:rsid w:val="009E7002"/>
    <w:rsid w:val="009E70C5"/>
    <w:rsid w:val="009E74AC"/>
    <w:rsid w:val="009E781C"/>
    <w:rsid w:val="009E7844"/>
    <w:rsid w:val="009E798E"/>
    <w:rsid w:val="009E7AFC"/>
    <w:rsid w:val="009E7D58"/>
    <w:rsid w:val="009F0480"/>
    <w:rsid w:val="009F06E6"/>
    <w:rsid w:val="009F06F6"/>
    <w:rsid w:val="009F074E"/>
    <w:rsid w:val="009F0C23"/>
    <w:rsid w:val="009F0C38"/>
    <w:rsid w:val="009F0C60"/>
    <w:rsid w:val="009F0CD1"/>
    <w:rsid w:val="009F1033"/>
    <w:rsid w:val="009F12F7"/>
    <w:rsid w:val="009F130B"/>
    <w:rsid w:val="009F1336"/>
    <w:rsid w:val="009F14E1"/>
    <w:rsid w:val="009F1531"/>
    <w:rsid w:val="009F1551"/>
    <w:rsid w:val="009F187B"/>
    <w:rsid w:val="009F1933"/>
    <w:rsid w:val="009F1B33"/>
    <w:rsid w:val="009F208F"/>
    <w:rsid w:val="009F26C6"/>
    <w:rsid w:val="009F2E7E"/>
    <w:rsid w:val="009F322E"/>
    <w:rsid w:val="009F32D6"/>
    <w:rsid w:val="009F3363"/>
    <w:rsid w:val="009F33D5"/>
    <w:rsid w:val="009F36B8"/>
    <w:rsid w:val="009F3782"/>
    <w:rsid w:val="009F38AE"/>
    <w:rsid w:val="009F39F6"/>
    <w:rsid w:val="009F3A4B"/>
    <w:rsid w:val="009F3C29"/>
    <w:rsid w:val="009F41E1"/>
    <w:rsid w:val="009F4375"/>
    <w:rsid w:val="009F4652"/>
    <w:rsid w:val="009F4834"/>
    <w:rsid w:val="009F4F05"/>
    <w:rsid w:val="009F5456"/>
    <w:rsid w:val="009F548A"/>
    <w:rsid w:val="009F5606"/>
    <w:rsid w:val="009F59E4"/>
    <w:rsid w:val="009F5B8F"/>
    <w:rsid w:val="009F5CA4"/>
    <w:rsid w:val="009F5D0D"/>
    <w:rsid w:val="009F5F1B"/>
    <w:rsid w:val="009F61C8"/>
    <w:rsid w:val="009F623B"/>
    <w:rsid w:val="009F63CD"/>
    <w:rsid w:val="009F63DC"/>
    <w:rsid w:val="009F6410"/>
    <w:rsid w:val="009F6457"/>
    <w:rsid w:val="009F669B"/>
    <w:rsid w:val="009F66DF"/>
    <w:rsid w:val="009F67D3"/>
    <w:rsid w:val="009F6C83"/>
    <w:rsid w:val="009F7169"/>
    <w:rsid w:val="009F7235"/>
    <w:rsid w:val="009F7240"/>
    <w:rsid w:val="009F7411"/>
    <w:rsid w:val="009F76CB"/>
    <w:rsid w:val="009F774D"/>
    <w:rsid w:val="009F7882"/>
    <w:rsid w:val="009F7883"/>
    <w:rsid w:val="009F7AC9"/>
    <w:rsid w:val="009F7BD3"/>
    <w:rsid w:val="009F7C7A"/>
    <w:rsid w:val="00A00248"/>
    <w:rsid w:val="00A00519"/>
    <w:rsid w:val="00A00594"/>
    <w:rsid w:val="00A009FB"/>
    <w:rsid w:val="00A00A8E"/>
    <w:rsid w:val="00A01006"/>
    <w:rsid w:val="00A011C6"/>
    <w:rsid w:val="00A01CDF"/>
    <w:rsid w:val="00A01D2D"/>
    <w:rsid w:val="00A01F3F"/>
    <w:rsid w:val="00A01F62"/>
    <w:rsid w:val="00A01FA9"/>
    <w:rsid w:val="00A01FC7"/>
    <w:rsid w:val="00A021CA"/>
    <w:rsid w:val="00A02844"/>
    <w:rsid w:val="00A02B26"/>
    <w:rsid w:val="00A03081"/>
    <w:rsid w:val="00A03893"/>
    <w:rsid w:val="00A0394B"/>
    <w:rsid w:val="00A03A26"/>
    <w:rsid w:val="00A03C08"/>
    <w:rsid w:val="00A03C97"/>
    <w:rsid w:val="00A0403F"/>
    <w:rsid w:val="00A04101"/>
    <w:rsid w:val="00A04399"/>
    <w:rsid w:val="00A04541"/>
    <w:rsid w:val="00A0458A"/>
    <w:rsid w:val="00A04606"/>
    <w:rsid w:val="00A04846"/>
    <w:rsid w:val="00A04A69"/>
    <w:rsid w:val="00A04A92"/>
    <w:rsid w:val="00A04F7D"/>
    <w:rsid w:val="00A0533D"/>
    <w:rsid w:val="00A053CB"/>
    <w:rsid w:val="00A0559E"/>
    <w:rsid w:val="00A0570E"/>
    <w:rsid w:val="00A05A1F"/>
    <w:rsid w:val="00A05BA9"/>
    <w:rsid w:val="00A05CF4"/>
    <w:rsid w:val="00A05DFF"/>
    <w:rsid w:val="00A05FF8"/>
    <w:rsid w:val="00A06312"/>
    <w:rsid w:val="00A06CE9"/>
    <w:rsid w:val="00A06F57"/>
    <w:rsid w:val="00A073E6"/>
    <w:rsid w:val="00A07654"/>
    <w:rsid w:val="00A07700"/>
    <w:rsid w:val="00A07AF9"/>
    <w:rsid w:val="00A07B16"/>
    <w:rsid w:val="00A07EA6"/>
    <w:rsid w:val="00A1039C"/>
    <w:rsid w:val="00A105DB"/>
    <w:rsid w:val="00A106FE"/>
    <w:rsid w:val="00A10896"/>
    <w:rsid w:val="00A108AD"/>
    <w:rsid w:val="00A10B48"/>
    <w:rsid w:val="00A10C31"/>
    <w:rsid w:val="00A10D5D"/>
    <w:rsid w:val="00A114B5"/>
    <w:rsid w:val="00A115BF"/>
    <w:rsid w:val="00A115F5"/>
    <w:rsid w:val="00A11ACA"/>
    <w:rsid w:val="00A11AF2"/>
    <w:rsid w:val="00A11BD4"/>
    <w:rsid w:val="00A11C96"/>
    <w:rsid w:val="00A11CA1"/>
    <w:rsid w:val="00A11E0F"/>
    <w:rsid w:val="00A120A8"/>
    <w:rsid w:val="00A121EA"/>
    <w:rsid w:val="00A12206"/>
    <w:rsid w:val="00A12301"/>
    <w:rsid w:val="00A1260C"/>
    <w:rsid w:val="00A126B6"/>
    <w:rsid w:val="00A12868"/>
    <w:rsid w:val="00A12A73"/>
    <w:rsid w:val="00A12BEE"/>
    <w:rsid w:val="00A12E3B"/>
    <w:rsid w:val="00A12EE8"/>
    <w:rsid w:val="00A131A4"/>
    <w:rsid w:val="00A1342F"/>
    <w:rsid w:val="00A13511"/>
    <w:rsid w:val="00A1365A"/>
    <w:rsid w:val="00A13715"/>
    <w:rsid w:val="00A13CF1"/>
    <w:rsid w:val="00A13D16"/>
    <w:rsid w:val="00A13F38"/>
    <w:rsid w:val="00A14191"/>
    <w:rsid w:val="00A14569"/>
    <w:rsid w:val="00A145D0"/>
    <w:rsid w:val="00A14743"/>
    <w:rsid w:val="00A148B4"/>
    <w:rsid w:val="00A14967"/>
    <w:rsid w:val="00A14B5D"/>
    <w:rsid w:val="00A152DD"/>
    <w:rsid w:val="00A15459"/>
    <w:rsid w:val="00A155CA"/>
    <w:rsid w:val="00A1562F"/>
    <w:rsid w:val="00A15766"/>
    <w:rsid w:val="00A157EC"/>
    <w:rsid w:val="00A15A74"/>
    <w:rsid w:val="00A15D1A"/>
    <w:rsid w:val="00A15DBB"/>
    <w:rsid w:val="00A15E0B"/>
    <w:rsid w:val="00A15F0D"/>
    <w:rsid w:val="00A15F14"/>
    <w:rsid w:val="00A15F4B"/>
    <w:rsid w:val="00A15FF8"/>
    <w:rsid w:val="00A16133"/>
    <w:rsid w:val="00A16150"/>
    <w:rsid w:val="00A1630A"/>
    <w:rsid w:val="00A1637F"/>
    <w:rsid w:val="00A164E9"/>
    <w:rsid w:val="00A16564"/>
    <w:rsid w:val="00A16A02"/>
    <w:rsid w:val="00A16A3A"/>
    <w:rsid w:val="00A16B6C"/>
    <w:rsid w:val="00A16CE1"/>
    <w:rsid w:val="00A16ED8"/>
    <w:rsid w:val="00A16EF3"/>
    <w:rsid w:val="00A17268"/>
    <w:rsid w:val="00A17345"/>
    <w:rsid w:val="00A1751C"/>
    <w:rsid w:val="00A1788B"/>
    <w:rsid w:val="00A1789B"/>
    <w:rsid w:val="00A17B7C"/>
    <w:rsid w:val="00A17D0A"/>
    <w:rsid w:val="00A17D4D"/>
    <w:rsid w:val="00A201F3"/>
    <w:rsid w:val="00A20253"/>
    <w:rsid w:val="00A2049C"/>
    <w:rsid w:val="00A205BF"/>
    <w:rsid w:val="00A206E5"/>
    <w:rsid w:val="00A20859"/>
    <w:rsid w:val="00A20CA2"/>
    <w:rsid w:val="00A20D6C"/>
    <w:rsid w:val="00A20DD3"/>
    <w:rsid w:val="00A2104B"/>
    <w:rsid w:val="00A210E9"/>
    <w:rsid w:val="00A210F3"/>
    <w:rsid w:val="00A2114F"/>
    <w:rsid w:val="00A21165"/>
    <w:rsid w:val="00A211FC"/>
    <w:rsid w:val="00A218AE"/>
    <w:rsid w:val="00A21A9D"/>
    <w:rsid w:val="00A21AAA"/>
    <w:rsid w:val="00A21E51"/>
    <w:rsid w:val="00A22130"/>
    <w:rsid w:val="00A22132"/>
    <w:rsid w:val="00A22207"/>
    <w:rsid w:val="00A224B4"/>
    <w:rsid w:val="00A226BE"/>
    <w:rsid w:val="00A228A7"/>
    <w:rsid w:val="00A22D94"/>
    <w:rsid w:val="00A22D9C"/>
    <w:rsid w:val="00A231B0"/>
    <w:rsid w:val="00A23459"/>
    <w:rsid w:val="00A2349B"/>
    <w:rsid w:val="00A2361D"/>
    <w:rsid w:val="00A23730"/>
    <w:rsid w:val="00A23824"/>
    <w:rsid w:val="00A238A1"/>
    <w:rsid w:val="00A23921"/>
    <w:rsid w:val="00A2394B"/>
    <w:rsid w:val="00A23AB0"/>
    <w:rsid w:val="00A23CCE"/>
    <w:rsid w:val="00A240FF"/>
    <w:rsid w:val="00A24150"/>
    <w:rsid w:val="00A2470A"/>
    <w:rsid w:val="00A2481C"/>
    <w:rsid w:val="00A24CCF"/>
    <w:rsid w:val="00A24E40"/>
    <w:rsid w:val="00A252C2"/>
    <w:rsid w:val="00A25670"/>
    <w:rsid w:val="00A25A28"/>
    <w:rsid w:val="00A25E2A"/>
    <w:rsid w:val="00A25EE4"/>
    <w:rsid w:val="00A260B1"/>
    <w:rsid w:val="00A2610A"/>
    <w:rsid w:val="00A261E4"/>
    <w:rsid w:val="00A26482"/>
    <w:rsid w:val="00A2685E"/>
    <w:rsid w:val="00A26883"/>
    <w:rsid w:val="00A26C81"/>
    <w:rsid w:val="00A26D60"/>
    <w:rsid w:val="00A26E55"/>
    <w:rsid w:val="00A26EE0"/>
    <w:rsid w:val="00A270FE"/>
    <w:rsid w:val="00A27101"/>
    <w:rsid w:val="00A271A7"/>
    <w:rsid w:val="00A2769C"/>
    <w:rsid w:val="00A27B07"/>
    <w:rsid w:val="00A27BFB"/>
    <w:rsid w:val="00A27E2E"/>
    <w:rsid w:val="00A27F3E"/>
    <w:rsid w:val="00A3010B"/>
    <w:rsid w:val="00A3030C"/>
    <w:rsid w:val="00A3072C"/>
    <w:rsid w:val="00A307BA"/>
    <w:rsid w:val="00A30815"/>
    <w:rsid w:val="00A30837"/>
    <w:rsid w:val="00A30BAE"/>
    <w:rsid w:val="00A30C69"/>
    <w:rsid w:val="00A30CE4"/>
    <w:rsid w:val="00A30DF3"/>
    <w:rsid w:val="00A311D9"/>
    <w:rsid w:val="00A313D0"/>
    <w:rsid w:val="00A314A9"/>
    <w:rsid w:val="00A31591"/>
    <w:rsid w:val="00A3170B"/>
    <w:rsid w:val="00A3170C"/>
    <w:rsid w:val="00A31A06"/>
    <w:rsid w:val="00A31B21"/>
    <w:rsid w:val="00A31C37"/>
    <w:rsid w:val="00A31DAB"/>
    <w:rsid w:val="00A31E88"/>
    <w:rsid w:val="00A31FF9"/>
    <w:rsid w:val="00A32087"/>
    <w:rsid w:val="00A321B5"/>
    <w:rsid w:val="00A321EE"/>
    <w:rsid w:val="00A325C2"/>
    <w:rsid w:val="00A325CC"/>
    <w:rsid w:val="00A327E2"/>
    <w:rsid w:val="00A329D0"/>
    <w:rsid w:val="00A32C37"/>
    <w:rsid w:val="00A332E5"/>
    <w:rsid w:val="00A3345F"/>
    <w:rsid w:val="00A334DA"/>
    <w:rsid w:val="00A337A3"/>
    <w:rsid w:val="00A33C3D"/>
    <w:rsid w:val="00A33C9E"/>
    <w:rsid w:val="00A33E01"/>
    <w:rsid w:val="00A340A1"/>
    <w:rsid w:val="00A3439D"/>
    <w:rsid w:val="00A345B0"/>
    <w:rsid w:val="00A34788"/>
    <w:rsid w:val="00A34C1C"/>
    <w:rsid w:val="00A34D1D"/>
    <w:rsid w:val="00A34F2A"/>
    <w:rsid w:val="00A352E3"/>
    <w:rsid w:val="00A353C4"/>
    <w:rsid w:val="00A354CC"/>
    <w:rsid w:val="00A35735"/>
    <w:rsid w:val="00A35A0B"/>
    <w:rsid w:val="00A362CB"/>
    <w:rsid w:val="00A36694"/>
    <w:rsid w:val="00A368D7"/>
    <w:rsid w:val="00A36917"/>
    <w:rsid w:val="00A36A6F"/>
    <w:rsid w:val="00A36AD0"/>
    <w:rsid w:val="00A36EE6"/>
    <w:rsid w:val="00A36F7B"/>
    <w:rsid w:val="00A3717B"/>
    <w:rsid w:val="00A373DE"/>
    <w:rsid w:val="00A3747D"/>
    <w:rsid w:val="00A37A2A"/>
    <w:rsid w:val="00A37A59"/>
    <w:rsid w:val="00A37B12"/>
    <w:rsid w:val="00A37B8F"/>
    <w:rsid w:val="00A37FC2"/>
    <w:rsid w:val="00A40121"/>
    <w:rsid w:val="00A40531"/>
    <w:rsid w:val="00A40889"/>
    <w:rsid w:val="00A41009"/>
    <w:rsid w:val="00A4102E"/>
    <w:rsid w:val="00A4110F"/>
    <w:rsid w:val="00A41179"/>
    <w:rsid w:val="00A41772"/>
    <w:rsid w:val="00A41B97"/>
    <w:rsid w:val="00A41C3C"/>
    <w:rsid w:val="00A41C9B"/>
    <w:rsid w:val="00A41CA6"/>
    <w:rsid w:val="00A421D0"/>
    <w:rsid w:val="00A42659"/>
    <w:rsid w:val="00A42721"/>
    <w:rsid w:val="00A42897"/>
    <w:rsid w:val="00A42937"/>
    <w:rsid w:val="00A429DE"/>
    <w:rsid w:val="00A42A8C"/>
    <w:rsid w:val="00A42B2B"/>
    <w:rsid w:val="00A42D52"/>
    <w:rsid w:val="00A42EDE"/>
    <w:rsid w:val="00A42FEC"/>
    <w:rsid w:val="00A43059"/>
    <w:rsid w:val="00A4322C"/>
    <w:rsid w:val="00A4339C"/>
    <w:rsid w:val="00A43574"/>
    <w:rsid w:val="00A43631"/>
    <w:rsid w:val="00A43995"/>
    <w:rsid w:val="00A439DE"/>
    <w:rsid w:val="00A43EA1"/>
    <w:rsid w:val="00A44069"/>
    <w:rsid w:val="00A44882"/>
    <w:rsid w:val="00A44AA5"/>
    <w:rsid w:val="00A44B4E"/>
    <w:rsid w:val="00A44E28"/>
    <w:rsid w:val="00A44FD3"/>
    <w:rsid w:val="00A44FD8"/>
    <w:rsid w:val="00A4508F"/>
    <w:rsid w:val="00A4570E"/>
    <w:rsid w:val="00A4578C"/>
    <w:rsid w:val="00A45954"/>
    <w:rsid w:val="00A45A1B"/>
    <w:rsid w:val="00A45A3B"/>
    <w:rsid w:val="00A45A5D"/>
    <w:rsid w:val="00A45B31"/>
    <w:rsid w:val="00A45CA8"/>
    <w:rsid w:val="00A45D7A"/>
    <w:rsid w:val="00A4609C"/>
    <w:rsid w:val="00A46313"/>
    <w:rsid w:val="00A466DA"/>
    <w:rsid w:val="00A46C01"/>
    <w:rsid w:val="00A46EEA"/>
    <w:rsid w:val="00A46FAD"/>
    <w:rsid w:val="00A470ED"/>
    <w:rsid w:val="00A47139"/>
    <w:rsid w:val="00A47182"/>
    <w:rsid w:val="00A4719D"/>
    <w:rsid w:val="00A47430"/>
    <w:rsid w:val="00A4761F"/>
    <w:rsid w:val="00A47749"/>
    <w:rsid w:val="00A47B4B"/>
    <w:rsid w:val="00A47B65"/>
    <w:rsid w:val="00A47DD5"/>
    <w:rsid w:val="00A5044D"/>
    <w:rsid w:val="00A50893"/>
    <w:rsid w:val="00A50B00"/>
    <w:rsid w:val="00A50B06"/>
    <w:rsid w:val="00A50E3A"/>
    <w:rsid w:val="00A511FB"/>
    <w:rsid w:val="00A514EB"/>
    <w:rsid w:val="00A51D39"/>
    <w:rsid w:val="00A52065"/>
    <w:rsid w:val="00A521E0"/>
    <w:rsid w:val="00A52C29"/>
    <w:rsid w:val="00A52D1E"/>
    <w:rsid w:val="00A52EF2"/>
    <w:rsid w:val="00A53181"/>
    <w:rsid w:val="00A531B6"/>
    <w:rsid w:val="00A535B9"/>
    <w:rsid w:val="00A537A8"/>
    <w:rsid w:val="00A539C9"/>
    <w:rsid w:val="00A53A6D"/>
    <w:rsid w:val="00A53EA7"/>
    <w:rsid w:val="00A54208"/>
    <w:rsid w:val="00A54398"/>
    <w:rsid w:val="00A544BF"/>
    <w:rsid w:val="00A5466C"/>
    <w:rsid w:val="00A54741"/>
    <w:rsid w:val="00A54809"/>
    <w:rsid w:val="00A54850"/>
    <w:rsid w:val="00A54A90"/>
    <w:rsid w:val="00A54C35"/>
    <w:rsid w:val="00A54CCA"/>
    <w:rsid w:val="00A54D16"/>
    <w:rsid w:val="00A5503C"/>
    <w:rsid w:val="00A5537C"/>
    <w:rsid w:val="00A5579B"/>
    <w:rsid w:val="00A55877"/>
    <w:rsid w:val="00A55BB7"/>
    <w:rsid w:val="00A55CCE"/>
    <w:rsid w:val="00A55D44"/>
    <w:rsid w:val="00A55E76"/>
    <w:rsid w:val="00A5637C"/>
    <w:rsid w:val="00A56735"/>
    <w:rsid w:val="00A56A21"/>
    <w:rsid w:val="00A56B8E"/>
    <w:rsid w:val="00A56BB0"/>
    <w:rsid w:val="00A56C2C"/>
    <w:rsid w:val="00A56DCA"/>
    <w:rsid w:val="00A56EAF"/>
    <w:rsid w:val="00A570E9"/>
    <w:rsid w:val="00A57311"/>
    <w:rsid w:val="00A57A10"/>
    <w:rsid w:val="00A57B21"/>
    <w:rsid w:val="00A57B93"/>
    <w:rsid w:val="00A57C08"/>
    <w:rsid w:val="00A57CDC"/>
    <w:rsid w:val="00A57D71"/>
    <w:rsid w:val="00A57F96"/>
    <w:rsid w:val="00A60278"/>
    <w:rsid w:val="00A602D9"/>
    <w:rsid w:val="00A604F6"/>
    <w:rsid w:val="00A6056E"/>
    <w:rsid w:val="00A605CC"/>
    <w:rsid w:val="00A6098D"/>
    <w:rsid w:val="00A609A9"/>
    <w:rsid w:val="00A60A50"/>
    <w:rsid w:val="00A60C32"/>
    <w:rsid w:val="00A60D36"/>
    <w:rsid w:val="00A61254"/>
    <w:rsid w:val="00A61828"/>
    <w:rsid w:val="00A61838"/>
    <w:rsid w:val="00A61B79"/>
    <w:rsid w:val="00A61BD9"/>
    <w:rsid w:val="00A61C00"/>
    <w:rsid w:val="00A61C66"/>
    <w:rsid w:val="00A61CB6"/>
    <w:rsid w:val="00A61DAE"/>
    <w:rsid w:val="00A61DC0"/>
    <w:rsid w:val="00A61E6D"/>
    <w:rsid w:val="00A620AA"/>
    <w:rsid w:val="00A621F2"/>
    <w:rsid w:val="00A62690"/>
    <w:rsid w:val="00A62696"/>
    <w:rsid w:val="00A6277F"/>
    <w:rsid w:val="00A62953"/>
    <w:rsid w:val="00A62961"/>
    <w:rsid w:val="00A62AD2"/>
    <w:rsid w:val="00A62C3A"/>
    <w:rsid w:val="00A62D25"/>
    <w:rsid w:val="00A62D78"/>
    <w:rsid w:val="00A630F5"/>
    <w:rsid w:val="00A63286"/>
    <w:rsid w:val="00A6331D"/>
    <w:rsid w:val="00A635AE"/>
    <w:rsid w:val="00A63872"/>
    <w:rsid w:val="00A63A37"/>
    <w:rsid w:val="00A63A89"/>
    <w:rsid w:val="00A63C5E"/>
    <w:rsid w:val="00A63CB5"/>
    <w:rsid w:val="00A63F44"/>
    <w:rsid w:val="00A64196"/>
    <w:rsid w:val="00A643DF"/>
    <w:rsid w:val="00A646A0"/>
    <w:rsid w:val="00A64934"/>
    <w:rsid w:val="00A64BC7"/>
    <w:rsid w:val="00A64EB1"/>
    <w:rsid w:val="00A64F4D"/>
    <w:rsid w:val="00A6508A"/>
    <w:rsid w:val="00A6533F"/>
    <w:rsid w:val="00A65354"/>
    <w:rsid w:val="00A656D7"/>
    <w:rsid w:val="00A65781"/>
    <w:rsid w:val="00A657CF"/>
    <w:rsid w:val="00A65A57"/>
    <w:rsid w:val="00A65FBF"/>
    <w:rsid w:val="00A66015"/>
    <w:rsid w:val="00A6603A"/>
    <w:rsid w:val="00A66089"/>
    <w:rsid w:val="00A664D2"/>
    <w:rsid w:val="00A66824"/>
    <w:rsid w:val="00A66A5A"/>
    <w:rsid w:val="00A66C20"/>
    <w:rsid w:val="00A66C7C"/>
    <w:rsid w:val="00A66FC8"/>
    <w:rsid w:val="00A6724C"/>
    <w:rsid w:val="00A675CF"/>
    <w:rsid w:val="00A677C1"/>
    <w:rsid w:val="00A67A8E"/>
    <w:rsid w:val="00A67A90"/>
    <w:rsid w:val="00A67ABD"/>
    <w:rsid w:val="00A67AC6"/>
    <w:rsid w:val="00A67E4D"/>
    <w:rsid w:val="00A70027"/>
    <w:rsid w:val="00A70270"/>
    <w:rsid w:val="00A705C4"/>
    <w:rsid w:val="00A70725"/>
    <w:rsid w:val="00A707FE"/>
    <w:rsid w:val="00A70859"/>
    <w:rsid w:val="00A70A35"/>
    <w:rsid w:val="00A70C0A"/>
    <w:rsid w:val="00A70C9B"/>
    <w:rsid w:val="00A70E3A"/>
    <w:rsid w:val="00A7141F"/>
    <w:rsid w:val="00A7166D"/>
    <w:rsid w:val="00A71822"/>
    <w:rsid w:val="00A71824"/>
    <w:rsid w:val="00A71C59"/>
    <w:rsid w:val="00A71D6B"/>
    <w:rsid w:val="00A71ED5"/>
    <w:rsid w:val="00A7222B"/>
    <w:rsid w:val="00A72392"/>
    <w:rsid w:val="00A72415"/>
    <w:rsid w:val="00A72B13"/>
    <w:rsid w:val="00A72F79"/>
    <w:rsid w:val="00A730F4"/>
    <w:rsid w:val="00A73602"/>
    <w:rsid w:val="00A73873"/>
    <w:rsid w:val="00A73B03"/>
    <w:rsid w:val="00A73B41"/>
    <w:rsid w:val="00A73BB5"/>
    <w:rsid w:val="00A73C40"/>
    <w:rsid w:val="00A73E1A"/>
    <w:rsid w:val="00A73EC3"/>
    <w:rsid w:val="00A74099"/>
    <w:rsid w:val="00A742EC"/>
    <w:rsid w:val="00A743F7"/>
    <w:rsid w:val="00A744A2"/>
    <w:rsid w:val="00A744DE"/>
    <w:rsid w:val="00A745D9"/>
    <w:rsid w:val="00A749DB"/>
    <w:rsid w:val="00A74AA0"/>
    <w:rsid w:val="00A74E04"/>
    <w:rsid w:val="00A74E6D"/>
    <w:rsid w:val="00A74F6C"/>
    <w:rsid w:val="00A75212"/>
    <w:rsid w:val="00A7538B"/>
    <w:rsid w:val="00A75857"/>
    <w:rsid w:val="00A75920"/>
    <w:rsid w:val="00A7632D"/>
    <w:rsid w:val="00A7634B"/>
    <w:rsid w:val="00A76369"/>
    <w:rsid w:val="00A76398"/>
    <w:rsid w:val="00A763AF"/>
    <w:rsid w:val="00A7649E"/>
    <w:rsid w:val="00A7662C"/>
    <w:rsid w:val="00A76696"/>
    <w:rsid w:val="00A7692C"/>
    <w:rsid w:val="00A769A7"/>
    <w:rsid w:val="00A76A52"/>
    <w:rsid w:val="00A76BF2"/>
    <w:rsid w:val="00A76F80"/>
    <w:rsid w:val="00A76FC0"/>
    <w:rsid w:val="00A770A5"/>
    <w:rsid w:val="00A7735F"/>
    <w:rsid w:val="00A7747E"/>
    <w:rsid w:val="00A776EF"/>
    <w:rsid w:val="00A77939"/>
    <w:rsid w:val="00A77A5D"/>
    <w:rsid w:val="00A77B55"/>
    <w:rsid w:val="00A77C0E"/>
    <w:rsid w:val="00A77D23"/>
    <w:rsid w:val="00A77D83"/>
    <w:rsid w:val="00A77E94"/>
    <w:rsid w:val="00A77F07"/>
    <w:rsid w:val="00A80079"/>
    <w:rsid w:val="00A80257"/>
    <w:rsid w:val="00A80402"/>
    <w:rsid w:val="00A80487"/>
    <w:rsid w:val="00A806D6"/>
    <w:rsid w:val="00A80E52"/>
    <w:rsid w:val="00A81275"/>
    <w:rsid w:val="00A8135C"/>
    <w:rsid w:val="00A81633"/>
    <w:rsid w:val="00A81B49"/>
    <w:rsid w:val="00A8221B"/>
    <w:rsid w:val="00A82665"/>
    <w:rsid w:val="00A82979"/>
    <w:rsid w:val="00A82A27"/>
    <w:rsid w:val="00A82C3B"/>
    <w:rsid w:val="00A82D62"/>
    <w:rsid w:val="00A82EE1"/>
    <w:rsid w:val="00A831F0"/>
    <w:rsid w:val="00A834EC"/>
    <w:rsid w:val="00A83BF1"/>
    <w:rsid w:val="00A83C06"/>
    <w:rsid w:val="00A83D3C"/>
    <w:rsid w:val="00A83EB2"/>
    <w:rsid w:val="00A8409E"/>
    <w:rsid w:val="00A84298"/>
    <w:rsid w:val="00A8452F"/>
    <w:rsid w:val="00A84A38"/>
    <w:rsid w:val="00A84F55"/>
    <w:rsid w:val="00A8513A"/>
    <w:rsid w:val="00A8523D"/>
    <w:rsid w:val="00A8535A"/>
    <w:rsid w:val="00A853DF"/>
    <w:rsid w:val="00A85661"/>
    <w:rsid w:val="00A85D50"/>
    <w:rsid w:val="00A85DD1"/>
    <w:rsid w:val="00A85EE4"/>
    <w:rsid w:val="00A85FFF"/>
    <w:rsid w:val="00A861C4"/>
    <w:rsid w:val="00A864F9"/>
    <w:rsid w:val="00A86567"/>
    <w:rsid w:val="00A8669E"/>
    <w:rsid w:val="00A8684D"/>
    <w:rsid w:val="00A86853"/>
    <w:rsid w:val="00A8699F"/>
    <w:rsid w:val="00A86A4E"/>
    <w:rsid w:val="00A86ACD"/>
    <w:rsid w:val="00A86C46"/>
    <w:rsid w:val="00A86E23"/>
    <w:rsid w:val="00A86FEF"/>
    <w:rsid w:val="00A87166"/>
    <w:rsid w:val="00A87482"/>
    <w:rsid w:val="00A8751E"/>
    <w:rsid w:val="00A87611"/>
    <w:rsid w:val="00A87C98"/>
    <w:rsid w:val="00A9004B"/>
    <w:rsid w:val="00A90279"/>
    <w:rsid w:val="00A905F1"/>
    <w:rsid w:val="00A907DB"/>
    <w:rsid w:val="00A90E27"/>
    <w:rsid w:val="00A90FDA"/>
    <w:rsid w:val="00A91218"/>
    <w:rsid w:val="00A91270"/>
    <w:rsid w:val="00A91469"/>
    <w:rsid w:val="00A914EE"/>
    <w:rsid w:val="00A9164F"/>
    <w:rsid w:val="00A918C8"/>
    <w:rsid w:val="00A918F6"/>
    <w:rsid w:val="00A9196F"/>
    <w:rsid w:val="00A91BAB"/>
    <w:rsid w:val="00A91BC7"/>
    <w:rsid w:val="00A91D3C"/>
    <w:rsid w:val="00A91F3E"/>
    <w:rsid w:val="00A9207E"/>
    <w:rsid w:val="00A92440"/>
    <w:rsid w:val="00A924F7"/>
    <w:rsid w:val="00A930F9"/>
    <w:rsid w:val="00A93310"/>
    <w:rsid w:val="00A934FE"/>
    <w:rsid w:val="00A93715"/>
    <w:rsid w:val="00A9399B"/>
    <w:rsid w:val="00A939C8"/>
    <w:rsid w:val="00A939D3"/>
    <w:rsid w:val="00A93B4D"/>
    <w:rsid w:val="00A93BDA"/>
    <w:rsid w:val="00A93E41"/>
    <w:rsid w:val="00A93F03"/>
    <w:rsid w:val="00A93FDF"/>
    <w:rsid w:val="00A94187"/>
    <w:rsid w:val="00A943D6"/>
    <w:rsid w:val="00A9456B"/>
    <w:rsid w:val="00A94A70"/>
    <w:rsid w:val="00A94A84"/>
    <w:rsid w:val="00A94B5D"/>
    <w:rsid w:val="00A94CAC"/>
    <w:rsid w:val="00A94D0B"/>
    <w:rsid w:val="00A9505F"/>
    <w:rsid w:val="00A951FD"/>
    <w:rsid w:val="00A95262"/>
    <w:rsid w:val="00A9526D"/>
    <w:rsid w:val="00A95464"/>
    <w:rsid w:val="00A9590B"/>
    <w:rsid w:val="00A95A27"/>
    <w:rsid w:val="00A95A3E"/>
    <w:rsid w:val="00A95CF5"/>
    <w:rsid w:val="00A95F7A"/>
    <w:rsid w:val="00A96058"/>
    <w:rsid w:val="00A960FF"/>
    <w:rsid w:val="00A967F8"/>
    <w:rsid w:val="00A96801"/>
    <w:rsid w:val="00A9684F"/>
    <w:rsid w:val="00A9692B"/>
    <w:rsid w:val="00A96A4F"/>
    <w:rsid w:val="00A96A94"/>
    <w:rsid w:val="00A96AB3"/>
    <w:rsid w:val="00A96D7E"/>
    <w:rsid w:val="00A96E51"/>
    <w:rsid w:val="00A9727C"/>
    <w:rsid w:val="00A97666"/>
    <w:rsid w:val="00A977E4"/>
    <w:rsid w:val="00A97B8C"/>
    <w:rsid w:val="00A97BCA"/>
    <w:rsid w:val="00A97CA4"/>
    <w:rsid w:val="00A97E1F"/>
    <w:rsid w:val="00A97E7B"/>
    <w:rsid w:val="00AA0003"/>
    <w:rsid w:val="00AA0015"/>
    <w:rsid w:val="00AA00E7"/>
    <w:rsid w:val="00AA0BE7"/>
    <w:rsid w:val="00AA0EDB"/>
    <w:rsid w:val="00AA1125"/>
    <w:rsid w:val="00AA158B"/>
    <w:rsid w:val="00AA19D8"/>
    <w:rsid w:val="00AA1C85"/>
    <w:rsid w:val="00AA1D12"/>
    <w:rsid w:val="00AA1EA2"/>
    <w:rsid w:val="00AA1EB2"/>
    <w:rsid w:val="00AA1EEC"/>
    <w:rsid w:val="00AA205D"/>
    <w:rsid w:val="00AA2061"/>
    <w:rsid w:val="00AA210C"/>
    <w:rsid w:val="00AA2557"/>
    <w:rsid w:val="00AA2587"/>
    <w:rsid w:val="00AA298D"/>
    <w:rsid w:val="00AA29F2"/>
    <w:rsid w:val="00AA2CD8"/>
    <w:rsid w:val="00AA2D01"/>
    <w:rsid w:val="00AA30A2"/>
    <w:rsid w:val="00AA3137"/>
    <w:rsid w:val="00AA3193"/>
    <w:rsid w:val="00AA33AB"/>
    <w:rsid w:val="00AA34E4"/>
    <w:rsid w:val="00AA371D"/>
    <w:rsid w:val="00AA3845"/>
    <w:rsid w:val="00AA3927"/>
    <w:rsid w:val="00AA3B44"/>
    <w:rsid w:val="00AA3CFA"/>
    <w:rsid w:val="00AA3FF1"/>
    <w:rsid w:val="00AA406B"/>
    <w:rsid w:val="00AA461D"/>
    <w:rsid w:val="00AA46EE"/>
    <w:rsid w:val="00AA4747"/>
    <w:rsid w:val="00AA4757"/>
    <w:rsid w:val="00AA4B1B"/>
    <w:rsid w:val="00AA4CB3"/>
    <w:rsid w:val="00AA4E54"/>
    <w:rsid w:val="00AA5034"/>
    <w:rsid w:val="00AA5217"/>
    <w:rsid w:val="00AA53C6"/>
    <w:rsid w:val="00AA5584"/>
    <w:rsid w:val="00AA56AE"/>
    <w:rsid w:val="00AA5960"/>
    <w:rsid w:val="00AA5A4B"/>
    <w:rsid w:val="00AA5B11"/>
    <w:rsid w:val="00AA5C8F"/>
    <w:rsid w:val="00AA6026"/>
    <w:rsid w:val="00AA6075"/>
    <w:rsid w:val="00AA6206"/>
    <w:rsid w:val="00AA630A"/>
    <w:rsid w:val="00AA6933"/>
    <w:rsid w:val="00AA69EF"/>
    <w:rsid w:val="00AA6B64"/>
    <w:rsid w:val="00AA6F9A"/>
    <w:rsid w:val="00AA73D3"/>
    <w:rsid w:val="00AA7C4F"/>
    <w:rsid w:val="00AA7E6A"/>
    <w:rsid w:val="00AB001C"/>
    <w:rsid w:val="00AB0066"/>
    <w:rsid w:val="00AB00CD"/>
    <w:rsid w:val="00AB02C8"/>
    <w:rsid w:val="00AB0476"/>
    <w:rsid w:val="00AB06B8"/>
    <w:rsid w:val="00AB0740"/>
    <w:rsid w:val="00AB08E7"/>
    <w:rsid w:val="00AB0ADE"/>
    <w:rsid w:val="00AB0B1D"/>
    <w:rsid w:val="00AB0CA0"/>
    <w:rsid w:val="00AB0EB4"/>
    <w:rsid w:val="00AB0EEF"/>
    <w:rsid w:val="00AB102D"/>
    <w:rsid w:val="00AB1273"/>
    <w:rsid w:val="00AB1824"/>
    <w:rsid w:val="00AB18DF"/>
    <w:rsid w:val="00AB1A33"/>
    <w:rsid w:val="00AB1AB0"/>
    <w:rsid w:val="00AB1B3E"/>
    <w:rsid w:val="00AB1C99"/>
    <w:rsid w:val="00AB2857"/>
    <w:rsid w:val="00AB2A53"/>
    <w:rsid w:val="00AB2D35"/>
    <w:rsid w:val="00AB2DA9"/>
    <w:rsid w:val="00AB3044"/>
    <w:rsid w:val="00AB3299"/>
    <w:rsid w:val="00AB3418"/>
    <w:rsid w:val="00AB3491"/>
    <w:rsid w:val="00AB3635"/>
    <w:rsid w:val="00AB39A3"/>
    <w:rsid w:val="00AB3A32"/>
    <w:rsid w:val="00AB3B2A"/>
    <w:rsid w:val="00AB3B9E"/>
    <w:rsid w:val="00AB3D94"/>
    <w:rsid w:val="00AB3E16"/>
    <w:rsid w:val="00AB3E3E"/>
    <w:rsid w:val="00AB3F13"/>
    <w:rsid w:val="00AB4011"/>
    <w:rsid w:val="00AB4012"/>
    <w:rsid w:val="00AB4157"/>
    <w:rsid w:val="00AB42FF"/>
    <w:rsid w:val="00AB44F9"/>
    <w:rsid w:val="00AB4A3C"/>
    <w:rsid w:val="00AB4B1A"/>
    <w:rsid w:val="00AB513E"/>
    <w:rsid w:val="00AB53BA"/>
    <w:rsid w:val="00AB540B"/>
    <w:rsid w:val="00AB5505"/>
    <w:rsid w:val="00AB55B2"/>
    <w:rsid w:val="00AB57AD"/>
    <w:rsid w:val="00AB583A"/>
    <w:rsid w:val="00AB5BDE"/>
    <w:rsid w:val="00AB608B"/>
    <w:rsid w:val="00AB642C"/>
    <w:rsid w:val="00AB64E5"/>
    <w:rsid w:val="00AB6578"/>
    <w:rsid w:val="00AB69A5"/>
    <w:rsid w:val="00AB6CC0"/>
    <w:rsid w:val="00AB6D62"/>
    <w:rsid w:val="00AB6E20"/>
    <w:rsid w:val="00AB7038"/>
    <w:rsid w:val="00AB7134"/>
    <w:rsid w:val="00AB76D5"/>
    <w:rsid w:val="00AB7787"/>
    <w:rsid w:val="00AB78AC"/>
    <w:rsid w:val="00AB78B0"/>
    <w:rsid w:val="00AB79B9"/>
    <w:rsid w:val="00AB79C0"/>
    <w:rsid w:val="00AB7B9B"/>
    <w:rsid w:val="00AB7E40"/>
    <w:rsid w:val="00AB7FD5"/>
    <w:rsid w:val="00AC0732"/>
    <w:rsid w:val="00AC0CB3"/>
    <w:rsid w:val="00AC1191"/>
    <w:rsid w:val="00AC1281"/>
    <w:rsid w:val="00AC239E"/>
    <w:rsid w:val="00AC25E2"/>
    <w:rsid w:val="00AC262F"/>
    <w:rsid w:val="00AC26FE"/>
    <w:rsid w:val="00AC275A"/>
    <w:rsid w:val="00AC2CE6"/>
    <w:rsid w:val="00AC2D4E"/>
    <w:rsid w:val="00AC2DD8"/>
    <w:rsid w:val="00AC2E1B"/>
    <w:rsid w:val="00AC307E"/>
    <w:rsid w:val="00AC3084"/>
    <w:rsid w:val="00AC3431"/>
    <w:rsid w:val="00AC3539"/>
    <w:rsid w:val="00AC38E9"/>
    <w:rsid w:val="00AC3F21"/>
    <w:rsid w:val="00AC434E"/>
    <w:rsid w:val="00AC446F"/>
    <w:rsid w:val="00AC45D6"/>
    <w:rsid w:val="00AC4A6B"/>
    <w:rsid w:val="00AC4D53"/>
    <w:rsid w:val="00AC4DDA"/>
    <w:rsid w:val="00AC4E2E"/>
    <w:rsid w:val="00AC4EEF"/>
    <w:rsid w:val="00AC51DA"/>
    <w:rsid w:val="00AC5205"/>
    <w:rsid w:val="00AC5A3B"/>
    <w:rsid w:val="00AC5E01"/>
    <w:rsid w:val="00AC61B3"/>
    <w:rsid w:val="00AC62C7"/>
    <w:rsid w:val="00AC63F4"/>
    <w:rsid w:val="00AC6434"/>
    <w:rsid w:val="00AC6521"/>
    <w:rsid w:val="00AC6785"/>
    <w:rsid w:val="00AC690A"/>
    <w:rsid w:val="00AC6D0A"/>
    <w:rsid w:val="00AC6F7C"/>
    <w:rsid w:val="00AC7142"/>
    <w:rsid w:val="00AC731E"/>
    <w:rsid w:val="00AC7B8E"/>
    <w:rsid w:val="00AC7E62"/>
    <w:rsid w:val="00AC7E94"/>
    <w:rsid w:val="00AD00BC"/>
    <w:rsid w:val="00AD0280"/>
    <w:rsid w:val="00AD03C6"/>
    <w:rsid w:val="00AD0450"/>
    <w:rsid w:val="00AD06CA"/>
    <w:rsid w:val="00AD0A67"/>
    <w:rsid w:val="00AD0A76"/>
    <w:rsid w:val="00AD0ED1"/>
    <w:rsid w:val="00AD12BD"/>
    <w:rsid w:val="00AD163D"/>
    <w:rsid w:val="00AD189E"/>
    <w:rsid w:val="00AD1D07"/>
    <w:rsid w:val="00AD1DFE"/>
    <w:rsid w:val="00AD1F06"/>
    <w:rsid w:val="00AD1F4E"/>
    <w:rsid w:val="00AD2116"/>
    <w:rsid w:val="00AD218F"/>
    <w:rsid w:val="00AD2264"/>
    <w:rsid w:val="00AD2507"/>
    <w:rsid w:val="00AD284F"/>
    <w:rsid w:val="00AD28FD"/>
    <w:rsid w:val="00AD29ED"/>
    <w:rsid w:val="00AD2ACB"/>
    <w:rsid w:val="00AD2BAD"/>
    <w:rsid w:val="00AD2D96"/>
    <w:rsid w:val="00AD2E2D"/>
    <w:rsid w:val="00AD3042"/>
    <w:rsid w:val="00AD3047"/>
    <w:rsid w:val="00AD33C3"/>
    <w:rsid w:val="00AD34A1"/>
    <w:rsid w:val="00AD3894"/>
    <w:rsid w:val="00AD39DF"/>
    <w:rsid w:val="00AD3B36"/>
    <w:rsid w:val="00AD3BEC"/>
    <w:rsid w:val="00AD3D63"/>
    <w:rsid w:val="00AD3E5B"/>
    <w:rsid w:val="00AD3F0A"/>
    <w:rsid w:val="00AD3F52"/>
    <w:rsid w:val="00AD48F9"/>
    <w:rsid w:val="00AD4A82"/>
    <w:rsid w:val="00AD4AE3"/>
    <w:rsid w:val="00AD4BEC"/>
    <w:rsid w:val="00AD4C9A"/>
    <w:rsid w:val="00AD4FAD"/>
    <w:rsid w:val="00AD514B"/>
    <w:rsid w:val="00AD523F"/>
    <w:rsid w:val="00AD58DF"/>
    <w:rsid w:val="00AD590F"/>
    <w:rsid w:val="00AD59A0"/>
    <w:rsid w:val="00AD5CE7"/>
    <w:rsid w:val="00AD60CA"/>
    <w:rsid w:val="00AD6143"/>
    <w:rsid w:val="00AD63BE"/>
    <w:rsid w:val="00AD64A6"/>
    <w:rsid w:val="00AD69F9"/>
    <w:rsid w:val="00AD6B66"/>
    <w:rsid w:val="00AD6C4E"/>
    <w:rsid w:val="00AD6C7F"/>
    <w:rsid w:val="00AD6DB7"/>
    <w:rsid w:val="00AD70C9"/>
    <w:rsid w:val="00AD7115"/>
    <w:rsid w:val="00AD732B"/>
    <w:rsid w:val="00AD732C"/>
    <w:rsid w:val="00AD75A6"/>
    <w:rsid w:val="00AD7927"/>
    <w:rsid w:val="00AD79D8"/>
    <w:rsid w:val="00AE02A6"/>
    <w:rsid w:val="00AE02C2"/>
    <w:rsid w:val="00AE03A6"/>
    <w:rsid w:val="00AE054A"/>
    <w:rsid w:val="00AE0D23"/>
    <w:rsid w:val="00AE0E65"/>
    <w:rsid w:val="00AE0E9E"/>
    <w:rsid w:val="00AE11DE"/>
    <w:rsid w:val="00AE12B0"/>
    <w:rsid w:val="00AE12FE"/>
    <w:rsid w:val="00AE1418"/>
    <w:rsid w:val="00AE141F"/>
    <w:rsid w:val="00AE14B7"/>
    <w:rsid w:val="00AE1532"/>
    <w:rsid w:val="00AE1597"/>
    <w:rsid w:val="00AE183B"/>
    <w:rsid w:val="00AE1C80"/>
    <w:rsid w:val="00AE1D41"/>
    <w:rsid w:val="00AE1F9D"/>
    <w:rsid w:val="00AE2205"/>
    <w:rsid w:val="00AE232B"/>
    <w:rsid w:val="00AE27C8"/>
    <w:rsid w:val="00AE2BF0"/>
    <w:rsid w:val="00AE2BFE"/>
    <w:rsid w:val="00AE2C77"/>
    <w:rsid w:val="00AE3004"/>
    <w:rsid w:val="00AE30E5"/>
    <w:rsid w:val="00AE3165"/>
    <w:rsid w:val="00AE38B9"/>
    <w:rsid w:val="00AE3CE1"/>
    <w:rsid w:val="00AE4318"/>
    <w:rsid w:val="00AE4497"/>
    <w:rsid w:val="00AE4557"/>
    <w:rsid w:val="00AE4A1F"/>
    <w:rsid w:val="00AE4A26"/>
    <w:rsid w:val="00AE4B5C"/>
    <w:rsid w:val="00AE4C3B"/>
    <w:rsid w:val="00AE4C51"/>
    <w:rsid w:val="00AE4C55"/>
    <w:rsid w:val="00AE4F01"/>
    <w:rsid w:val="00AE5074"/>
    <w:rsid w:val="00AE50CD"/>
    <w:rsid w:val="00AE5323"/>
    <w:rsid w:val="00AE552C"/>
    <w:rsid w:val="00AE567B"/>
    <w:rsid w:val="00AE5749"/>
    <w:rsid w:val="00AE5A0B"/>
    <w:rsid w:val="00AE5E95"/>
    <w:rsid w:val="00AE62E0"/>
    <w:rsid w:val="00AE6433"/>
    <w:rsid w:val="00AE646D"/>
    <w:rsid w:val="00AE6584"/>
    <w:rsid w:val="00AE69BD"/>
    <w:rsid w:val="00AE6D12"/>
    <w:rsid w:val="00AE6EEB"/>
    <w:rsid w:val="00AE7199"/>
    <w:rsid w:val="00AE723D"/>
    <w:rsid w:val="00AE7912"/>
    <w:rsid w:val="00AE7944"/>
    <w:rsid w:val="00AE797D"/>
    <w:rsid w:val="00AE7992"/>
    <w:rsid w:val="00AE7C8A"/>
    <w:rsid w:val="00AE7EE0"/>
    <w:rsid w:val="00AF0202"/>
    <w:rsid w:val="00AF03B7"/>
    <w:rsid w:val="00AF0801"/>
    <w:rsid w:val="00AF0CEC"/>
    <w:rsid w:val="00AF11E0"/>
    <w:rsid w:val="00AF1414"/>
    <w:rsid w:val="00AF145E"/>
    <w:rsid w:val="00AF1E60"/>
    <w:rsid w:val="00AF1E6A"/>
    <w:rsid w:val="00AF2269"/>
    <w:rsid w:val="00AF22BA"/>
    <w:rsid w:val="00AF262B"/>
    <w:rsid w:val="00AF28B0"/>
    <w:rsid w:val="00AF28CF"/>
    <w:rsid w:val="00AF2BB4"/>
    <w:rsid w:val="00AF2C58"/>
    <w:rsid w:val="00AF2DED"/>
    <w:rsid w:val="00AF316A"/>
    <w:rsid w:val="00AF324E"/>
    <w:rsid w:val="00AF35F8"/>
    <w:rsid w:val="00AF3618"/>
    <w:rsid w:val="00AF3C4F"/>
    <w:rsid w:val="00AF3C80"/>
    <w:rsid w:val="00AF3C8C"/>
    <w:rsid w:val="00AF3CE0"/>
    <w:rsid w:val="00AF4034"/>
    <w:rsid w:val="00AF41FC"/>
    <w:rsid w:val="00AF4345"/>
    <w:rsid w:val="00AF4492"/>
    <w:rsid w:val="00AF44BC"/>
    <w:rsid w:val="00AF457C"/>
    <w:rsid w:val="00AF4648"/>
    <w:rsid w:val="00AF5021"/>
    <w:rsid w:val="00AF5042"/>
    <w:rsid w:val="00AF5088"/>
    <w:rsid w:val="00AF5178"/>
    <w:rsid w:val="00AF5193"/>
    <w:rsid w:val="00AF5274"/>
    <w:rsid w:val="00AF5363"/>
    <w:rsid w:val="00AF56D4"/>
    <w:rsid w:val="00AF593F"/>
    <w:rsid w:val="00AF5A50"/>
    <w:rsid w:val="00AF5EBE"/>
    <w:rsid w:val="00AF5F78"/>
    <w:rsid w:val="00AF6066"/>
    <w:rsid w:val="00AF63A9"/>
    <w:rsid w:val="00AF6591"/>
    <w:rsid w:val="00AF65AB"/>
    <w:rsid w:val="00AF66A8"/>
    <w:rsid w:val="00AF66F1"/>
    <w:rsid w:val="00AF6AAB"/>
    <w:rsid w:val="00AF6AE3"/>
    <w:rsid w:val="00AF6B1B"/>
    <w:rsid w:val="00AF738A"/>
    <w:rsid w:val="00AF76BE"/>
    <w:rsid w:val="00AF790A"/>
    <w:rsid w:val="00AF7C78"/>
    <w:rsid w:val="00AF7CAD"/>
    <w:rsid w:val="00AF7F09"/>
    <w:rsid w:val="00B0002E"/>
    <w:rsid w:val="00B002BA"/>
    <w:rsid w:val="00B00306"/>
    <w:rsid w:val="00B00522"/>
    <w:rsid w:val="00B005C5"/>
    <w:rsid w:val="00B00659"/>
    <w:rsid w:val="00B0088B"/>
    <w:rsid w:val="00B008B5"/>
    <w:rsid w:val="00B00A4C"/>
    <w:rsid w:val="00B00ADA"/>
    <w:rsid w:val="00B00B38"/>
    <w:rsid w:val="00B00C76"/>
    <w:rsid w:val="00B00D07"/>
    <w:rsid w:val="00B00D62"/>
    <w:rsid w:val="00B00DA0"/>
    <w:rsid w:val="00B00EFF"/>
    <w:rsid w:val="00B00F82"/>
    <w:rsid w:val="00B00FC4"/>
    <w:rsid w:val="00B010D3"/>
    <w:rsid w:val="00B01A7A"/>
    <w:rsid w:val="00B01CC2"/>
    <w:rsid w:val="00B01F0D"/>
    <w:rsid w:val="00B02014"/>
    <w:rsid w:val="00B0226B"/>
    <w:rsid w:val="00B0226D"/>
    <w:rsid w:val="00B023FC"/>
    <w:rsid w:val="00B024AA"/>
    <w:rsid w:val="00B02770"/>
    <w:rsid w:val="00B02A0E"/>
    <w:rsid w:val="00B02A4C"/>
    <w:rsid w:val="00B02C8F"/>
    <w:rsid w:val="00B02DA2"/>
    <w:rsid w:val="00B030E1"/>
    <w:rsid w:val="00B03101"/>
    <w:rsid w:val="00B034C6"/>
    <w:rsid w:val="00B039CE"/>
    <w:rsid w:val="00B03D26"/>
    <w:rsid w:val="00B03D96"/>
    <w:rsid w:val="00B03E54"/>
    <w:rsid w:val="00B044A5"/>
    <w:rsid w:val="00B044A8"/>
    <w:rsid w:val="00B04A1F"/>
    <w:rsid w:val="00B04ACE"/>
    <w:rsid w:val="00B04B0B"/>
    <w:rsid w:val="00B04D36"/>
    <w:rsid w:val="00B04DEC"/>
    <w:rsid w:val="00B04F11"/>
    <w:rsid w:val="00B05011"/>
    <w:rsid w:val="00B052E7"/>
    <w:rsid w:val="00B05409"/>
    <w:rsid w:val="00B054B0"/>
    <w:rsid w:val="00B054CE"/>
    <w:rsid w:val="00B05688"/>
    <w:rsid w:val="00B056D0"/>
    <w:rsid w:val="00B05979"/>
    <w:rsid w:val="00B05A01"/>
    <w:rsid w:val="00B05AE7"/>
    <w:rsid w:val="00B05B64"/>
    <w:rsid w:val="00B05DA4"/>
    <w:rsid w:val="00B0602F"/>
    <w:rsid w:val="00B060E5"/>
    <w:rsid w:val="00B0638D"/>
    <w:rsid w:val="00B06598"/>
    <w:rsid w:val="00B06AF4"/>
    <w:rsid w:val="00B06C77"/>
    <w:rsid w:val="00B06D40"/>
    <w:rsid w:val="00B06D72"/>
    <w:rsid w:val="00B071EA"/>
    <w:rsid w:val="00B073BB"/>
    <w:rsid w:val="00B075EC"/>
    <w:rsid w:val="00B07CBE"/>
    <w:rsid w:val="00B07DCD"/>
    <w:rsid w:val="00B07F35"/>
    <w:rsid w:val="00B10089"/>
    <w:rsid w:val="00B1093D"/>
    <w:rsid w:val="00B109D0"/>
    <w:rsid w:val="00B10BD1"/>
    <w:rsid w:val="00B10E06"/>
    <w:rsid w:val="00B10FC2"/>
    <w:rsid w:val="00B111BF"/>
    <w:rsid w:val="00B114C4"/>
    <w:rsid w:val="00B115A1"/>
    <w:rsid w:val="00B11882"/>
    <w:rsid w:val="00B118D4"/>
    <w:rsid w:val="00B11E29"/>
    <w:rsid w:val="00B1223E"/>
    <w:rsid w:val="00B12440"/>
    <w:rsid w:val="00B125D2"/>
    <w:rsid w:val="00B12728"/>
    <w:rsid w:val="00B128F1"/>
    <w:rsid w:val="00B12A17"/>
    <w:rsid w:val="00B12D2F"/>
    <w:rsid w:val="00B12E5E"/>
    <w:rsid w:val="00B12F78"/>
    <w:rsid w:val="00B131D1"/>
    <w:rsid w:val="00B137BE"/>
    <w:rsid w:val="00B137D3"/>
    <w:rsid w:val="00B1388A"/>
    <w:rsid w:val="00B13EAA"/>
    <w:rsid w:val="00B13F1F"/>
    <w:rsid w:val="00B13F80"/>
    <w:rsid w:val="00B1400C"/>
    <w:rsid w:val="00B1415E"/>
    <w:rsid w:val="00B144ED"/>
    <w:rsid w:val="00B147CC"/>
    <w:rsid w:val="00B1489F"/>
    <w:rsid w:val="00B14D07"/>
    <w:rsid w:val="00B150B5"/>
    <w:rsid w:val="00B15141"/>
    <w:rsid w:val="00B151C6"/>
    <w:rsid w:val="00B155A9"/>
    <w:rsid w:val="00B15A0F"/>
    <w:rsid w:val="00B15BBB"/>
    <w:rsid w:val="00B15F83"/>
    <w:rsid w:val="00B15FDE"/>
    <w:rsid w:val="00B16359"/>
    <w:rsid w:val="00B167A6"/>
    <w:rsid w:val="00B16961"/>
    <w:rsid w:val="00B16B5F"/>
    <w:rsid w:val="00B16E9A"/>
    <w:rsid w:val="00B1736C"/>
    <w:rsid w:val="00B17539"/>
    <w:rsid w:val="00B175F1"/>
    <w:rsid w:val="00B1767A"/>
    <w:rsid w:val="00B17744"/>
    <w:rsid w:val="00B17797"/>
    <w:rsid w:val="00B17F54"/>
    <w:rsid w:val="00B20034"/>
    <w:rsid w:val="00B20057"/>
    <w:rsid w:val="00B20316"/>
    <w:rsid w:val="00B2043A"/>
    <w:rsid w:val="00B20A3F"/>
    <w:rsid w:val="00B20E2B"/>
    <w:rsid w:val="00B21016"/>
    <w:rsid w:val="00B2130D"/>
    <w:rsid w:val="00B21424"/>
    <w:rsid w:val="00B215F9"/>
    <w:rsid w:val="00B21BE4"/>
    <w:rsid w:val="00B21CA7"/>
    <w:rsid w:val="00B21D71"/>
    <w:rsid w:val="00B21D72"/>
    <w:rsid w:val="00B21D85"/>
    <w:rsid w:val="00B21DF9"/>
    <w:rsid w:val="00B21E18"/>
    <w:rsid w:val="00B220B5"/>
    <w:rsid w:val="00B221E4"/>
    <w:rsid w:val="00B22780"/>
    <w:rsid w:val="00B227BE"/>
    <w:rsid w:val="00B232DE"/>
    <w:rsid w:val="00B233A2"/>
    <w:rsid w:val="00B233A9"/>
    <w:rsid w:val="00B236BE"/>
    <w:rsid w:val="00B23875"/>
    <w:rsid w:val="00B239CC"/>
    <w:rsid w:val="00B2413A"/>
    <w:rsid w:val="00B24266"/>
    <w:rsid w:val="00B24689"/>
    <w:rsid w:val="00B24850"/>
    <w:rsid w:val="00B2498B"/>
    <w:rsid w:val="00B24F49"/>
    <w:rsid w:val="00B251AE"/>
    <w:rsid w:val="00B254EC"/>
    <w:rsid w:val="00B25585"/>
    <w:rsid w:val="00B2599C"/>
    <w:rsid w:val="00B25A70"/>
    <w:rsid w:val="00B25BD8"/>
    <w:rsid w:val="00B25E1D"/>
    <w:rsid w:val="00B25F9A"/>
    <w:rsid w:val="00B26114"/>
    <w:rsid w:val="00B2613A"/>
    <w:rsid w:val="00B265F4"/>
    <w:rsid w:val="00B26974"/>
    <w:rsid w:val="00B2699C"/>
    <w:rsid w:val="00B269CE"/>
    <w:rsid w:val="00B26B08"/>
    <w:rsid w:val="00B26B9B"/>
    <w:rsid w:val="00B26F51"/>
    <w:rsid w:val="00B2704E"/>
    <w:rsid w:val="00B273E4"/>
    <w:rsid w:val="00B2757B"/>
    <w:rsid w:val="00B276DC"/>
    <w:rsid w:val="00B279E7"/>
    <w:rsid w:val="00B27BFB"/>
    <w:rsid w:val="00B27C26"/>
    <w:rsid w:val="00B27D54"/>
    <w:rsid w:val="00B27E32"/>
    <w:rsid w:val="00B27E71"/>
    <w:rsid w:val="00B30338"/>
    <w:rsid w:val="00B303C2"/>
    <w:rsid w:val="00B303D7"/>
    <w:rsid w:val="00B305C0"/>
    <w:rsid w:val="00B305E5"/>
    <w:rsid w:val="00B3063C"/>
    <w:rsid w:val="00B30995"/>
    <w:rsid w:val="00B30A1F"/>
    <w:rsid w:val="00B30AAF"/>
    <w:rsid w:val="00B30E83"/>
    <w:rsid w:val="00B30E90"/>
    <w:rsid w:val="00B30F76"/>
    <w:rsid w:val="00B31295"/>
    <w:rsid w:val="00B312C6"/>
    <w:rsid w:val="00B31335"/>
    <w:rsid w:val="00B31E5F"/>
    <w:rsid w:val="00B31F71"/>
    <w:rsid w:val="00B31FFF"/>
    <w:rsid w:val="00B322AA"/>
    <w:rsid w:val="00B32607"/>
    <w:rsid w:val="00B326BE"/>
    <w:rsid w:val="00B32821"/>
    <w:rsid w:val="00B329B0"/>
    <w:rsid w:val="00B32BDD"/>
    <w:rsid w:val="00B32CE3"/>
    <w:rsid w:val="00B32E71"/>
    <w:rsid w:val="00B32EA2"/>
    <w:rsid w:val="00B33070"/>
    <w:rsid w:val="00B332E7"/>
    <w:rsid w:val="00B33595"/>
    <w:rsid w:val="00B3396B"/>
    <w:rsid w:val="00B33AD2"/>
    <w:rsid w:val="00B33FCE"/>
    <w:rsid w:val="00B342DF"/>
    <w:rsid w:val="00B34440"/>
    <w:rsid w:val="00B34637"/>
    <w:rsid w:val="00B34886"/>
    <w:rsid w:val="00B3488B"/>
    <w:rsid w:val="00B34AA6"/>
    <w:rsid w:val="00B34AD8"/>
    <w:rsid w:val="00B34CFD"/>
    <w:rsid w:val="00B34F9A"/>
    <w:rsid w:val="00B3511C"/>
    <w:rsid w:val="00B35258"/>
    <w:rsid w:val="00B3539A"/>
    <w:rsid w:val="00B353EE"/>
    <w:rsid w:val="00B35495"/>
    <w:rsid w:val="00B354FA"/>
    <w:rsid w:val="00B35A4F"/>
    <w:rsid w:val="00B35B35"/>
    <w:rsid w:val="00B35B6D"/>
    <w:rsid w:val="00B35B9D"/>
    <w:rsid w:val="00B35CB3"/>
    <w:rsid w:val="00B35D82"/>
    <w:rsid w:val="00B35EB1"/>
    <w:rsid w:val="00B35F8E"/>
    <w:rsid w:val="00B36555"/>
    <w:rsid w:val="00B36730"/>
    <w:rsid w:val="00B3674E"/>
    <w:rsid w:val="00B36BB2"/>
    <w:rsid w:val="00B36CCD"/>
    <w:rsid w:val="00B36EFB"/>
    <w:rsid w:val="00B37121"/>
    <w:rsid w:val="00B37483"/>
    <w:rsid w:val="00B375F8"/>
    <w:rsid w:val="00B37742"/>
    <w:rsid w:val="00B377CE"/>
    <w:rsid w:val="00B3786D"/>
    <w:rsid w:val="00B37A76"/>
    <w:rsid w:val="00B37C27"/>
    <w:rsid w:val="00B37D84"/>
    <w:rsid w:val="00B37DD8"/>
    <w:rsid w:val="00B37E1E"/>
    <w:rsid w:val="00B4003E"/>
    <w:rsid w:val="00B40292"/>
    <w:rsid w:val="00B40486"/>
    <w:rsid w:val="00B404EF"/>
    <w:rsid w:val="00B40600"/>
    <w:rsid w:val="00B4064E"/>
    <w:rsid w:val="00B406B2"/>
    <w:rsid w:val="00B40776"/>
    <w:rsid w:val="00B40D4D"/>
    <w:rsid w:val="00B40D73"/>
    <w:rsid w:val="00B411A3"/>
    <w:rsid w:val="00B412CB"/>
    <w:rsid w:val="00B41351"/>
    <w:rsid w:val="00B415EF"/>
    <w:rsid w:val="00B417B2"/>
    <w:rsid w:val="00B4190F"/>
    <w:rsid w:val="00B41B34"/>
    <w:rsid w:val="00B422F2"/>
    <w:rsid w:val="00B42371"/>
    <w:rsid w:val="00B4241C"/>
    <w:rsid w:val="00B425CD"/>
    <w:rsid w:val="00B427E4"/>
    <w:rsid w:val="00B42879"/>
    <w:rsid w:val="00B428B8"/>
    <w:rsid w:val="00B429C6"/>
    <w:rsid w:val="00B42B9A"/>
    <w:rsid w:val="00B42D25"/>
    <w:rsid w:val="00B430D3"/>
    <w:rsid w:val="00B432D4"/>
    <w:rsid w:val="00B432E9"/>
    <w:rsid w:val="00B43761"/>
    <w:rsid w:val="00B437BD"/>
    <w:rsid w:val="00B4386F"/>
    <w:rsid w:val="00B43985"/>
    <w:rsid w:val="00B439FA"/>
    <w:rsid w:val="00B43AF6"/>
    <w:rsid w:val="00B43B6A"/>
    <w:rsid w:val="00B43D4D"/>
    <w:rsid w:val="00B43E1A"/>
    <w:rsid w:val="00B43E51"/>
    <w:rsid w:val="00B43E5C"/>
    <w:rsid w:val="00B440CF"/>
    <w:rsid w:val="00B4422D"/>
    <w:rsid w:val="00B4425A"/>
    <w:rsid w:val="00B443C5"/>
    <w:rsid w:val="00B44692"/>
    <w:rsid w:val="00B4485B"/>
    <w:rsid w:val="00B44A41"/>
    <w:rsid w:val="00B44AFB"/>
    <w:rsid w:val="00B44B71"/>
    <w:rsid w:val="00B44FB9"/>
    <w:rsid w:val="00B45285"/>
    <w:rsid w:val="00B45527"/>
    <w:rsid w:val="00B45589"/>
    <w:rsid w:val="00B45593"/>
    <w:rsid w:val="00B457E7"/>
    <w:rsid w:val="00B45A61"/>
    <w:rsid w:val="00B45E03"/>
    <w:rsid w:val="00B45F08"/>
    <w:rsid w:val="00B462D6"/>
    <w:rsid w:val="00B463DB"/>
    <w:rsid w:val="00B46657"/>
    <w:rsid w:val="00B466BA"/>
    <w:rsid w:val="00B46944"/>
    <w:rsid w:val="00B46A9D"/>
    <w:rsid w:val="00B46B09"/>
    <w:rsid w:val="00B46BBB"/>
    <w:rsid w:val="00B46D01"/>
    <w:rsid w:val="00B47182"/>
    <w:rsid w:val="00B47784"/>
    <w:rsid w:val="00B477F6"/>
    <w:rsid w:val="00B4781C"/>
    <w:rsid w:val="00B4783F"/>
    <w:rsid w:val="00B47877"/>
    <w:rsid w:val="00B47CEF"/>
    <w:rsid w:val="00B47E3C"/>
    <w:rsid w:val="00B504F7"/>
    <w:rsid w:val="00B50671"/>
    <w:rsid w:val="00B5092E"/>
    <w:rsid w:val="00B50F5B"/>
    <w:rsid w:val="00B511A4"/>
    <w:rsid w:val="00B51296"/>
    <w:rsid w:val="00B51420"/>
    <w:rsid w:val="00B51526"/>
    <w:rsid w:val="00B51993"/>
    <w:rsid w:val="00B51A40"/>
    <w:rsid w:val="00B51C90"/>
    <w:rsid w:val="00B51D13"/>
    <w:rsid w:val="00B52260"/>
    <w:rsid w:val="00B52559"/>
    <w:rsid w:val="00B52624"/>
    <w:rsid w:val="00B52646"/>
    <w:rsid w:val="00B529F2"/>
    <w:rsid w:val="00B52AAD"/>
    <w:rsid w:val="00B5329D"/>
    <w:rsid w:val="00B535E6"/>
    <w:rsid w:val="00B53CDF"/>
    <w:rsid w:val="00B53E7E"/>
    <w:rsid w:val="00B53EAD"/>
    <w:rsid w:val="00B53ED5"/>
    <w:rsid w:val="00B53EF5"/>
    <w:rsid w:val="00B53F8F"/>
    <w:rsid w:val="00B541A1"/>
    <w:rsid w:val="00B5428C"/>
    <w:rsid w:val="00B54461"/>
    <w:rsid w:val="00B545B4"/>
    <w:rsid w:val="00B5475E"/>
    <w:rsid w:val="00B54989"/>
    <w:rsid w:val="00B54C6F"/>
    <w:rsid w:val="00B54D18"/>
    <w:rsid w:val="00B553CF"/>
    <w:rsid w:val="00B555B8"/>
    <w:rsid w:val="00B55638"/>
    <w:rsid w:val="00B556AC"/>
    <w:rsid w:val="00B558C7"/>
    <w:rsid w:val="00B55ACA"/>
    <w:rsid w:val="00B55C1A"/>
    <w:rsid w:val="00B55F1C"/>
    <w:rsid w:val="00B55FBC"/>
    <w:rsid w:val="00B5612F"/>
    <w:rsid w:val="00B566E0"/>
    <w:rsid w:val="00B567AD"/>
    <w:rsid w:val="00B5685D"/>
    <w:rsid w:val="00B56BD4"/>
    <w:rsid w:val="00B56C0A"/>
    <w:rsid w:val="00B56CC5"/>
    <w:rsid w:val="00B56D07"/>
    <w:rsid w:val="00B56FB1"/>
    <w:rsid w:val="00B57536"/>
    <w:rsid w:val="00B57861"/>
    <w:rsid w:val="00B57A15"/>
    <w:rsid w:val="00B57B2E"/>
    <w:rsid w:val="00B57EC6"/>
    <w:rsid w:val="00B57FE3"/>
    <w:rsid w:val="00B602FE"/>
    <w:rsid w:val="00B607B8"/>
    <w:rsid w:val="00B608A8"/>
    <w:rsid w:val="00B60914"/>
    <w:rsid w:val="00B60AA6"/>
    <w:rsid w:val="00B60D84"/>
    <w:rsid w:val="00B60E6E"/>
    <w:rsid w:val="00B61314"/>
    <w:rsid w:val="00B615DB"/>
    <w:rsid w:val="00B61618"/>
    <w:rsid w:val="00B6184F"/>
    <w:rsid w:val="00B618A3"/>
    <w:rsid w:val="00B619AF"/>
    <w:rsid w:val="00B61B85"/>
    <w:rsid w:val="00B61CFF"/>
    <w:rsid w:val="00B61D00"/>
    <w:rsid w:val="00B61E31"/>
    <w:rsid w:val="00B61E8F"/>
    <w:rsid w:val="00B61ED5"/>
    <w:rsid w:val="00B61F70"/>
    <w:rsid w:val="00B620E1"/>
    <w:rsid w:val="00B62161"/>
    <w:rsid w:val="00B62201"/>
    <w:rsid w:val="00B6237B"/>
    <w:rsid w:val="00B62A18"/>
    <w:rsid w:val="00B62BB6"/>
    <w:rsid w:val="00B62BCB"/>
    <w:rsid w:val="00B62BEA"/>
    <w:rsid w:val="00B62EE4"/>
    <w:rsid w:val="00B63041"/>
    <w:rsid w:val="00B6350C"/>
    <w:rsid w:val="00B6353B"/>
    <w:rsid w:val="00B635D6"/>
    <w:rsid w:val="00B635F2"/>
    <w:rsid w:val="00B63870"/>
    <w:rsid w:val="00B6394B"/>
    <w:rsid w:val="00B63E3D"/>
    <w:rsid w:val="00B640AB"/>
    <w:rsid w:val="00B64398"/>
    <w:rsid w:val="00B64484"/>
    <w:rsid w:val="00B645EE"/>
    <w:rsid w:val="00B645F8"/>
    <w:rsid w:val="00B646A6"/>
    <w:rsid w:val="00B64D9C"/>
    <w:rsid w:val="00B64FC1"/>
    <w:rsid w:val="00B652B0"/>
    <w:rsid w:val="00B65379"/>
    <w:rsid w:val="00B65611"/>
    <w:rsid w:val="00B657B5"/>
    <w:rsid w:val="00B65914"/>
    <w:rsid w:val="00B65D1C"/>
    <w:rsid w:val="00B661D3"/>
    <w:rsid w:val="00B664EC"/>
    <w:rsid w:val="00B665AE"/>
    <w:rsid w:val="00B66801"/>
    <w:rsid w:val="00B66F01"/>
    <w:rsid w:val="00B6796C"/>
    <w:rsid w:val="00B67B2B"/>
    <w:rsid w:val="00B67F3C"/>
    <w:rsid w:val="00B70120"/>
    <w:rsid w:val="00B7030B"/>
    <w:rsid w:val="00B70333"/>
    <w:rsid w:val="00B705EE"/>
    <w:rsid w:val="00B70989"/>
    <w:rsid w:val="00B709B5"/>
    <w:rsid w:val="00B70A49"/>
    <w:rsid w:val="00B70D2B"/>
    <w:rsid w:val="00B70DC2"/>
    <w:rsid w:val="00B70EDB"/>
    <w:rsid w:val="00B711A3"/>
    <w:rsid w:val="00B71924"/>
    <w:rsid w:val="00B71A5D"/>
    <w:rsid w:val="00B71AA3"/>
    <w:rsid w:val="00B72184"/>
    <w:rsid w:val="00B7218C"/>
    <w:rsid w:val="00B726B5"/>
    <w:rsid w:val="00B7273B"/>
    <w:rsid w:val="00B727B8"/>
    <w:rsid w:val="00B7288E"/>
    <w:rsid w:val="00B729C9"/>
    <w:rsid w:val="00B73168"/>
    <w:rsid w:val="00B73259"/>
    <w:rsid w:val="00B73453"/>
    <w:rsid w:val="00B737C7"/>
    <w:rsid w:val="00B737D9"/>
    <w:rsid w:val="00B73B14"/>
    <w:rsid w:val="00B73FC4"/>
    <w:rsid w:val="00B7400E"/>
    <w:rsid w:val="00B74182"/>
    <w:rsid w:val="00B741DB"/>
    <w:rsid w:val="00B74556"/>
    <w:rsid w:val="00B74791"/>
    <w:rsid w:val="00B74A0D"/>
    <w:rsid w:val="00B74A73"/>
    <w:rsid w:val="00B74EC0"/>
    <w:rsid w:val="00B7506F"/>
    <w:rsid w:val="00B750B7"/>
    <w:rsid w:val="00B75183"/>
    <w:rsid w:val="00B754FE"/>
    <w:rsid w:val="00B75667"/>
    <w:rsid w:val="00B75757"/>
    <w:rsid w:val="00B75BC4"/>
    <w:rsid w:val="00B75BDA"/>
    <w:rsid w:val="00B75C37"/>
    <w:rsid w:val="00B75DCE"/>
    <w:rsid w:val="00B75F2C"/>
    <w:rsid w:val="00B765DC"/>
    <w:rsid w:val="00B76727"/>
    <w:rsid w:val="00B767B4"/>
    <w:rsid w:val="00B768FC"/>
    <w:rsid w:val="00B76DF0"/>
    <w:rsid w:val="00B76E63"/>
    <w:rsid w:val="00B76FAC"/>
    <w:rsid w:val="00B7702D"/>
    <w:rsid w:val="00B77062"/>
    <w:rsid w:val="00B7709F"/>
    <w:rsid w:val="00B774CC"/>
    <w:rsid w:val="00B77502"/>
    <w:rsid w:val="00B7765C"/>
    <w:rsid w:val="00B776B3"/>
    <w:rsid w:val="00B77A5A"/>
    <w:rsid w:val="00B77D8A"/>
    <w:rsid w:val="00B801D2"/>
    <w:rsid w:val="00B80460"/>
    <w:rsid w:val="00B8053A"/>
    <w:rsid w:val="00B8053B"/>
    <w:rsid w:val="00B80733"/>
    <w:rsid w:val="00B80795"/>
    <w:rsid w:val="00B80F5B"/>
    <w:rsid w:val="00B812D2"/>
    <w:rsid w:val="00B81578"/>
    <w:rsid w:val="00B81684"/>
    <w:rsid w:val="00B817F4"/>
    <w:rsid w:val="00B81AB6"/>
    <w:rsid w:val="00B81BBD"/>
    <w:rsid w:val="00B82010"/>
    <w:rsid w:val="00B8206A"/>
    <w:rsid w:val="00B820D0"/>
    <w:rsid w:val="00B82158"/>
    <w:rsid w:val="00B821AB"/>
    <w:rsid w:val="00B822CA"/>
    <w:rsid w:val="00B824AB"/>
    <w:rsid w:val="00B82968"/>
    <w:rsid w:val="00B82BB8"/>
    <w:rsid w:val="00B82E4A"/>
    <w:rsid w:val="00B830F7"/>
    <w:rsid w:val="00B8318A"/>
    <w:rsid w:val="00B8321E"/>
    <w:rsid w:val="00B8359D"/>
    <w:rsid w:val="00B83605"/>
    <w:rsid w:val="00B83606"/>
    <w:rsid w:val="00B83947"/>
    <w:rsid w:val="00B83AC3"/>
    <w:rsid w:val="00B83B88"/>
    <w:rsid w:val="00B83BC6"/>
    <w:rsid w:val="00B83C20"/>
    <w:rsid w:val="00B83C51"/>
    <w:rsid w:val="00B83DF6"/>
    <w:rsid w:val="00B8408E"/>
    <w:rsid w:val="00B840DB"/>
    <w:rsid w:val="00B842CA"/>
    <w:rsid w:val="00B84BE8"/>
    <w:rsid w:val="00B84D63"/>
    <w:rsid w:val="00B85123"/>
    <w:rsid w:val="00B857A4"/>
    <w:rsid w:val="00B857F1"/>
    <w:rsid w:val="00B85E03"/>
    <w:rsid w:val="00B85E33"/>
    <w:rsid w:val="00B85EDB"/>
    <w:rsid w:val="00B85F67"/>
    <w:rsid w:val="00B8621F"/>
    <w:rsid w:val="00B862EE"/>
    <w:rsid w:val="00B86557"/>
    <w:rsid w:val="00B86686"/>
    <w:rsid w:val="00B86734"/>
    <w:rsid w:val="00B8678D"/>
    <w:rsid w:val="00B867CF"/>
    <w:rsid w:val="00B8692C"/>
    <w:rsid w:val="00B86988"/>
    <w:rsid w:val="00B86A4D"/>
    <w:rsid w:val="00B86BDC"/>
    <w:rsid w:val="00B86EC5"/>
    <w:rsid w:val="00B87094"/>
    <w:rsid w:val="00B870E8"/>
    <w:rsid w:val="00B872AE"/>
    <w:rsid w:val="00B874FB"/>
    <w:rsid w:val="00B8769E"/>
    <w:rsid w:val="00B876C8"/>
    <w:rsid w:val="00B87DAD"/>
    <w:rsid w:val="00B90145"/>
    <w:rsid w:val="00B907D0"/>
    <w:rsid w:val="00B909CE"/>
    <w:rsid w:val="00B90A99"/>
    <w:rsid w:val="00B90DC8"/>
    <w:rsid w:val="00B90FB6"/>
    <w:rsid w:val="00B91356"/>
    <w:rsid w:val="00B916D8"/>
    <w:rsid w:val="00B91BE3"/>
    <w:rsid w:val="00B91C36"/>
    <w:rsid w:val="00B91E0F"/>
    <w:rsid w:val="00B91E94"/>
    <w:rsid w:val="00B926E0"/>
    <w:rsid w:val="00B928B6"/>
    <w:rsid w:val="00B92A28"/>
    <w:rsid w:val="00B92DE1"/>
    <w:rsid w:val="00B92E6F"/>
    <w:rsid w:val="00B92EF0"/>
    <w:rsid w:val="00B92EFE"/>
    <w:rsid w:val="00B9314C"/>
    <w:rsid w:val="00B93184"/>
    <w:rsid w:val="00B93626"/>
    <w:rsid w:val="00B93A34"/>
    <w:rsid w:val="00B93B55"/>
    <w:rsid w:val="00B93C36"/>
    <w:rsid w:val="00B93DE9"/>
    <w:rsid w:val="00B94054"/>
    <w:rsid w:val="00B94253"/>
    <w:rsid w:val="00B9436E"/>
    <w:rsid w:val="00B9491D"/>
    <w:rsid w:val="00B94964"/>
    <w:rsid w:val="00B9496B"/>
    <w:rsid w:val="00B949B5"/>
    <w:rsid w:val="00B950A7"/>
    <w:rsid w:val="00B950E8"/>
    <w:rsid w:val="00B95242"/>
    <w:rsid w:val="00B954FC"/>
    <w:rsid w:val="00B95688"/>
    <w:rsid w:val="00B95880"/>
    <w:rsid w:val="00B95A04"/>
    <w:rsid w:val="00B95B7F"/>
    <w:rsid w:val="00B95C49"/>
    <w:rsid w:val="00B95EEF"/>
    <w:rsid w:val="00B9603D"/>
    <w:rsid w:val="00B96228"/>
    <w:rsid w:val="00B96313"/>
    <w:rsid w:val="00B964D7"/>
    <w:rsid w:val="00B964FC"/>
    <w:rsid w:val="00B96577"/>
    <w:rsid w:val="00B96ABF"/>
    <w:rsid w:val="00B96CBF"/>
    <w:rsid w:val="00B96CDB"/>
    <w:rsid w:val="00B96CF0"/>
    <w:rsid w:val="00B96DA2"/>
    <w:rsid w:val="00B96FC5"/>
    <w:rsid w:val="00B971ED"/>
    <w:rsid w:val="00B97332"/>
    <w:rsid w:val="00B973C8"/>
    <w:rsid w:val="00B973D6"/>
    <w:rsid w:val="00B9770B"/>
    <w:rsid w:val="00B977E6"/>
    <w:rsid w:val="00B978FA"/>
    <w:rsid w:val="00B97B85"/>
    <w:rsid w:val="00B97EB5"/>
    <w:rsid w:val="00B97F5C"/>
    <w:rsid w:val="00BA067F"/>
    <w:rsid w:val="00BA0719"/>
    <w:rsid w:val="00BA0970"/>
    <w:rsid w:val="00BA09A3"/>
    <w:rsid w:val="00BA0B6C"/>
    <w:rsid w:val="00BA0D35"/>
    <w:rsid w:val="00BA11C9"/>
    <w:rsid w:val="00BA13CC"/>
    <w:rsid w:val="00BA13E0"/>
    <w:rsid w:val="00BA17C4"/>
    <w:rsid w:val="00BA1BF0"/>
    <w:rsid w:val="00BA1C20"/>
    <w:rsid w:val="00BA1E52"/>
    <w:rsid w:val="00BA24F8"/>
    <w:rsid w:val="00BA270E"/>
    <w:rsid w:val="00BA2729"/>
    <w:rsid w:val="00BA283C"/>
    <w:rsid w:val="00BA2AEB"/>
    <w:rsid w:val="00BA2DB3"/>
    <w:rsid w:val="00BA2DED"/>
    <w:rsid w:val="00BA3129"/>
    <w:rsid w:val="00BA36CD"/>
    <w:rsid w:val="00BA3744"/>
    <w:rsid w:val="00BA3974"/>
    <w:rsid w:val="00BA3CC9"/>
    <w:rsid w:val="00BA3F29"/>
    <w:rsid w:val="00BA40BE"/>
    <w:rsid w:val="00BA4458"/>
    <w:rsid w:val="00BA446D"/>
    <w:rsid w:val="00BA4563"/>
    <w:rsid w:val="00BA46D7"/>
    <w:rsid w:val="00BA476B"/>
    <w:rsid w:val="00BA48E0"/>
    <w:rsid w:val="00BA4904"/>
    <w:rsid w:val="00BA4A22"/>
    <w:rsid w:val="00BA4C65"/>
    <w:rsid w:val="00BA4D25"/>
    <w:rsid w:val="00BA5267"/>
    <w:rsid w:val="00BA52C6"/>
    <w:rsid w:val="00BA5346"/>
    <w:rsid w:val="00BA54FB"/>
    <w:rsid w:val="00BA557D"/>
    <w:rsid w:val="00BA59EA"/>
    <w:rsid w:val="00BA5A44"/>
    <w:rsid w:val="00BA5A67"/>
    <w:rsid w:val="00BA5C97"/>
    <w:rsid w:val="00BA5EFB"/>
    <w:rsid w:val="00BA6282"/>
    <w:rsid w:val="00BA63CE"/>
    <w:rsid w:val="00BA659A"/>
    <w:rsid w:val="00BA6873"/>
    <w:rsid w:val="00BA68C1"/>
    <w:rsid w:val="00BA6CD3"/>
    <w:rsid w:val="00BA6CFD"/>
    <w:rsid w:val="00BA7423"/>
    <w:rsid w:val="00BA7541"/>
    <w:rsid w:val="00BA7688"/>
    <w:rsid w:val="00BA776E"/>
    <w:rsid w:val="00BA7925"/>
    <w:rsid w:val="00BA7A94"/>
    <w:rsid w:val="00BA7EB0"/>
    <w:rsid w:val="00BB023E"/>
    <w:rsid w:val="00BB0528"/>
    <w:rsid w:val="00BB06B8"/>
    <w:rsid w:val="00BB070E"/>
    <w:rsid w:val="00BB0991"/>
    <w:rsid w:val="00BB0B3E"/>
    <w:rsid w:val="00BB0C7B"/>
    <w:rsid w:val="00BB0D75"/>
    <w:rsid w:val="00BB1966"/>
    <w:rsid w:val="00BB1B24"/>
    <w:rsid w:val="00BB1C4F"/>
    <w:rsid w:val="00BB1D2E"/>
    <w:rsid w:val="00BB1D50"/>
    <w:rsid w:val="00BB1D82"/>
    <w:rsid w:val="00BB1F74"/>
    <w:rsid w:val="00BB225D"/>
    <w:rsid w:val="00BB22BD"/>
    <w:rsid w:val="00BB2551"/>
    <w:rsid w:val="00BB2D6E"/>
    <w:rsid w:val="00BB317E"/>
    <w:rsid w:val="00BB3355"/>
    <w:rsid w:val="00BB365A"/>
    <w:rsid w:val="00BB3820"/>
    <w:rsid w:val="00BB3E53"/>
    <w:rsid w:val="00BB3F4C"/>
    <w:rsid w:val="00BB3F8F"/>
    <w:rsid w:val="00BB4051"/>
    <w:rsid w:val="00BB424D"/>
    <w:rsid w:val="00BB4257"/>
    <w:rsid w:val="00BB42B0"/>
    <w:rsid w:val="00BB449D"/>
    <w:rsid w:val="00BB467A"/>
    <w:rsid w:val="00BB4844"/>
    <w:rsid w:val="00BB493B"/>
    <w:rsid w:val="00BB4A42"/>
    <w:rsid w:val="00BB4E3D"/>
    <w:rsid w:val="00BB5321"/>
    <w:rsid w:val="00BB56F2"/>
    <w:rsid w:val="00BB56F3"/>
    <w:rsid w:val="00BB5893"/>
    <w:rsid w:val="00BB5C62"/>
    <w:rsid w:val="00BB5EB1"/>
    <w:rsid w:val="00BB5EB3"/>
    <w:rsid w:val="00BB5FA0"/>
    <w:rsid w:val="00BB61DC"/>
    <w:rsid w:val="00BB63E0"/>
    <w:rsid w:val="00BB6431"/>
    <w:rsid w:val="00BB6472"/>
    <w:rsid w:val="00BB6C81"/>
    <w:rsid w:val="00BB6D67"/>
    <w:rsid w:val="00BB705F"/>
    <w:rsid w:val="00BB7190"/>
    <w:rsid w:val="00BB71EC"/>
    <w:rsid w:val="00BB723D"/>
    <w:rsid w:val="00BB724B"/>
    <w:rsid w:val="00BB7634"/>
    <w:rsid w:val="00BB763E"/>
    <w:rsid w:val="00BB7B94"/>
    <w:rsid w:val="00BB7DFE"/>
    <w:rsid w:val="00BB7E4A"/>
    <w:rsid w:val="00BB7E86"/>
    <w:rsid w:val="00BC01B9"/>
    <w:rsid w:val="00BC0203"/>
    <w:rsid w:val="00BC0595"/>
    <w:rsid w:val="00BC05D0"/>
    <w:rsid w:val="00BC0721"/>
    <w:rsid w:val="00BC072E"/>
    <w:rsid w:val="00BC0873"/>
    <w:rsid w:val="00BC0BEE"/>
    <w:rsid w:val="00BC0C4D"/>
    <w:rsid w:val="00BC0E57"/>
    <w:rsid w:val="00BC113D"/>
    <w:rsid w:val="00BC130E"/>
    <w:rsid w:val="00BC14D9"/>
    <w:rsid w:val="00BC14DF"/>
    <w:rsid w:val="00BC16BF"/>
    <w:rsid w:val="00BC1791"/>
    <w:rsid w:val="00BC1801"/>
    <w:rsid w:val="00BC1A03"/>
    <w:rsid w:val="00BC1A4D"/>
    <w:rsid w:val="00BC1A99"/>
    <w:rsid w:val="00BC1ACF"/>
    <w:rsid w:val="00BC1D9B"/>
    <w:rsid w:val="00BC201A"/>
    <w:rsid w:val="00BC2545"/>
    <w:rsid w:val="00BC265F"/>
    <w:rsid w:val="00BC2816"/>
    <w:rsid w:val="00BC2877"/>
    <w:rsid w:val="00BC2BC7"/>
    <w:rsid w:val="00BC2EB7"/>
    <w:rsid w:val="00BC2F45"/>
    <w:rsid w:val="00BC316B"/>
    <w:rsid w:val="00BC321B"/>
    <w:rsid w:val="00BC32E0"/>
    <w:rsid w:val="00BC344E"/>
    <w:rsid w:val="00BC38B8"/>
    <w:rsid w:val="00BC3CDA"/>
    <w:rsid w:val="00BC3CF8"/>
    <w:rsid w:val="00BC3E76"/>
    <w:rsid w:val="00BC3FE8"/>
    <w:rsid w:val="00BC41CF"/>
    <w:rsid w:val="00BC42CB"/>
    <w:rsid w:val="00BC4443"/>
    <w:rsid w:val="00BC45A8"/>
    <w:rsid w:val="00BC499E"/>
    <w:rsid w:val="00BC5491"/>
    <w:rsid w:val="00BC54F7"/>
    <w:rsid w:val="00BC5583"/>
    <w:rsid w:val="00BC55A8"/>
    <w:rsid w:val="00BC59BD"/>
    <w:rsid w:val="00BC5ABE"/>
    <w:rsid w:val="00BC5C92"/>
    <w:rsid w:val="00BC5CE2"/>
    <w:rsid w:val="00BC5F3E"/>
    <w:rsid w:val="00BC600D"/>
    <w:rsid w:val="00BC6064"/>
    <w:rsid w:val="00BC620A"/>
    <w:rsid w:val="00BC65FE"/>
    <w:rsid w:val="00BC6BDE"/>
    <w:rsid w:val="00BC70D5"/>
    <w:rsid w:val="00BC7102"/>
    <w:rsid w:val="00BC71C5"/>
    <w:rsid w:val="00BC7659"/>
    <w:rsid w:val="00BC77C9"/>
    <w:rsid w:val="00BC7A00"/>
    <w:rsid w:val="00BC7A42"/>
    <w:rsid w:val="00BC7ADC"/>
    <w:rsid w:val="00BC7E70"/>
    <w:rsid w:val="00BC7EB4"/>
    <w:rsid w:val="00BD013E"/>
    <w:rsid w:val="00BD048A"/>
    <w:rsid w:val="00BD082C"/>
    <w:rsid w:val="00BD09A3"/>
    <w:rsid w:val="00BD0F6C"/>
    <w:rsid w:val="00BD0FC4"/>
    <w:rsid w:val="00BD140B"/>
    <w:rsid w:val="00BD1663"/>
    <w:rsid w:val="00BD22B3"/>
    <w:rsid w:val="00BD238C"/>
    <w:rsid w:val="00BD2451"/>
    <w:rsid w:val="00BD2A08"/>
    <w:rsid w:val="00BD2BC8"/>
    <w:rsid w:val="00BD2F3B"/>
    <w:rsid w:val="00BD2F55"/>
    <w:rsid w:val="00BD30C0"/>
    <w:rsid w:val="00BD3136"/>
    <w:rsid w:val="00BD34F4"/>
    <w:rsid w:val="00BD3837"/>
    <w:rsid w:val="00BD386B"/>
    <w:rsid w:val="00BD3C69"/>
    <w:rsid w:val="00BD3D7A"/>
    <w:rsid w:val="00BD42C4"/>
    <w:rsid w:val="00BD498B"/>
    <w:rsid w:val="00BD4D2D"/>
    <w:rsid w:val="00BD53E2"/>
    <w:rsid w:val="00BD58A8"/>
    <w:rsid w:val="00BD5A26"/>
    <w:rsid w:val="00BD5CE6"/>
    <w:rsid w:val="00BD5FA4"/>
    <w:rsid w:val="00BD613F"/>
    <w:rsid w:val="00BD62BB"/>
    <w:rsid w:val="00BD6509"/>
    <w:rsid w:val="00BD66A1"/>
    <w:rsid w:val="00BD6893"/>
    <w:rsid w:val="00BD689C"/>
    <w:rsid w:val="00BD6A11"/>
    <w:rsid w:val="00BD6A22"/>
    <w:rsid w:val="00BD6C2B"/>
    <w:rsid w:val="00BD6E48"/>
    <w:rsid w:val="00BD71D4"/>
    <w:rsid w:val="00BD772A"/>
    <w:rsid w:val="00BD7738"/>
    <w:rsid w:val="00BD77DC"/>
    <w:rsid w:val="00BD78EF"/>
    <w:rsid w:val="00BD79AF"/>
    <w:rsid w:val="00BD7A82"/>
    <w:rsid w:val="00BD7D11"/>
    <w:rsid w:val="00BD7F9E"/>
    <w:rsid w:val="00BE00A9"/>
    <w:rsid w:val="00BE05D1"/>
    <w:rsid w:val="00BE0702"/>
    <w:rsid w:val="00BE072F"/>
    <w:rsid w:val="00BE0C91"/>
    <w:rsid w:val="00BE0F7C"/>
    <w:rsid w:val="00BE12C5"/>
    <w:rsid w:val="00BE13B8"/>
    <w:rsid w:val="00BE16C6"/>
    <w:rsid w:val="00BE1959"/>
    <w:rsid w:val="00BE197A"/>
    <w:rsid w:val="00BE1A06"/>
    <w:rsid w:val="00BE2396"/>
    <w:rsid w:val="00BE267D"/>
    <w:rsid w:val="00BE269D"/>
    <w:rsid w:val="00BE285C"/>
    <w:rsid w:val="00BE28ED"/>
    <w:rsid w:val="00BE28FE"/>
    <w:rsid w:val="00BE2928"/>
    <w:rsid w:val="00BE2C5A"/>
    <w:rsid w:val="00BE3106"/>
    <w:rsid w:val="00BE312F"/>
    <w:rsid w:val="00BE3466"/>
    <w:rsid w:val="00BE3629"/>
    <w:rsid w:val="00BE3732"/>
    <w:rsid w:val="00BE3A36"/>
    <w:rsid w:val="00BE3EA0"/>
    <w:rsid w:val="00BE403F"/>
    <w:rsid w:val="00BE4094"/>
    <w:rsid w:val="00BE43B6"/>
    <w:rsid w:val="00BE475F"/>
    <w:rsid w:val="00BE48EF"/>
    <w:rsid w:val="00BE4CF3"/>
    <w:rsid w:val="00BE4DE7"/>
    <w:rsid w:val="00BE4ED0"/>
    <w:rsid w:val="00BE4FD0"/>
    <w:rsid w:val="00BE507F"/>
    <w:rsid w:val="00BE5519"/>
    <w:rsid w:val="00BE5523"/>
    <w:rsid w:val="00BE55C7"/>
    <w:rsid w:val="00BE57B1"/>
    <w:rsid w:val="00BE5813"/>
    <w:rsid w:val="00BE5D24"/>
    <w:rsid w:val="00BE5FB5"/>
    <w:rsid w:val="00BE6352"/>
    <w:rsid w:val="00BE6468"/>
    <w:rsid w:val="00BE65B3"/>
    <w:rsid w:val="00BE65B5"/>
    <w:rsid w:val="00BE6682"/>
    <w:rsid w:val="00BE67C6"/>
    <w:rsid w:val="00BE6B6B"/>
    <w:rsid w:val="00BE7141"/>
    <w:rsid w:val="00BE71CF"/>
    <w:rsid w:val="00BE7304"/>
    <w:rsid w:val="00BE7424"/>
    <w:rsid w:val="00BE75A2"/>
    <w:rsid w:val="00BE765D"/>
    <w:rsid w:val="00BE781F"/>
    <w:rsid w:val="00BE784C"/>
    <w:rsid w:val="00BE7B27"/>
    <w:rsid w:val="00BE7D6D"/>
    <w:rsid w:val="00BE7DAF"/>
    <w:rsid w:val="00BE7DEA"/>
    <w:rsid w:val="00BF0058"/>
    <w:rsid w:val="00BF02E6"/>
    <w:rsid w:val="00BF0555"/>
    <w:rsid w:val="00BF0761"/>
    <w:rsid w:val="00BF08B0"/>
    <w:rsid w:val="00BF0999"/>
    <w:rsid w:val="00BF0BC4"/>
    <w:rsid w:val="00BF0C70"/>
    <w:rsid w:val="00BF0CEB"/>
    <w:rsid w:val="00BF0F15"/>
    <w:rsid w:val="00BF10D2"/>
    <w:rsid w:val="00BF120B"/>
    <w:rsid w:val="00BF12B0"/>
    <w:rsid w:val="00BF1309"/>
    <w:rsid w:val="00BF18A7"/>
    <w:rsid w:val="00BF1B36"/>
    <w:rsid w:val="00BF1E9E"/>
    <w:rsid w:val="00BF220D"/>
    <w:rsid w:val="00BF22FB"/>
    <w:rsid w:val="00BF2372"/>
    <w:rsid w:val="00BF2817"/>
    <w:rsid w:val="00BF2A39"/>
    <w:rsid w:val="00BF2B12"/>
    <w:rsid w:val="00BF2BA5"/>
    <w:rsid w:val="00BF2F3D"/>
    <w:rsid w:val="00BF315A"/>
    <w:rsid w:val="00BF31CB"/>
    <w:rsid w:val="00BF33B8"/>
    <w:rsid w:val="00BF35F3"/>
    <w:rsid w:val="00BF3B91"/>
    <w:rsid w:val="00BF3C10"/>
    <w:rsid w:val="00BF3DCE"/>
    <w:rsid w:val="00BF3FFA"/>
    <w:rsid w:val="00BF419F"/>
    <w:rsid w:val="00BF4228"/>
    <w:rsid w:val="00BF45ED"/>
    <w:rsid w:val="00BF4664"/>
    <w:rsid w:val="00BF46F1"/>
    <w:rsid w:val="00BF479D"/>
    <w:rsid w:val="00BF47D7"/>
    <w:rsid w:val="00BF4B69"/>
    <w:rsid w:val="00BF4B74"/>
    <w:rsid w:val="00BF5244"/>
    <w:rsid w:val="00BF539F"/>
    <w:rsid w:val="00BF5454"/>
    <w:rsid w:val="00BF56A8"/>
    <w:rsid w:val="00BF5BB4"/>
    <w:rsid w:val="00BF5C2F"/>
    <w:rsid w:val="00BF60E3"/>
    <w:rsid w:val="00BF6AEA"/>
    <w:rsid w:val="00BF6B08"/>
    <w:rsid w:val="00BF6C19"/>
    <w:rsid w:val="00BF6D85"/>
    <w:rsid w:val="00BF6F8F"/>
    <w:rsid w:val="00BF6FBF"/>
    <w:rsid w:val="00BF7096"/>
    <w:rsid w:val="00BF70A1"/>
    <w:rsid w:val="00BF70F8"/>
    <w:rsid w:val="00BF7219"/>
    <w:rsid w:val="00BF73AD"/>
    <w:rsid w:val="00BF7C58"/>
    <w:rsid w:val="00BF7CD8"/>
    <w:rsid w:val="00BF7D34"/>
    <w:rsid w:val="00BF7D39"/>
    <w:rsid w:val="00BF7D43"/>
    <w:rsid w:val="00BF7E86"/>
    <w:rsid w:val="00C006F3"/>
    <w:rsid w:val="00C00D90"/>
    <w:rsid w:val="00C00F1A"/>
    <w:rsid w:val="00C010F5"/>
    <w:rsid w:val="00C013E5"/>
    <w:rsid w:val="00C0141F"/>
    <w:rsid w:val="00C0150C"/>
    <w:rsid w:val="00C01835"/>
    <w:rsid w:val="00C01DA4"/>
    <w:rsid w:val="00C02026"/>
    <w:rsid w:val="00C02044"/>
    <w:rsid w:val="00C02192"/>
    <w:rsid w:val="00C023FA"/>
    <w:rsid w:val="00C0240E"/>
    <w:rsid w:val="00C02CDE"/>
    <w:rsid w:val="00C03125"/>
    <w:rsid w:val="00C033E0"/>
    <w:rsid w:val="00C033F4"/>
    <w:rsid w:val="00C0357A"/>
    <w:rsid w:val="00C03601"/>
    <w:rsid w:val="00C03892"/>
    <w:rsid w:val="00C039B6"/>
    <w:rsid w:val="00C03B7B"/>
    <w:rsid w:val="00C03CF5"/>
    <w:rsid w:val="00C04378"/>
    <w:rsid w:val="00C04567"/>
    <w:rsid w:val="00C04AA5"/>
    <w:rsid w:val="00C04C5F"/>
    <w:rsid w:val="00C04D1E"/>
    <w:rsid w:val="00C05049"/>
    <w:rsid w:val="00C05094"/>
    <w:rsid w:val="00C0519C"/>
    <w:rsid w:val="00C05470"/>
    <w:rsid w:val="00C05623"/>
    <w:rsid w:val="00C057E0"/>
    <w:rsid w:val="00C05863"/>
    <w:rsid w:val="00C05A2E"/>
    <w:rsid w:val="00C05C20"/>
    <w:rsid w:val="00C05F60"/>
    <w:rsid w:val="00C06066"/>
    <w:rsid w:val="00C0620A"/>
    <w:rsid w:val="00C0648A"/>
    <w:rsid w:val="00C067A4"/>
    <w:rsid w:val="00C06800"/>
    <w:rsid w:val="00C06B6E"/>
    <w:rsid w:val="00C06BE9"/>
    <w:rsid w:val="00C06D90"/>
    <w:rsid w:val="00C07A6C"/>
    <w:rsid w:val="00C07AC5"/>
    <w:rsid w:val="00C07AE3"/>
    <w:rsid w:val="00C07AE4"/>
    <w:rsid w:val="00C07D3E"/>
    <w:rsid w:val="00C07E00"/>
    <w:rsid w:val="00C10087"/>
    <w:rsid w:val="00C10249"/>
    <w:rsid w:val="00C104CD"/>
    <w:rsid w:val="00C10599"/>
    <w:rsid w:val="00C106DF"/>
    <w:rsid w:val="00C10896"/>
    <w:rsid w:val="00C10B72"/>
    <w:rsid w:val="00C10E57"/>
    <w:rsid w:val="00C10FD3"/>
    <w:rsid w:val="00C1114F"/>
    <w:rsid w:val="00C11183"/>
    <w:rsid w:val="00C11197"/>
    <w:rsid w:val="00C111D7"/>
    <w:rsid w:val="00C11653"/>
    <w:rsid w:val="00C11C33"/>
    <w:rsid w:val="00C11C73"/>
    <w:rsid w:val="00C11C9D"/>
    <w:rsid w:val="00C11D46"/>
    <w:rsid w:val="00C11E23"/>
    <w:rsid w:val="00C11FE5"/>
    <w:rsid w:val="00C11FF6"/>
    <w:rsid w:val="00C1214C"/>
    <w:rsid w:val="00C12559"/>
    <w:rsid w:val="00C125BD"/>
    <w:rsid w:val="00C126A9"/>
    <w:rsid w:val="00C127D4"/>
    <w:rsid w:val="00C12863"/>
    <w:rsid w:val="00C1286D"/>
    <w:rsid w:val="00C12EB5"/>
    <w:rsid w:val="00C12F97"/>
    <w:rsid w:val="00C13021"/>
    <w:rsid w:val="00C13504"/>
    <w:rsid w:val="00C13B18"/>
    <w:rsid w:val="00C13B8E"/>
    <w:rsid w:val="00C13BFC"/>
    <w:rsid w:val="00C13C8A"/>
    <w:rsid w:val="00C13E6A"/>
    <w:rsid w:val="00C13F22"/>
    <w:rsid w:val="00C13F33"/>
    <w:rsid w:val="00C14010"/>
    <w:rsid w:val="00C1401E"/>
    <w:rsid w:val="00C14083"/>
    <w:rsid w:val="00C140FE"/>
    <w:rsid w:val="00C1423E"/>
    <w:rsid w:val="00C14384"/>
    <w:rsid w:val="00C143AC"/>
    <w:rsid w:val="00C14640"/>
    <w:rsid w:val="00C1469B"/>
    <w:rsid w:val="00C14D1C"/>
    <w:rsid w:val="00C14DC5"/>
    <w:rsid w:val="00C14E12"/>
    <w:rsid w:val="00C14EEC"/>
    <w:rsid w:val="00C15135"/>
    <w:rsid w:val="00C159ED"/>
    <w:rsid w:val="00C15A43"/>
    <w:rsid w:val="00C15A93"/>
    <w:rsid w:val="00C15FD0"/>
    <w:rsid w:val="00C15FDA"/>
    <w:rsid w:val="00C1640C"/>
    <w:rsid w:val="00C1662C"/>
    <w:rsid w:val="00C1685E"/>
    <w:rsid w:val="00C17099"/>
    <w:rsid w:val="00C1733B"/>
    <w:rsid w:val="00C1741D"/>
    <w:rsid w:val="00C1749A"/>
    <w:rsid w:val="00C174EC"/>
    <w:rsid w:val="00C17593"/>
    <w:rsid w:val="00C1787F"/>
    <w:rsid w:val="00C17898"/>
    <w:rsid w:val="00C17D7E"/>
    <w:rsid w:val="00C17D89"/>
    <w:rsid w:val="00C20215"/>
    <w:rsid w:val="00C2022B"/>
    <w:rsid w:val="00C202D5"/>
    <w:rsid w:val="00C204F0"/>
    <w:rsid w:val="00C2052B"/>
    <w:rsid w:val="00C2068D"/>
    <w:rsid w:val="00C206C4"/>
    <w:rsid w:val="00C206EC"/>
    <w:rsid w:val="00C2075D"/>
    <w:rsid w:val="00C208E2"/>
    <w:rsid w:val="00C20AFB"/>
    <w:rsid w:val="00C20CE3"/>
    <w:rsid w:val="00C20F77"/>
    <w:rsid w:val="00C21017"/>
    <w:rsid w:val="00C212F0"/>
    <w:rsid w:val="00C2179C"/>
    <w:rsid w:val="00C21B1D"/>
    <w:rsid w:val="00C21DBE"/>
    <w:rsid w:val="00C222CF"/>
    <w:rsid w:val="00C22865"/>
    <w:rsid w:val="00C2299C"/>
    <w:rsid w:val="00C229B7"/>
    <w:rsid w:val="00C22A73"/>
    <w:rsid w:val="00C22BA7"/>
    <w:rsid w:val="00C22BB4"/>
    <w:rsid w:val="00C22BE2"/>
    <w:rsid w:val="00C22E32"/>
    <w:rsid w:val="00C22FC6"/>
    <w:rsid w:val="00C2312E"/>
    <w:rsid w:val="00C23256"/>
    <w:rsid w:val="00C232C3"/>
    <w:rsid w:val="00C232DD"/>
    <w:rsid w:val="00C236EE"/>
    <w:rsid w:val="00C239DA"/>
    <w:rsid w:val="00C23B44"/>
    <w:rsid w:val="00C23E25"/>
    <w:rsid w:val="00C24043"/>
    <w:rsid w:val="00C2423A"/>
    <w:rsid w:val="00C243BB"/>
    <w:rsid w:val="00C24406"/>
    <w:rsid w:val="00C24474"/>
    <w:rsid w:val="00C24486"/>
    <w:rsid w:val="00C24998"/>
    <w:rsid w:val="00C24CA2"/>
    <w:rsid w:val="00C24EE5"/>
    <w:rsid w:val="00C24F26"/>
    <w:rsid w:val="00C24F74"/>
    <w:rsid w:val="00C250CF"/>
    <w:rsid w:val="00C25395"/>
    <w:rsid w:val="00C2544D"/>
    <w:rsid w:val="00C258AA"/>
    <w:rsid w:val="00C258D0"/>
    <w:rsid w:val="00C25D3A"/>
    <w:rsid w:val="00C25DA6"/>
    <w:rsid w:val="00C25E28"/>
    <w:rsid w:val="00C263AE"/>
    <w:rsid w:val="00C26538"/>
    <w:rsid w:val="00C266D5"/>
    <w:rsid w:val="00C267C9"/>
    <w:rsid w:val="00C26871"/>
    <w:rsid w:val="00C2695A"/>
    <w:rsid w:val="00C26AE1"/>
    <w:rsid w:val="00C26C46"/>
    <w:rsid w:val="00C26E4E"/>
    <w:rsid w:val="00C273C5"/>
    <w:rsid w:val="00C274BE"/>
    <w:rsid w:val="00C275A3"/>
    <w:rsid w:val="00C27B46"/>
    <w:rsid w:val="00C27EAB"/>
    <w:rsid w:val="00C27F10"/>
    <w:rsid w:val="00C30073"/>
    <w:rsid w:val="00C3045A"/>
    <w:rsid w:val="00C30691"/>
    <w:rsid w:val="00C307FA"/>
    <w:rsid w:val="00C3084F"/>
    <w:rsid w:val="00C30BA2"/>
    <w:rsid w:val="00C30CF8"/>
    <w:rsid w:val="00C30D3F"/>
    <w:rsid w:val="00C30DAA"/>
    <w:rsid w:val="00C30F1F"/>
    <w:rsid w:val="00C30FB5"/>
    <w:rsid w:val="00C30FB7"/>
    <w:rsid w:val="00C31074"/>
    <w:rsid w:val="00C31089"/>
    <w:rsid w:val="00C31237"/>
    <w:rsid w:val="00C312FB"/>
    <w:rsid w:val="00C3137B"/>
    <w:rsid w:val="00C314DF"/>
    <w:rsid w:val="00C315D2"/>
    <w:rsid w:val="00C3175A"/>
    <w:rsid w:val="00C319A2"/>
    <w:rsid w:val="00C31EE8"/>
    <w:rsid w:val="00C32029"/>
    <w:rsid w:val="00C3208A"/>
    <w:rsid w:val="00C32417"/>
    <w:rsid w:val="00C326AB"/>
    <w:rsid w:val="00C32BB7"/>
    <w:rsid w:val="00C33618"/>
    <w:rsid w:val="00C3394D"/>
    <w:rsid w:val="00C339DE"/>
    <w:rsid w:val="00C33AA7"/>
    <w:rsid w:val="00C33CE8"/>
    <w:rsid w:val="00C33DCE"/>
    <w:rsid w:val="00C33EE8"/>
    <w:rsid w:val="00C3463A"/>
    <w:rsid w:val="00C346BB"/>
    <w:rsid w:val="00C346C1"/>
    <w:rsid w:val="00C347F2"/>
    <w:rsid w:val="00C34977"/>
    <w:rsid w:val="00C34B31"/>
    <w:rsid w:val="00C34C05"/>
    <w:rsid w:val="00C34ECA"/>
    <w:rsid w:val="00C3566B"/>
    <w:rsid w:val="00C358AA"/>
    <w:rsid w:val="00C35A42"/>
    <w:rsid w:val="00C35ADF"/>
    <w:rsid w:val="00C35B23"/>
    <w:rsid w:val="00C35D29"/>
    <w:rsid w:val="00C35D4F"/>
    <w:rsid w:val="00C36060"/>
    <w:rsid w:val="00C362A7"/>
    <w:rsid w:val="00C36325"/>
    <w:rsid w:val="00C363CB"/>
    <w:rsid w:val="00C3641C"/>
    <w:rsid w:val="00C3653A"/>
    <w:rsid w:val="00C36D8C"/>
    <w:rsid w:val="00C36DAD"/>
    <w:rsid w:val="00C37050"/>
    <w:rsid w:val="00C37149"/>
    <w:rsid w:val="00C37477"/>
    <w:rsid w:val="00C37493"/>
    <w:rsid w:val="00C3749F"/>
    <w:rsid w:val="00C375CC"/>
    <w:rsid w:val="00C37839"/>
    <w:rsid w:val="00C37A39"/>
    <w:rsid w:val="00C37B14"/>
    <w:rsid w:val="00C37D41"/>
    <w:rsid w:val="00C37DD7"/>
    <w:rsid w:val="00C37F07"/>
    <w:rsid w:val="00C37F85"/>
    <w:rsid w:val="00C37F8D"/>
    <w:rsid w:val="00C4002B"/>
    <w:rsid w:val="00C4018E"/>
    <w:rsid w:val="00C404CE"/>
    <w:rsid w:val="00C404D5"/>
    <w:rsid w:val="00C40B7D"/>
    <w:rsid w:val="00C40FF4"/>
    <w:rsid w:val="00C4135C"/>
    <w:rsid w:val="00C41B01"/>
    <w:rsid w:val="00C41BF1"/>
    <w:rsid w:val="00C41C14"/>
    <w:rsid w:val="00C42027"/>
    <w:rsid w:val="00C42130"/>
    <w:rsid w:val="00C42619"/>
    <w:rsid w:val="00C42784"/>
    <w:rsid w:val="00C429E1"/>
    <w:rsid w:val="00C432E0"/>
    <w:rsid w:val="00C4331C"/>
    <w:rsid w:val="00C43681"/>
    <w:rsid w:val="00C439F0"/>
    <w:rsid w:val="00C43A6C"/>
    <w:rsid w:val="00C43CC4"/>
    <w:rsid w:val="00C43CE7"/>
    <w:rsid w:val="00C43E69"/>
    <w:rsid w:val="00C44189"/>
    <w:rsid w:val="00C442E5"/>
    <w:rsid w:val="00C4464F"/>
    <w:rsid w:val="00C447FB"/>
    <w:rsid w:val="00C448BB"/>
    <w:rsid w:val="00C44A7C"/>
    <w:rsid w:val="00C44ADA"/>
    <w:rsid w:val="00C44AF6"/>
    <w:rsid w:val="00C4535E"/>
    <w:rsid w:val="00C4545F"/>
    <w:rsid w:val="00C459B3"/>
    <w:rsid w:val="00C45A9C"/>
    <w:rsid w:val="00C45BF6"/>
    <w:rsid w:val="00C45F2A"/>
    <w:rsid w:val="00C46304"/>
    <w:rsid w:val="00C46B53"/>
    <w:rsid w:val="00C46D8E"/>
    <w:rsid w:val="00C46E10"/>
    <w:rsid w:val="00C470AA"/>
    <w:rsid w:val="00C470B6"/>
    <w:rsid w:val="00C47541"/>
    <w:rsid w:val="00C477FC"/>
    <w:rsid w:val="00C47829"/>
    <w:rsid w:val="00C47AB5"/>
    <w:rsid w:val="00C47AE8"/>
    <w:rsid w:val="00C47B5B"/>
    <w:rsid w:val="00C47E46"/>
    <w:rsid w:val="00C502BE"/>
    <w:rsid w:val="00C5060F"/>
    <w:rsid w:val="00C5063D"/>
    <w:rsid w:val="00C5078D"/>
    <w:rsid w:val="00C508B7"/>
    <w:rsid w:val="00C50ADC"/>
    <w:rsid w:val="00C50BD4"/>
    <w:rsid w:val="00C50DA6"/>
    <w:rsid w:val="00C50DF4"/>
    <w:rsid w:val="00C50FD7"/>
    <w:rsid w:val="00C5160F"/>
    <w:rsid w:val="00C51671"/>
    <w:rsid w:val="00C51865"/>
    <w:rsid w:val="00C51C20"/>
    <w:rsid w:val="00C51D11"/>
    <w:rsid w:val="00C5257E"/>
    <w:rsid w:val="00C5267E"/>
    <w:rsid w:val="00C52712"/>
    <w:rsid w:val="00C5285D"/>
    <w:rsid w:val="00C52BEC"/>
    <w:rsid w:val="00C52C1B"/>
    <w:rsid w:val="00C52DDA"/>
    <w:rsid w:val="00C52E0B"/>
    <w:rsid w:val="00C52FCC"/>
    <w:rsid w:val="00C5317E"/>
    <w:rsid w:val="00C531B4"/>
    <w:rsid w:val="00C532F9"/>
    <w:rsid w:val="00C536C2"/>
    <w:rsid w:val="00C536EF"/>
    <w:rsid w:val="00C537B4"/>
    <w:rsid w:val="00C53D25"/>
    <w:rsid w:val="00C53DBB"/>
    <w:rsid w:val="00C53E22"/>
    <w:rsid w:val="00C54002"/>
    <w:rsid w:val="00C542D7"/>
    <w:rsid w:val="00C545B1"/>
    <w:rsid w:val="00C5462F"/>
    <w:rsid w:val="00C5466E"/>
    <w:rsid w:val="00C548BE"/>
    <w:rsid w:val="00C54B97"/>
    <w:rsid w:val="00C54C62"/>
    <w:rsid w:val="00C54C97"/>
    <w:rsid w:val="00C55512"/>
    <w:rsid w:val="00C5561B"/>
    <w:rsid w:val="00C55705"/>
    <w:rsid w:val="00C5576C"/>
    <w:rsid w:val="00C559E1"/>
    <w:rsid w:val="00C55ADC"/>
    <w:rsid w:val="00C55D48"/>
    <w:rsid w:val="00C55D9F"/>
    <w:rsid w:val="00C55EBD"/>
    <w:rsid w:val="00C55F02"/>
    <w:rsid w:val="00C5638E"/>
    <w:rsid w:val="00C5660F"/>
    <w:rsid w:val="00C56918"/>
    <w:rsid w:val="00C569CA"/>
    <w:rsid w:val="00C56A5F"/>
    <w:rsid w:val="00C56D8A"/>
    <w:rsid w:val="00C56F53"/>
    <w:rsid w:val="00C5707E"/>
    <w:rsid w:val="00C57332"/>
    <w:rsid w:val="00C577AF"/>
    <w:rsid w:val="00C57904"/>
    <w:rsid w:val="00C579B6"/>
    <w:rsid w:val="00C57CC6"/>
    <w:rsid w:val="00C57D03"/>
    <w:rsid w:val="00C57DEB"/>
    <w:rsid w:val="00C57EE5"/>
    <w:rsid w:val="00C60193"/>
    <w:rsid w:val="00C601EB"/>
    <w:rsid w:val="00C60784"/>
    <w:rsid w:val="00C60C1C"/>
    <w:rsid w:val="00C60EC1"/>
    <w:rsid w:val="00C610CC"/>
    <w:rsid w:val="00C61816"/>
    <w:rsid w:val="00C618C1"/>
    <w:rsid w:val="00C61946"/>
    <w:rsid w:val="00C619F5"/>
    <w:rsid w:val="00C61A81"/>
    <w:rsid w:val="00C61AAE"/>
    <w:rsid w:val="00C61B10"/>
    <w:rsid w:val="00C61C24"/>
    <w:rsid w:val="00C62027"/>
    <w:rsid w:val="00C62163"/>
    <w:rsid w:val="00C6216B"/>
    <w:rsid w:val="00C621B4"/>
    <w:rsid w:val="00C624EF"/>
    <w:rsid w:val="00C628F6"/>
    <w:rsid w:val="00C62997"/>
    <w:rsid w:val="00C62A57"/>
    <w:rsid w:val="00C62B7D"/>
    <w:rsid w:val="00C62BE7"/>
    <w:rsid w:val="00C62C31"/>
    <w:rsid w:val="00C62FB1"/>
    <w:rsid w:val="00C63141"/>
    <w:rsid w:val="00C63393"/>
    <w:rsid w:val="00C633AB"/>
    <w:rsid w:val="00C6343A"/>
    <w:rsid w:val="00C6349A"/>
    <w:rsid w:val="00C634EC"/>
    <w:rsid w:val="00C63593"/>
    <w:rsid w:val="00C63ACC"/>
    <w:rsid w:val="00C64376"/>
    <w:rsid w:val="00C64456"/>
    <w:rsid w:val="00C645D5"/>
    <w:rsid w:val="00C64626"/>
    <w:rsid w:val="00C646C4"/>
    <w:rsid w:val="00C64849"/>
    <w:rsid w:val="00C64A17"/>
    <w:rsid w:val="00C64CBD"/>
    <w:rsid w:val="00C64EDC"/>
    <w:rsid w:val="00C652A1"/>
    <w:rsid w:val="00C65D24"/>
    <w:rsid w:val="00C65E90"/>
    <w:rsid w:val="00C65F58"/>
    <w:rsid w:val="00C660DA"/>
    <w:rsid w:val="00C66556"/>
    <w:rsid w:val="00C66571"/>
    <w:rsid w:val="00C666DB"/>
    <w:rsid w:val="00C667F6"/>
    <w:rsid w:val="00C66B89"/>
    <w:rsid w:val="00C66C34"/>
    <w:rsid w:val="00C66D76"/>
    <w:rsid w:val="00C66DCD"/>
    <w:rsid w:val="00C66F3A"/>
    <w:rsid w:val="00C67231"/>
    <w:rsid w:val="00C67768"/>
    <w:rsid w:val="00C67825"/>
    <w:rsid w:val="00C67C54"/>
    <w:rsid w:val="00C67D67"/>
    <w:rsid w:val="00C70186"/>
    <w:rsid w:val="00C7023F"/>
    <w:rsid w:val="00C7024E"/>
    <w:rsid w:val="00C70250"/>
    <w:rsid w:val="00C7025C"/>
    <w:rsid w:val="00C702C3"/>
    <w:rsid w:val="00C7040D"/>
    <w:rsid w:val="00C70A36"/>
    <w:rsid w:val="00C70B14"/>
    <w:rsid w:val="00C70B8C"/>
    <w:rsid w:val="00C70C1B"/>
    <w:rsid w:val="00C70F4D"/>
    <w:rsid w:val="00C70F58"/>
    <w:rsid w:val="00C711A7"/>
    <w:rsid w:val="00C71468"/>
    <w:rsid w:val="00C7148E"/>
    <w:rsid w:val="00C7155D"/>
    <w:rsid w:val="00C71BC6"/>
    <w:rsid w:val="00C71D47"/>
    <w:rsid w:val="00C72130"/>
    <w:rsid w:val="00C72176"/>
    <w:rsid w:val="00C723AF"/>
    <w:rsid w:val="00C72873"/>
    <w:rsid w:val="00C72B29"/>
    <w:rsid w:val="00C72CE0"/>
    <w:rsid w:val="00C72EF5"/>
    <w:rsid w:val="00C73152"/>
    <w:rsid w:val="00C732C5"/>
    <w:rsid w:val="00C73375"/>
    <w:rsid w:val="00C7357D"/>
    <w:rsid w:val="00C735A8"/>
    <w:rsid w:val="00C73F10"/>
    <w:rsid w:val="00C740FD"/>
    <w:rsid w:val="00C74157"/>
    <w:rsid w:val="00C741B4"/>
    <w:rsid w:val="00C7448E"/>
    <w:rsid w:val="00C748E2"/>
    <w:rsid w:val="00C74D74"/>
    <w:rsid w:val="00C74FD5"/>
    <w:rsid w:val="00C75004"/>
    <w:rsid w:val="00C75412"/>
    <w:rsid w:val="00C75488"/>
    <w:rsid w:val="00C7559A"/>
    <w:rsid w:val="00C755E8"/>
    <w:rsid w:val="00C75617"/>
    <w:rsid w:val="00C75970"/>
    <w:rsid w:val="00C75AC4"/>
    <w:rsid w:val="00C75B22"/>
    <w:rsid w:val="00C75C9D"/>
    <w:rsid w:val="00C761CD"/>
    <w:rsid w:val="00C763AB"/>
    <w:rsid w:val="00C768E3"/>
    <w:rsid w:val="00C76A56"/>
    <w:rsid w:val="00C76A6B"/>
    <w:rsid w:val="00C76D2B"/>
    <w:rsid w:val="00C76F4F"/>
    <w:rsid w:val="00C77185"/>
    <w:rsid w:val="00C7731D"/>
    <w:rsid w:val="00C7757F"/>
    <w:rsid w:val="00C777A0"/>
    <w:rsid w:val="00C7799E"/>
    <w:rsid w:val="00C779FC"/>
    <w:rsid w:val="00C77DF7"/>
    <w:rsid w:val="00C77E09"/>
    <w:rsid w:val="00C800FE"/>
    <w:rsid w:val="00C80247"/>
    <w:rsid w:val="00C80547"/>
    <w:rsid w:val="00C805FA"/>
    <w:rsid w:val="00C807B7"/>
    <w:rsid w:val="00C8080E"/>
    <w:rsid w:val="00C809A4"/>
    <w:rsid w:val="00C80C63"/>
    <w:rsid w:val="00C81468"/>
    <w:rsid w:val="00C8166A"/>
    <w:rsid w:val="00C8198E"/>
    <w:rsid w:val="00C81AF0"/>
    <w:rsid w:val="00C81B30"/>
    <w:rsid w:val="00C81CB1"/>
    <w:rsid w:val="00C81F66"/>
    <w:rsid w:val="00C81F8B"/>
    <w:rsid w:val="00C820A1"/>
    <w:rsid w:val="00C82375"/>
    <w:rsid w:val="00C82387"/>
    <w:rsid w:val="00C82399"/>
    <w:rsid w:val="00C82496"/>
    <w:rsid w:val="00C8257D"/>
    <w:rsid w:val="00C82640"/>
    <w:rsid w:val="00C82A88"/>
    <w:rsid w:val="00C82B14"/>
    <w:rsid w:val="00C830E9"/>
    <w:rsid w:val="00C83640"/>
    <w:rsid w:val="00C83AEB"/>
    <w:rsid w:val="00C83B30"/>
    <w:rsid w:val="00C83E11"/>
    <w:rsid w:val="00C84317"/>
    <w:rsid w:val="00C845CE"/>
    <w:rsid w:val="00C84B15"/>
    <w:rsid w:val="00C852F8"/>
    <w:rsid w:val="00C8534D"/>
    <w:rsid w:val="00C85505"/>
    <w:rsid w:val="00C856F4"/>
    <w:rsid w:val="00C85A05"/>
    <w:rsid w:val="00C85AAD"/>
    <w:rsid w:val="00C85DD2"/>
    <w:rsid w:val="00C85E0A"/>
    <w:rsid w:val="00C86240"/>
    <w:rsid w:val="00C8624E"/>
    <w:rsid w:val="00C86379"/>
    <w:rsid w:val="00C864DB"/>
    <w:rsid w:val="00C86588"/>
    <w:rsid w:val="00C866C7"/>
    <w:rsid w:val="00C86783"/>
    <w:rsid w:val="00C868A9"/>
    <w:rsid w:val="00C870B0"/>
    <w:rsid w:val="00C877DD"/>
    <w:rsid w:val="00C8781D"/>
    <w:rsid w:val="00C9017A"/>
    <w:rsid w:val="00C901A9"/>
    <w:rsid w:val="00C905AC"/>
    <w:rsid w:val="00C90AB8"/>
    <w:rsid w:val="00C90B43"/>
    <w:rsid w:val="00C90C65"/>
    <w:rsid w:val="00C90C82"/>
    <w:rsid w:val="00C90F55"/>
    <w:rsid w:val="00C90F7A"/>
    <w:rsid w:val="00C911F4"/>
    <w:rsid w:val="00C913D0"/>
    <w:rsid w:val="00C9142D"/>
    <w:rsid w:val="00C91476"/>
    <w:rsid w:val="00C91707"/>
    <w:rsid w:val="00C917C5"/>
    <w:rsid w:val="00C917E5"/>
    <w:rsid w:val="00C918A6"/>
    <w:rsid w:val="00C918AF"/>
    <w:rsid w:val="00C918EC"/>
    <w:rsid w:val="00C91CFB"/>
    <w:rsid w:val="00C91DF3"/>
    <w:rsid w:val="00C91F97"/>
    <w:rsid w:val="00C91FAC"/>
    <w:rsid w:val="00C9220C"/>
    <w:rsid w:val="00C92215"/>
    <w:rsid w:val="00C92257"/>
    <w:rsid w:val="00C922B9"/>
    <w:rsid w:val="00C922C5"/>
    <w:rsid w:val="00C92352"/>
    <w:rsid w:val="00C92360"/>
    <w:rsid w:val="00C926FD"/>
    <w:rsid w:val="00C92706"/>
    <w:rsid w:val="00C92C2A"/>
    <w:rsid w:val="00C92D85"/>
    <w:rsid w:val="00C92EB9"/>
    <w:rsid w:val="00C93163"/>
    <w:rsid w:val="00C9318C"/>
    <w:rsid w:val="00C9323B"/>
    <w:rsid w:val="00C93297"/>
    <w:rsid w:val="00C933D6"/>
    <w:rsid w:val="00C93BB6"/>
    <w:rsid w:val="00C93BDF"/>
    <w:rsid w:val="00C93D70"/>
    <w:rsid w:val="00C93E1D"/>
    <w:rsid w:val="00C945C2"/>
    <w:rsid w:val="00C945EC"/>
    <w:rsid w:val="00C94B56"/>
    <w:rsid w:val="00C94BA2"/>
    <w:rsid w:val="00C94C81"/>
    <w:rsid w:val="00C94E45"/>
    <w:rsid w:val="00C95300"/>
    <w:rsid w:val="00C9550A"/>
    <w:rsid w:val="00C95548"/>
    <w:rsid w:val="00C955ED"/>
    <w:rsid w:val="00C9560D"/>
    <w:rsid w:val="00C95730"/>
    <w:rsid w:val="00C95962"/>
    <w:rsid w:val="00C95CD4"/>
    <w:rsid w:val="00C95CFA"/>
    <w:rsid w:val="00C96313"/>
    <w:rsid w:val="00C96323"/>
    <w:rsid w:val="00C969E3"/>
    <w:rsid w:val="00C96A9B"/>
    <w:rsid w:val="00C96FE0"/>
    <w:rsid w:val="00C970B0"/>
    <w:rsid w:val="00C97348"/>
    <w:rsid w:val="00C97AF1"/>
    <w:rsid w:val="00CA0186"/>
    <w:rsid w:val="00CA0698"/>
    <w:rsid w:val="00CA09AA"/>
    <w:rsid w:val="00CA0BAF"/>
    <w:rsid w:val="00CA0F2E"/>
    <w:rsid w:val="00CA0F3E"/>
    <w:rsid w:val="00CA1126"/>
    <w:rsid w:val="00CA114D"/>
    <w:rsid w:val="00CA1225"/>
    <w:rsid w:val="00CA1303"/>
    <w:rsid w:val="00CA15C0"/>
    <w:rsid w:val="00CA18D2"/>
    <w:rsid w:val="00CA1A2D"/>
    <w:rsid w:val="00CA1B31"/>
    <w:rsid w:val="00CA2848"/>
    <w:rsid w:val="00CA2919"/>
    <w:rsid w:val="00CA29CE"/>
    <w:rsid w:val="00CA2C56"/>
    <w:rsid w:val="00CA2F24"/>
    <w:rsid w:val="00CA3030"/>
    <w:rsid w:val="00CA349E"/>
    <w:rsid w:val="00CA3597"/>
    <w:rsid w:val="00CA3C31"/>
    <w:rsid w:val="00CA4166"/>
    <w:rsid w:val="00CA4229"/>
    <w:rsid w:val="00CA431A"/>
    <w:rsid w:val="00CA435C"/>
    <w:rsid w:val="00CA435F"/>
    <w:rsid w:val="00CA45FA"/>
    <w:rsid w:val="00CA462A"/>
    <w:rsid w:val="00CA4941"/>
    <w:rsid w:val="00CA4A3F"/>
    <w:rsid w:val="00CA4C14"/>
    <w:rsid w:val="00CA4CD7"/>
    <w:rsid w:val="00CA4FE7"/>
    <w:rsid w:val="00CA51A0"/>
    <w:rsid w:val="00CA588C"/>
    <w:rsid w:val="00CA5CD7"/>
    <w:rsid w:val="00CA5F13"/>
    <w:rsid w:val="00CA6164"/>
    <w:rsid w:val="00CA6254"/>
    <w:rsid w:val="00CA636F"/>
    <w:rsid w:val="00CA63DA"/>
    <w:rsid w:val="00CA6819"/>
    <w:rsid w:val="00CA6E16"/>
    <w:rsid w:val="00CA7050"/>
    <w:rsid w:val="00CA71D1"/>
    <w:rsid w:val="00CA73B2"/>
    <w:rsid w:val="00CA73E5"/>
    <w:rsid w:val="00CA74E8"/>
    <w:rsid w:val="00CA76F9"/>
    <w:rsid w:val="00CA7824"/>
    <w:rsid w:val="00CA78B2"/>
    <w:rsid w:val="00CA7C48"/>
    <w:rsid w:val="00CA7E95"/>
    <w:rsid w:val="00CB047F"/>
    <w:rsid w:val="00CB09A5"/>
    <w:rsid w:val="00CB0C2A"/>
    <w:rsid w:val="00CB0C8C"/>
    <w:rsid w:val="00CB0E03"/>
    <w:rsid w:val="00CB0EC5"/>
    <w:rsid w:val="00CB11BD"/>
    <w:rsid w:val="00CB1368"/>
    <w:rsid w:val="00CB1396"/>
    <w:rsid w:val="00CB14AE"/>
    <w:rsid w:val="00CB14B2"/>
    <w:rsid w:val="00CB1EEA"/>
    <w:rsid w:val="00CB1F2A"/>
    <w:rsid w:val="00CB211C"/>
    <w:rsid w:val="00CB22CF"/>
    <w:rsid w:val="00CB23B6"/>
    <w:rsid w:val="00CB2836"/>
    <w:rsid w:val="00CB2973"/>
    <w:rsid w:val="00CB2F24"/>
    <w:rsid w:val="00CB36B3"/>
    <w:rsid w:val="00CB3726"/>
    <w:rsid w:val="00CB3866"/>
    <w:rsid w:val="00CB39CF"/>
    <w:rsid w:val="00CB3D46"/>
    <w:rsid w:val="00CB3EE8"/>
    <w:rsid w:val="00CB40AC"/>
    <w:rsid w:val="00CB4184"/>
    <w:rsid w:val="00CB435A"/>
    <w:rsid w:val="00CB44DB"/>
    <w:rsid w:val="00CB4736"/>
    <w:rsid w:val="00CB47EB"/>
    <w:rsid w:val="00CB480A"/>
    <w:rsid w:val="00CB4E0E"/>
    <w:rsid w:val="00CB4FA5"/>
    <w:rsid w:val="00CB50A8"/>
    <w:rsid w:val="00CB5567"/>
    <w:rsid w:val="00CB558B"/>
    <w:rsid w:val="00CB5823"/>
    <w:rsid w:val="00CB58DD"/>
    <w:rsid w:val="00CB58EF"/>
    <w:rsid w:val="00CB5A8F"/>
    <w:rsid w:val="00CB5A9F"/>
    <w:rsid w:val="00CB5AFC"/>
    <w:rsid w:val="00CB5C03"/>
    <w:rsid w:val="00CB5D68"/>
    <w:rsid w:val="00CB5EF8"/>
    <w:rsid w:val="00CB5F7D"/>
    <w:rsid w:val="00CB6343"/>
    <w:rsid w:val="00CB6598"/>
    <w:rsid w:val="00CB66DC"/>
    <w:rsid w:val="00CB68B3"/>
    <w:rsid w:val="00CB6D07"/>
    <w:rsid w:val="00CB6D84"/>
    <w:rsid w:val="00CB6F9E"/>
    <w:rsid w:val="00CB7106"/>
    <w:rsid w:val="00CB7109"/>
    <w:rsid w:val="00CB73D3"/>
    <w:rsid w:val="00CB74EF"/>
    <w:rsid w:val="00CB75E4"/>
    <w:rsid w:val="00CB7648"/>
    <w:rsid w:val="00CB76F4"/>
    <w:rsid w:val="00CB7A2A"/>
    <w:rsid w:val="00CB7B6B"/>
    <w:rsid w:val="00CC009C"/>
    <w:rsid w:val="00CC00B7"/>
    <w:rsid w:val="00CC0168"/>
    <w:rsid w:val="00CC034B"/>
    <w:rsid w:val="00CC035F"/>
    <w:rsid w:val="00CC0558"/>
    <w:rsid w:val="00CC0670"/>
    <w:rsid w:val="00CC0730"/>
    <w:rsid w:val="00CC07E6"/>
    <w:rsid w:val="00CC0A43"/>
    <w:rsid w:val="00CC0AA7"/>
    <w:rsid w:val="00CC0BCC"/>
    <w:rsid w:val="00CC0E56"/>
    <w:rsid w:val="00CC0E6B"/>
    <w:rsid w:val="00CC11CC"/>
    <w:rsid w:val="00CC1687"/>
    <w:rsid w:val="00CC172A"/>
    <w:rsid w:val="00CC17AF"/>
    <w:rsid w:val="00CC1A18"/>
    <w:rsid w:val="00CC1B19"/>
    <w:rsid w:val="00CC1C42"/>
    <w:rsid w:val="00CC1D57"/>
    <w:rsid w:val="00CC1D8B"/>
    <w:rsid w:val="00CC1E3E"/>
    <w:rsid w:val="00CC1E40"/>
    <w:rsid w:val="00CC1FBB"/>
    <w:rsid w:val="00CC230E"/>
    <w:rsid w:val="00CC237C"/>
    <w:rsid w:val="00CC2559"/>
    <w:rsid w:val="00CC25C1"/>
    <w:rsid w:val="00CC2633"/>
    <w:rsid w:val="00CC27F5"/>
    <w:rsid w:val="00CC281C"/>
    <w:rsid w:val="00CC2D18"/>
    <w:rsid w:val="00CC2D84"/>
    <w:rsid w:val="00CC2DCF"/>
    <w:rsid w:val="00CC2EFE"/>
    <w:rsid w:val="00CC374C"/>
    <w:rsid w:val="00CC380B"/>
    <w:rsid w:val="00CC39C1"/>
    <w:rsid w:val="00CC3ADC"/>
    <w:rsid w:val="00CC3E8C"/>
    <w:rsid w:val="00CC3E96"/>
    <w:rsid w:val="00CC400F"/>
    <w:rsid w:val="00CC4110"/>
    <w:rsid w:val="00CC4365"/>
    <w:rsid w:val="00CC443C"/>
    <w:rsid w:val="00CC4535"/>
    <w:rsid w:val="00CC4573"/>
    <w:rsid w:val="00CC4812"/>
    <w:rsid w:val="00CC485B"/>
    <w:rsid w:val="00CC4861"/>
    <w:rsid w:val="00CC4B6A"/>
    <w:rsid w:val="00CC4C5E"/>
    <w:rsid w:val="00CC4CB6"/>
    <w:rsid w:val="00CC4CCF"/>
    <w:rsid w:val="00CC4F58"/>
    <w:rsid w:val="00CC4FD4"/>
    <w:rsid w:val="00CC5702"/>
    <w:rsid w:val="00CC57AE"/>
    <w:rsid w:val="00CC58C9"/>
    <w:rsid w:val="00CC5A49"/>
    <w:rsid w:val="00CC5DC6"/>
    <w:rsid w:val="00CC5E51"/>
    <w:rsid w:val="00CC606C"/>
    <w:rsid w:val="00CC60E5"/>
    <w:rsid w:val="00CC62F0"/>
    <w:rsid w:val="00CC63CD"/>
    <w:rsid w:val="00CC6408"/>
    <w:rsid w:val="00CC6426"/>
    <w:rsid w:val="00CC656C"/>
    <w:rsid w:val="00CC6B0F"/>
    <w:rsid w:val="00CC6C99"/>
    <w:rsid w:val="00CC7040"/>
    <w:rsid w:val="00CC7056"/>
    <w:rsid w:val="00CC728B"/>
    <w:rsid w:val="00CC7356"/>
    <w:rsid w:val="00CC74D5"/>
    <w:rsid w:val="00CC772C"/>
    <w:rsid w:val="00CC7A6D"/>
    <w:rsid w:val="00CC7BD9"/>
    <w:rsid w:val="00CC7DF5"/>
    <w:rsid w:val="00CC7EEB"/>
    <w:rsid w:val="00CC7F92"/>
    <w:rsid w:val="00CD04B6"/>
    <w:rsid w:val="00CD04FE"/>
    <w:rsid w:val="00CD0740"/>
    <w:rsid w:val="00CD0768"/>
    <w:rsid w:val="00CD08A6"/>
    <w:rsid w:val="00CD0D74"/>
    <w:rsid w:val="00CD0EEB"/>
    <w:rsid w:val="00CD14CB"/>
    <w:rsid w:val="00CD16D7"/>
    <w:rsid w:val="00CD16E9"/>
    <w:rsid w:val="00CD1710"/>
    <w:rsid w:val="00CD179D"/>
    <w:rsid w:val="00CD183A"/>
    <w:rsid w:val="00CD1841"/>
    <w:rsid w:val="00CD1D72"/>
    <w:rsid w:val="00CD1E74"/>
    <w:rsid w:val="00CD223B"/>
    <w:rsid w:val="00CD2585"/>
    <w:rsid w:val="00CD25A6"/>
    <w:rsid w:val="00CD27D1"/>
    <w:rsid w:val="00CD283A"/>
    <w:rsid w:val="00CD28DD"/>
    <w:rsid w:val="00CD28F4"/>
    <w:rsid w:val="00CD2F26"/>
    <w:rsid w:val="00CD2F60"/>
    <w:rsid w:val="00CD309B"/>
    <w:rsid w:val="00CD3122"/>
    <w:rsid w:val="00CD3134"/>
    <w:rsid w:val="00CD325D"/>
    <w:rsid w:val="00CD359E"/>
    <w:rsid w:val="00CD3D0C"/>
    <w:rsid w:val="00CD3E10"/>
    <w:rsid w:val="00CD3F09"/>
    <w:rsid w:val="00CD3F47"/>
    <w:rsid w:val="00CD3FAF"/>
    <w:rsid w:val="00CD4822"/>
    <w:rsid w:val="00CD492B"/>
    <w:rsid w:val="00CD4B92"/>
    <w:rsid w:val="00CD4C0B"/>
    <w:rsid w:val="00CD4FE0"/>
    <w:rsid w:val="00CD52F0"/>
    <w:rsid w:val="00CD57FA"/>
    <w:rsid w:val="00CD5AAA"/>
    <w:rsid w:val="00CD5BE9"/>
    <w:rsid w:val="00CD5C02"/>
    <w:rsid w:val="00CD61A1"/>
    <w:rsid w:val="00CD61E3"/>
    <w:rsid w:val="00CD6330"/>
    <w:rsid w:val="00CD635E"/>
    <w:rsid w:val="00CD63B9"/>
    <w:rsid w:val="00CD647B"/>
    <w:rsid w:val="00CD66C6"/>
    <w:rsid w:val="00CD67C6"/>
    <w:rsid w:val="00CD6814"/>
    <w:rsid w:val="00CD6C14"/>
    <w:rsid w:val="00CD6C6D"/>
    <w:rsid w:val="00CD6E0B"/>
    <w:rsid w:val="00CD787F"/>
    <w:rsid w:val="00CD7927"/>
    <w:rsid w:val="00CD7D58"/>
    <w:rsid w:val="00CD7F46"/>
    <w:rsid w:val="00CE025E"/>
    <w:rsid w:val="00CE030D"/>
    <w:rsid w:val="00CE03B6"/>
    <w:rsid w:val="00CE05F2"/>
    <w:rsid w:val="00CE05F4"/>
    <w:rsid w:val="00CE07E2"/>
    <w:rsid w:val="00CE08DD"/>
    <w:rsid w:val="00CE09BC"/>
    <w:rsid w:val="00CE0CBF"/>
    <w:rsid w:val="00CE0D40"/>
    <w:rsid w:val="00CE0D6D"/>
    <w:rsid w:val="00CE112E"/>
    <w:rsid w:val="00CE1162"/>
    <w:rsid w:val="00CE11F7"/>
    <w:rsid w:val="00CE1225"/>
    <w:rsid w:val="00CE132D"/>
    <w:rsid w:val="00CE148F"/>
    <w:rsid w:val="00CE152F"/>
    <w:rsid w:val="00CE1A39"/>
    <w:rsid w:val="00CE1AC5"/>
    <w:rsid w:val="00CE1DDC"/>
    <w:rsid w:val="00CE1EFE"/>
    <w:rsid w:val="00CE1FFC"/>
    <w:rsid w:val="00CE2057"/>
    <w:rsid w:val="00CE212D"/>
    <w:rsid w:val="00CE228B"/>
    <w:rsid w:val="00CE250A"/>
    <w:rsid w:val="00CE253D"/>
    <w:rsid w:val="00CE2561"/>
    <w:rsid w:val="00CE2942"/>
    <w:rsid w:val="00CE2B08"/>
    <w:rsid w:val="00CE2DD6"/>
    <w:rsid w:val="00CE2E2D"/>
    <w:rsid w:val="00CE2F5E"/>
    <w:rsid w:val="00CE2FF6"/>
    <w:rsid w:val="00CE305F"/>
    <w:rsid w:val="00CE317F"/>
    <w:rsid w:val="00CE3257"/>
    <w:rsid w:val="00CE3351"/>
    <w:rsid w:val="00CE37BB"/>
    <w:rsid w:val="00CE3CCB"/>
    <w:rsid w:val="00CE3DE5"/>
    <w:rsid w:val="00CE3E54"/>
    <w:rsid w:val="00CE414F"/>
    <w:rsid w:val="00CE42CD"/>
    <w:rsid w:val="00CE452A"/>
    <w:rsid w:val="00CE45F5"/>
    <w:rsid w:val="00CE4E95"/>
    <w:rsid w:val="00CE51D5"/>
    <w:rsid w:val="00CE52C8"/>
    <w:rsid w:val="00CE576E"/>
    <w:rsid w:val="00CE5783"/>
    <w:rsid w:val="00CE5861"/>
    <w:rsid w:val="00CE59E1"/>
    <w:rsid w:val="00CE5BCC"/>
    <w:rsid w:val="00CE5E50"/>
    <w:rsid w:val="00CE5FF9"/>
    <w:rsid w:val="00CE63B8"/>
    <w:rsid w:val="00CE6808"/>
    <w:rsid w:val="00CE697C"/>
    <w:rsid w:val="00CE69F3"/>
    <w:rsid w:val="00CE6AD5"/>
    <w:rsid w:val="00CE6E24"/>
    <w:rsid w:val="00CE71C9"/>
    <w:rsid w:val="00CE74C5"/>
    <w:rsid w:val="00CE7563"/>
    <w:rsid w:val="00CE76BD"/>
    <w:rsid w:val="00CE7747"/>
    <w:rsid w:val="00CE79BC"/>
    <w:rsid w:val="00CE7DCD"/>
    <w:rsid w:val="00CE7E25"/>
    <w:rsid w:val="00CF00A2"/>
    <w:rsid w:val="00CF02AC"/>
    <w:rsid w:val="00CF02CE"/>
    <w:rsid w:val="00CF057C"/>
    <w:rsid w:val="00CF063F"/>
    <w:rsid w:val="00CF06E6"/>
    <w:rsid w:val="00CF0754"/>
    <w:rsid w:val="00CF0B3D"/>
    <w:rsid w:val="00CF0BA6"/>
    <w:rsid w:val="00CF0EFE"/>
    <w:rsid w:val="00CF11AD"/>
    <w:rsid w:val="00CF18AB"/>
    <w:rsid w:val="00CF1AA6"/>
    <w:rsid w:val="00CF20C8"/>
    <w:rsid w:val="00CF2334"/>
    <w:rsid w:val="00CF233B"/>
    <w:rsid w:val="00CF23D5"/>
    <w:rsid w:val="00CF2639"/>
    <w:rsid w:val="00CF277A"/>
    <w:rsid w:val="00CF2BE0"/>
    <w:rsid w:val="00CF2DB0"/>
    <w:rsid w:val="00CF2DD0"/>
    <w:rsid w:val="00CF2EC1"/>
    <w:rsid w:val="00CF2F6F"/>
    <w:rsid w:val="00CF2F8C"/>
    <w:rsid w:val="00CF2FBF"/>
    <w:rsid w:val="00CF33AC"/>
    <w:rsid w:val="00CF33BA"/>
    <w:rsid w:val="00CF38E4"/>
    <w:rsid w:val="00CF3F01"/>
    <w:rsid w:val="00CF405D"/>
    <w:rsid w:val="00CF406C"/>
    <w:rsid w:val="00CF40E7"/>
    <w:rsid w:val="00CF41E3"/>
    <w:rsid w:val="00CF448D"/>
    <w:rsid w:val="00CF46E1"/>
    <w:rsid w:val="00CF48F2"/>
    <w:rsid w:val="00CF4C1B"/>
    <w:rsid w:val="00CF4D11"/>
    <w:rsid w:val="00CF4D6B"/>
    <w:rsid w:val="00CF4FFA"/>
    <w:rsid w:val="00CF50A9"/>
    <w:rsid w:val="00CF52ED"/>
    <w:rsid w:val="00CF5337"/>
    <w:rsid w:val="00CF53CD"/>
    <w:rsid w:val="00CF555D"/>
    <w:rsid w:val="00CF5A90"/>
    <w:rsid w:val="00CF5BED"/>
    <w:rsid w:val="00CF61A3"/>
    <w:rsid w:val="00CF6317"/>
    <w:rsid w:val="00CF64F9"/>
    <w:rsid w:val="00CF66DE"/>
    <w:rsid w:val="00CF683C"/>
    <w:rsid w:val="00CF6848"/>
    <w:rsid w:val="00CF6AC6"/>
    <w:rsid w:val="00CF6AF3"/>
    <w:rsid w:val="00CF6AFE"/>
    <w:rsid w:val="00CF6C9A"/>
    <w:rsid w:val="00CF6E0B"/>
    <w:rsid w:val="00CF6F64"/>
    <w:rsid w:val="00CF721A"/>
    <w:rsid w:val="00CF72B0"/>
    <w:rsid w:val="00CF74AD"/>
    <w:rsid w:val="00CF7A95"/>
    <w:rsid w:val="00CF7CCF"/>
    <w:rsid w:val="00CF7F8E"/>
    <w:rsid w:val="00D0011B"/>
    <w:rsid w:val="00D0025F"/>
    <w:rsid w:val="00D002B6"/>
    <w:rsid w:val="00D00359"/>
    <w:rsid w:val="00D00522"/>
    <w:rsid w:val="00D0059D"/>
    <w:rsid w:val="00D00B22"/>
    <w:rsid w:val="00D00F83"/>
    <w:rsid w:val="00D010E6"/>
    <w:rsid w:val="00D0125C"/>
    <w:rsid w:val="00D0129D"/>
    <w:rsid w:val="00D017A8"/>
    <w:rsid w:val="00D017EE"/>
    <w:rsid w:val="00D0182B"/>
    <w:rsid w:val="00D0186E"/>
    <w:rsid w:val="00D01B6A"/>
    <w:rsid w:val="00D01C73"/>
    <w:rsid w:val="00D01D80"/>
    <w:rsid w:val="00D01DC0"/>
    <w:rsid w:val="00D02156"/>
    <w:rsid w:val="00D02193"/>
    <w:rsid w:val="00D02369"/>
    <w:rsid w:val="00D02427"/>
    <w:rsid w:val="00D02556"/>
    <w:rsid w:val="00D027F5"/>
    <w:rsid w:val="00D02C36"/>
    <w:rsid w:val="00D02C7A"/>
    <w:rsid w:val="00D02CED"/>
    <w:rsid w:val="00D02E17"/>
    <w:rsid w:val="00D02FF6"/>
    <w:rsid w:val="00D035F5"/>
    <w:rsid w:val="00D03612"/>
    <w:rsid w:val="00D03644"/>
    <w:rsid w:val="00D036F3"/>
    <w:rsid w:val="00D03841"/>
    <w:rsid w:val="00D040B1"/>
    <w:rsid w:val="00D042D4"/>
    <w:rsid w:val="00D0434F"/>
    <w:rsid w:val="00D0438E"/>
    <w:rsid w:val="00D04477"/>
    <w:rsid w:val="00D0460D"/>
    <w:rsid w:val="00D04898"/>
    <w:rsid w:val="00D04A64"/>
    <w:rsid w:val="00D04E72"/>
    <w:rsid w:val="00D04FC8"/>
    <w:rsid w:val="00D05393"/>
    <w:rsid w:val="00D05FD4"/>
    <w:rsid w:val="00D06088"/>
    <w:rsid w:val="00D06581"/>
    <w:rsid w:val="00D06737"/>
    <w:rsid w:val="00D0675C"/>
    <w:rsid w:val="00D06800"/>
    <w:rsid w:val="00D0686D"/>
    <w:rsid w:val="00D06A81"/>
    <w:rsid w:val="00D06B22"/>
    <w:rsid w:val="00D06DED"/>
    <w:rsid w:val="00D0721C"/>
    <w:rsid w:val="00D0735B"/>
    <w:rsid w:val="00D0769D"/>
    <w:rsid w:val="00D078A9"/>
    <w:rsid w:val="00D078C9"/>
    <w:rsid w:val="00D07BC7"/>
    <w:rsid w:val="00D07DCA"/>
    <w:rsid w:val="00D10448"/>
    <w:rsid w:val="00D10478"/>
    <w:rsid w:val="00D105EB"/>
    <w:rsid w:val="00D108D2"/>
    <w:rsid w:val="00D10A6A"/>
    <w:rsid w:val="00D10B8C"/>
    <w:rsid w:val="00D10D5A"/>
    <w:rsid w:val="00D11026"/>
    <w:rsid w:val="00D1140D"/>
    <w:rsid w:val="00D1141B"/>
    <w:rsid w:val="00D11623"/>
    <w:rsid w:val="00D11649"/>
    <w:rsid w:val="00D11873"/>
    <w:rsid w:val="00D118A7"/>
    <w:rsid w:val="00D11AC5"/>
    <w:rsid w:val="00D11C73"/>
    <w:rsid w:val="00D11EEE"/>
    <w:rsid w:val="00D11F92"/>
    <w:rsid w:val="00D11FAE"/>
    <w:rsid w:val="00D1241C"/>
    <w:rsid w:val="00D12440"/>
    <w:rsid w:val="00D12487"/>
    <w:rsid w:val="00D126E6"/>
    <w:rsid w:val="00D12988"/>
    <w:rsid w:val="00D12A5D"/>
    <w:rsid w:val="00D12B75"/>
    <w:rsid w:val="00D12EA8"/>
    <w:rsid w:val="00D12FD8"/>
    <w:rsid w:val="00D13880"/>
    <w:rsid w:val="00D13BBC"/>
    <w:rsid w:val="00D13CCD"/>
    <w:rsid w:val="00D13D33"/>
    <w:rsid w:val="00D14204"/>
    <w:rsid w:val="00D1420A"/>
    <w:rsid w:val="00D145FE"/>
    <w:rsid w:val="00D146F8"/>
    <w:rsid w:val="00D1495E"/>
    <w:rsid w:val="00D15864"/>
    <w:rsid w:val="00D158FF"/>
    <w:rsid w:val="00D15D13"/>
    <w:rsid w:val="00D15D5B"/>
    <w:rsid w:val="00D15D9D"/>
    <w:rsid w:val="00D160E6"/>
    <w:rsid w:val="00D1624D"/>
    <w:rsid w:val="00D162E0"/>
    <w:rsid w:val="00D162EC"/>
    <w:rsid w:val="00D1633A"/>
    <w:rsid w:val="00D165EE"/>
    <w:rsid w:val="00D1678C"/>
    <w:rsid w:val="00D16A0D"/>
    <w:rsid w:val="00D16BA8"/>
    <w:rsid w:val="00D174E5"/>
    <w:rsid w:val="00D17CD4"/>
    <w:rsid w:val="00D17F37"/>
    <w:rsid w:val="00D20171"/>
    <w:rsid w:val="00D202D3"/>
    <w:rsid w:val="00D2032A"/>
    <w:rsid w:val="00D2032F"/>
    <w:rsid w:val="00D2054D"/>
    <w:rsid w:val="00D20F77"/>
    <w:rsid w:val="00D2109E"/>
    <w:rsid w:val="00D21119"/>
    <w:rsid w:val="00D215E6"/>
    <w:rsid w:val="00D215E9"/>
    <w:rsid w:val="00D216C5"/>
    <w:rsid w:val="00D2171B"/>
    <w:rsid w:val="00D2179E"/>
    <w:rsid w:val="00D217CE"/>
    <w:rsid w:val="00D21B34"/>
    <w:rsid w:val="00D220E7"/>
    <w:rsid w:val="00D22148"/>
    <w:rsid w:val="00D221EC"/>
    <w:rsid w:val="00D22422"/>
    <w:rsid w:val="00D22568"/>
    <w:rsid w:val="00D227E4"/>
    <w:rsid w:val="00D22D2B"/>
    <w:rsid w:val="00D233BE"/>
    <w:rsid w:val="00D2353A"/>
    <w:rsid w:val="00D23556"/>
    <w:rsid w:val="00D237FC"/>
    <w:rsid w:val="00D2390D"/>
    <w:rsid w:val="00D239EC"/>
    <w:rsid w:val="00D23A4A"/>
    <w:rsid w:val="00D23B89"/>
    <w:rsid w:val="00D23CE2"/>
    <w:rsid w:val="00D23DCB"/>
    <w:rsid w:val="00D23EAA"/>
    <w:rsid w:val="00D2416F"/>
    <w:rsid w:val="00D2447D"/>
    <w:rsid w:val="00D24633"/>
    <w:rsid w:val="00D24885"/>
    <w:rsid w:val="00D248AE"/>
    <w:rsid w:val="00D25077"/>
    <w:rsid w:val="00D256FE"/>
    <w:rsid w:val="00D25802"/>
    <w:rsid w:val="00D25EC9"/>
    <w:rsid w:val="00D261FB"/>
    <w:rsid w:val="00D26283"/>
    <w:rsid w:val="00D263B5"/>
    <w:rsid w:val="00D26586"/>
    <w:rsid w:val="00D2698B"/>
    <w:rsid w:val="00D26DBE"/>
    <w:rsid w:val="00D27080"/>
    <w:rsid w:val="00D2728D"/>
    <w:rsid w:val="00D274C7"/>
    <w:rsid w:val="00D27F01"/>
    <w:rsid w:val="00D27FC5"/>
    <w:rsid w:val="00D3041A"/>
    <w:rsid w:val="00D3074E"/>
    <w:rsid w:val="00D30A36"/>
    <w:rsid w:val="00D30BC5"/>
    <w:rsid w:val="00D30C46"/>
    <w:rsid w:val="00D30CDC"/>
    <w:rsid w:val="00D30D92"/>
    <w:rsid w:val="00D30FC7"/>
    <w:rsid w:val="00D315CF"/>
    <w:rsid w:val="00D31799"/>
    <w:rsid w:val="00D31B45"/>
    <w:rsid w:val="00D31B9F"/>
    <w:rsid w:val="00D31BEA"/>
    <w:rsid w:val="00D31DDB"/>
    <w:rsid w:val="00D320CE"/>
    <w:rsid w:val="00D321C9"/>
    <w:rsid w:val="00D32287"/>
    <w:rsid w:val="00D32B6E"/>
    <w:rsid w:val="00D33017"/>
    <w:rsid w:val="00D331F8"/>
    <w:rsid w:val="00D33313"/>
    <w:rsid w:val="00D333E7"/>
    <w:rsid w:val="00D33410"/>
    <w:rsid w:val="00D335CB"/>
    <w:rsid w:val="00D33AB3"/>
    <w:rsid w:val="00D33AFC"/>
    <w:rsid w:val="00D33B0A"/>
    <w:rsid w:val="00D3410B"/>
    <w:rsid w:val="00D341E0"/>
    <w:rsid w:val="00D344C9"/>
    <w:rsid w:val="00D34FBC"/>
    <w:rsid w:val="00D351C4"/>
    <w:rsid w:val="00D353FF"/>
    <w:rsid w:val="00D358C6"/>
    <w:rsid w:val="00D35B86"/>
    <w:rsid w:val="00D35C45"/>
    <w:rsid w:val="00D3609F"/>
    <w:rsid w:val="00D3610A"/>
    <w:rsid w:val="00D3622E"/>
    <w:rsid w:val="00D36408"/>
    <w:rsid w:val="00D3642A"/>
    <w:rsid w:val="00D3646C"/>
    <w:rsid w:val="00D36541"/>
    <w:rsid w:val="00D3668C"/>
    <w:rsid w:val="00D3670A"/>
    <w:rsid w:val="00D3679F"/>
    <w:rsid w:val="00D36831"/>
    <w:rsid w:val="00D369EA"/>
    <w:rsid w:val="00D36A72"/>
    <w:rsid w:val="00D36C8E"/>
    <w:rsid w:val="00D36DEF"/>
    <w:rsid w:val="00D37002"/>
    <w:rsid w:val="00D37131"/>
    <w:rsid w:val="00D37974"/>
    <w:rsid w:val="00D37C2D"/>
    <w:rsid w:val="00D401C5"/>
    <w:rsid w:val="00D404CE"/>
    <w:rsid w:val="00D40925"/>
    <w:rsid w:val="00D40D19"/>
    <w:rsid w:val="00D40E25"/>
    <w:rsid w:val="00D40E78"/>
    <w:rsid w:val="00D40F11"/>
    <w:rsid w:val="00D41009"/>
    <w:rsid w:val="00D41198"/>
    <w:rsid w:val="00D41231"/>
    <w:rsid w:val="00D4130A"/>
    <w:rsid w:val="00D4149D"/>
    <w:rsid w:val="00D41783"/>
    <w:rsid w:val="00D418D1"/>
    <w:rsid w:val="00D41901"/>
    <w:rsid w:val="00D41B2C"/>
    <w:rsid w:val="00D41CD0"/>
    <w:rsid w:val="00D41E09"/>
    <w:rsid w:val="00D42013"/>
    <w:rsid w:val="00D420BE"/>
    <w:rsid w:val="00D421D9"/>
    <w:rsid w:val="00D422E4"/>
    <w:rsid w:val="00D42316"/>
    <w:rsid w:val="00D42392"/>
    <w:rsid w:val="00D429DA"/>
    <w:rsid w:val="00D42B71"/>
    <w:rsid w:val="00D430A5"/>
    <w:rsid w:val="00D43307"/>
    <w:rsid w:val="00D43465"/>
    <w:rsid w:val="00D434F1"/>
    <w:rsid w:val="00D435FC"/>
    <w:rsid w:val="00D43888"/>
    <w:rsid w:val="00D43A49"/>
    <w:rsid w:val="00D440D2"/>
    <w:rsid w:val="00D4429F"/>
    <w:rsid w:val="00D44336"/>
    <w:rsid w:val="00D44347"/>
    <w:rsid w:val="00D4446F"/>
    <w:rsid w:val="00D448BD"/>
    <w:rsid w:val="00D44A5C"/>
    <w:rsid w:val="00D44B52"/>
    <w:rsid w:val="00D45331"/>
    <w:rsid w:val="00D45581"/>
    <w:rsid w:val="00D45817"/>
    <w:rsid w:val="00D45838"/>
    <w:rsid w:val="00D45994"/>
    <w:rsid w:val="00D45A0D"/>
    <w:rsid w:val="00D45B16"/>
    <w:rsid w:val="00D45C69"/>
    <w:rsid w:val="00D45D01"/>
    <w:rsid w:val="00D45EE3"/>
    <w:rsid w:val="00D46035"/>
    <w:rsid w:val="00D46298"/>
    <w:rsid w:val="00D46304"/>
    <w:rsid w:val="00D46316"/>
    <w:rsid w:val="00D464E3"/>
    <w:rsid w:val="00D466E5"/>
    <w:rsid w:val="00D467C7"/>
    <w:rsid w:val="00D4688E"/>
    <w:rsid w:val="00D4689F"/>
    <w:rsid w:val="00D46D60"/>
    <w:rsid w:val="00D46E45"/>
    <w:rsid w:val="00D46F1F"/>
    <w:rsid w:val="00D46F2D"/>
    <w:rsid w:val="00D46F3F"/>
    <w:rsid w:val="00D46F42"/>
    <w:rsid w:val="00D470E8"/>
    <w:rsid w:val="00D47129"/>
    <w:rsid w:val="00D471EF"/>
    <w:rsid w:val="00D4745B"/>
    <w:rsid w:val="00D475CC"/>
    <w:rsid w:val="00D477E2"/>
    <w:rsid w:val="00D47D07"/>
    <w:rsid w:val="00D47F8C"/>
    <w:rsid w:val="00D47FA9"/>
    <w:rsid w:val="00D50196"/>
    <w:rsid w:val="00D5027B"/>
    <w:rsid w:val="00D5034B"/>
    <w:rsid w:val="00D5044A"/>
    <w:rsid w:val="00D504F9"/>
    <w:rsid w:val="00D506F2"/>
    <w:rsid w:val="00D50A6B"/>
    <w:rsid w:val="00D50D94"/>
    <w:rsid w:val="00D50F95"/>
    <w:rsid w:val="00D50FB1"/>
    <w:rsid w:val="00D5102A"/>
    <w:rsid w:val="00D513F0"/>
    <w:rsid w:val="00D51565"/>
    <w:rsid w:val="00D51605"/>
    <w:rsid w:val="00D5160C"/>
    <w:rsid w:val="00D5168C"/>
    <w:rsid w:val="00D51AAF"/>
    <w:rsid w:val="00D51D18"/>
    <w:rsid w:val="00D51F84"/>
    <w:rsid w:val="00D52017"/>
    <w:rsid w:val="00D52200"/>
    <w:rsid w:val="00D52449"/>
    <w:rsid w:val="00D52460"/>
    <w:rsid w:val="00D5248B"/>
    <w:rsid w:val="00D52681"/>
    <w:rsid w:val="00D5294C"/>
    <w:rsid w:val="00D52ACC"/>
    <w:rsid w:val="00D52E1D"/>
    <w:rsid w:val="00D52F2A"/>
    <w:rsid w:val="00D5373C"/>
    <w:rsid w:val="00D53768"/>
    <w:rsid w:val="00D537C6"/>
    <w:rsid w:val="00D53B1A"/>
    <w:rsid w:val="00D53C63"/>
    <w:rsid w:val="00D53D1D"/>
    <w:rsid w:val="00D540A6"/>
    <w:rsid w:val="00D540F4"/>
    <w:rsid w:val="00D54288"/>
    <w:rsid w:val="00D54544"/>
    <w:rsid w:val="00D547A4"/>
    <w:rsid w:val="00D54AD6"/>
    <w:rsid w:val="00D54C59"/>
    <w:rsid w:val="00D54D88"/>
    <w:rsid w:val="00D55115"/>
    <w:rsid w:val="00D55190"/>
    <w:rsid w:val="00D5521C"/>
    <w:rsid w:val="00D552BA"/>
    <w:rsid w:val="00D5533E"/>
    <w:rsid w:val="00D5544A"/>
    <w:rsid w:val="00D554E6"/>
    <w:rsid w:val="00D55545"/>
    <w:rsid w:val="00D55723"/>
    <w:rsid w:val="00D558C0"/>
    <w:rsid w:val="00D55957"/>
    <w:rsid w:val="00D559B6"/>
    <w:rsid w:val="00D55AA4"/>
    <w:rsid w:val="00D55B68"/>
    <w:rsid w:val="00D55C37"/>
    <w:rsid w:val="00D55C8E"/>
    <w:rsid w:val="00D560AD"/>
    <w:rsid w:val="00D56127"/>
    <w:rsid w:val="00D5617C"/>
    <w:rsid w:val="00D562BD"/>
    <w:rsid w:val="00D56330"/>
    <w:rsid w:val="00D563C2"/>
    <w:rsid w:val="00D56450"/>
    <w:rsid w:val="00D56896"/>
    <w:rsid w:val="00D56C31"/>
    <w:rsid w:val="00D56C5D"/>
    <w:rsid w:val="00D56D65"/>
    <w:rsid w:val="00D56F2B"/>
    <w:rsid w:val="00D56FFD"/>
    <w:rsid w:val="00D57163"/>
    <w:rsid w:val="00D572B2"/>
    <w:rsid w:val="00D57420"/>
    <w:rsid w:val="00D57452"/>
    <w:rsid w:val="00D575A2"/>
    <w:rsid w:val="00D5788A"/>
    <w:rsid w:val="00D578C5"/>
    <w:rsid w:val="00D57C20"/>
    <w:rsid w:val="00D57D9B"/>
    <w:rsid w:val="00D57F0A"/>
    <w:rsid w:val="00D60001"/>
    <w:rsid w:val="00D600BE"/>
    <w:rsid w:val="00D60207"/>
    <w:rsid w:val="00D6047B"/>
    <w:rsid w:val="00D604D6"/>
    <w:rsid w:val="00D6052B"/>
    <w:rsid w:val="00D60933"/>
    <w:rsid w:val="00D60A93"/>
    <w:rsid w:val="00D60BCB"/>
    <w:rsid w:val="00D60CB2"/>
    <w:rsid w:val="00D60CE7"/>
    <w:rsid w:val="00D60D3A"/>
    <w:rsid w:val="00D60DD4"/>
    <w:rsid w:val="00D60E71"/>
    <w:rsid w:val="00D6105A"/>
    <w:rsid w:val="00D620B9"/>
    <w:rsid w:val="00D62243"/>
    <w:rsid w:val="00D62361"/>
    <w:rsid w:val="00D6239A"/>
    <w:rsid w:val="00D62607"/>
    <w:rsid w:val="00D6278F"/>
    <w:rsid w:val="00D62810"/>
    <w:rsid w:val="00D62949"/>
    <w:rsid w:val="00D62DEC"/>
    <w:rsid w:val="00D6307A"/>
    <w:rsid w:val="00D633C2"/>
    <w:rsid w:val="00D63876"/>
    <w:rsid w:val="00D63BAD"/>
    <w:rsid w:val="00D63C5F"/>
    <w:rsid w:val="00D63F46"/>
    <w:rsid w:val="00D6410E"/>
    <w:rsid w:val="00D6420E"/>
    <w:rsid w:val="00D642F2"/>
    <w:rsid w:val="00D6433E"/>
    <w:rsid w:val="00D64346"/>
    <w:rsid w:val="00D6447E"/>
    <w:rsid w:val="00D647F6"/>
    <w:rsid w:val="00D647F9"/>
    <w:rsid w:val="00D64854"/>
    <w:rsid w:val="00D6485C"/>
    <w:rsid w:val="00D648A9"/>
    <w:rsid w:val="00D64B0A"/>
    <w:rsid w:val="00D64B8D"/>
    <w:rsid w:val="00D64C4C"/>
    <w:rsid w:val="00D64CB8"/>
    <w:rsid w:val="00D65250"/>
    <w:rsid w:val="00D652B1"/>
    <w:rsid w:val="00D65404"/>
    <w:rsid w:val="00D6575A"/>
    <w:rsid w:val="00D65837"/>
    <w:rsid w:val="00D65AAD"/>
    <w:rsid w:val="00D65B31"/>
    <w:rsid w:val="00D65BDB"/>
    <w:rsid w:val="00D65FE9"/>
    <w:rsid w:val="00D66022"/>
    <w:rsid w:val="00D66065"/>
    <w:rsid w:val="00D66100"/>
    <w:rsid w:val="00D662E2"/>
    <w:rsid w:val="00D66A50"/>
    <w:rsid w:val="00D66AC8"/>
    <w:rsid w:val="00D66D78"/>
    <w:rsid w:val="00D66DAA"/>
    <w:rsid w:val="00D6712F"/>
    <w:rsid w:val="00D67167"/>
    <w:rsid w:val="00D7010A"/>
    <w:rsid w:val="00D701E8"/>
    <w:rsid w:val="00D7040B"/>
    <w:rsid w:val="00D70518"/>
    <w:rsid w:val="00D705FE"/>
    <w:rsid w:val="00D70A3E"/>
    <w:rsid w:val="00D70A53"/>
    <w:rsid w:val="00D70C66"/>
    <w:rsid w:val="00D70F5E"/>
    <w:rsid w:val="00D70F87"/>
    <w:rsid w:val="00D7123A"/>
    <w:rsid w:val="00D71365"/>
    <w:rsid w:val="00D714A0"/>
    <w:rsid w:val="00D715E0"/>
    <w:rsid w:val="00D71842"/>
    <w:rsid w:val="00D71A5F"/>
    <w:rsid w:val="00D71D7A"/>
    <w:rsid w:val="00D724DF"/>
    <w:rsid w:val="00D72C4B"/>
    <w:rsid w:val="00D730FB"/>
    <w:rsid w:val="00D7331F"/>
    <w:rsid w:val="00D73347"/>
    <w:rsid w:val="00D733AB"/>
    <w:rsid w:val="00D7355F"/>
    <w:rsid w:val="00D73581"/>
    <w:rsid w:val="00D73A3C"/>
    <w:rsid w:val="00D73A6B"/>
    <w:rsid w:val="00D73D0F"/>
    <w:rsid w:val="00D73D43"/>
    <w:rsid w:val="00D73DAD"/>
    <w:rsid w:val="00D73E0D"/>
    <w:rsid w:val="00D742ED"/>
    <w:rsid w:val="00D74461"/>
    <w:rsid w:val="00D74767"/>
    <w:rsid w:val="00D7480B"/>
    <w:rsid w:val="00D74AF7"/>
    <w:rsid w:val="00D74BC2"/>
    <w:rsid w:val="00D74EA0"/>
    <w:rsid w:val="00D7505F"/>
    <w:rsid w:val="00D753CA"/>
    <w:rsid w:val="00D7568F"/>
    <w:rsid w:val="00D75843"/>
    <w:rsid w:val="00D758A0"/>
    <w:rsid w:val="00D758A1"/>
    <w:rsid w:val="00D75945"/>
    <w:rsid w:val="00D75A02"/>
    <w:rsid w:val="00D75A75"/>
    <w:rsid w:val="00D75ADC"/>
    <w:rsid w:val="00D75C00"/>
    <w:rsid w:val="00D75CD8"/>
    <w:rsid w:val="00D75E1E"/>
    <w:rsid w:val="00D75E85"/>
    <w:rsid w:val="00D761B2"/>
    <w:rsid w:val="00D761CB"/>
    <w:rsid w:val="00D7650E"/>
    <w:rsid w:val="00D7665C"/>
    <w:rsid w:val="00D76A4B"/>
    <w:rsid w:val="00D76DDA"/>
    <w:rsid w:val="00D76E83"/>
    <w:rsid w:val="00D76EDB"/>
    <w:rsid w:val="00D76FC5"/>
    <w:rsid w:val="00D771C9"/>
    <w:rsid w:val="00D77730"/>
    <w:rsid w:val="00D77907"/>
    <w:rsid w:val="00D77B6A"/>
    <w:rsid w:val="00D800A1"/>
    <w:rsid w:val="00D8036A"/>
    <w:rsid w:val="00D80534"/>
    <w:rsid w:val="00D8095B"/>
    <w:rsid w:val="00D80AB8"/>
    <w:rsid w:val="00D80C93"/>
    <w:rsid w:val="00D80CCB"/>
    <w:rsid w:val="00D80E8A"/>
    <w:rsid w:val="00D80F3B"/>
    <w:rsid w:val="00D81307"/>
    <w:rsid w:val="00D814DD"/>
    <w:rsid w:val="00D817FD"/>
    <w:rsid w:val="00D81910"/>
    <w:rsid w:val="00D81E9C"/>
    <w:rsid w:val="00D81F7B"/>
    <w:rsid w:val="00D820F3"/>
    <w:rsid w:val="00D82135"/>
    <w:rsid w:val="00D822D5"/>
    <w:rsid w:val="00D824B5"/>
    <w:rsid w:val="00D826AC"/>
    <w:rsid w:val="00D826FC"/>
    <w:rsid w:val="00D8289C"/>
    <w:rsid w:val="00D829AC"/>
    <w:rsid w:val="00D82AE8"/>
    <w:rsid w:val="00D82C04"/>
    <w:rsid w:val="00D82D48"/>
    <w:rsid w:val="00D82F27"/>
    <w:rsid w:val="00D832B5"/>
    <w:rsid w:val="00D83401"/>
    <w:rsid w:val="00D836D8"/>
    <w:rsid w:val="00D83751"/>
    <w:rsid w:val="00D83A3A"/>
    <w:rsid w:val="00D8413A"/>
    <w:rsid w:val="00D84268"/>
    <w:rsid w:val="00D846C5"/>
    <w:rsid w:val="00D84C28"/>
    <w:rsid w:val="00D84EC7"/>
    <w:rsid w:val="00D85245"/>
    <w:rsid w:val="00D856E4"/>
    <w:rsid w:val="00D8636C"/>
    <w:rsid w:val="00D86474"/>
    <w:rsid w:val="00D865CF"/>
    <w:rsid w:val="00D86833"/>
    <w:rsid w:val="00D86B37"/>
    <w:rsid w:val="00D86C7D"/>
    <w:rsid w:val="00D86ED1"/>
    <w:rsid w:val="00D87123"/>
    <w:rsid w:val="00D87154"/>
    <w:rsid w:val="00D87637"/>
    <w:rsid w:val="00D8778A"/>
    <w:rsid w:val="00D879E1"/>
    <w:rsid w:val="00D901DE"/>
    <w:rsid w:val="00D90276"/>
    <w:rsid w:val="00D90343"/>
    <w:rsid w:val="00D908B4"/>
    <w:rsid w:val="00D90E21"/>
    <w:rsid w:val="00D90E7C"/>
    <w:rsid w:val="00D91009"/>
    <w:rsid w:val="00D9120D"/>
    <w:rsid w:val="00D9126A"/>
    <w:rsid w:val="00D912DF"/>
    <w:rsid w:val="00D91606"/>
    <w:rsid w:val="00D917C6"/>
    <w:rsid w:val="00D9181A"/>
    <w:rsid w:val="00D91C54"/>
    <w:rsid w:val="00D91DEC"/>
    <w:rsid w:val="00D91E52"/>
    <w:rsid w:val="00D91F8C"/>
    <w:rsid w:val="00D921A7"/>
    <w:rsid w:val="00D92265"/>
    <w:rsid w:val="00D922D9"/>
    <w:rsid w:val="00D9230B"/>
    <w:rsid w:val="00D923B9"/>
    <w:rsid w:val="00D92558"/>
    <w:rsid w:val="00D92633"/>
    <w:rsid w:val="00D9269F"/>
    <w:rsid w:val="00D92975"/>
    <w:rsid w:val="00D92987"/>
    <w:rsid w:val="00D92ADB"/>
    <w:rsid w:val="00D92CBC"/>
    <w:rsid w:val="00D92D37"/>
    <w:rsid w:val="00D92D95"/>
    <w:rsid w:val="00D92F55"/>
    <w:rsid w:val="00D92FD3"/>
    <w:rsid w:val="00D9309F"/>
    <w:rsid w:val="00D93161"/>
    <w:rsid w:val="00D931F2"/>
    <w:rsid w:val="00D9369F"/>
    <w:rsid w:val="00D936DA"/>
    <w:rsid w:val="00D93793"/>
    <w:rsid w:val="00D939E0"/>
    <w:rsid w:val="00D93AD6"/>
    <w:rsid w:val="00D93C45"/>
    <w:rsid w:val="00D93C4D"/>
    <w:rsid w:val="00D93E54"/>
    <w:rsid w:val="00D942CA"/>
    <w:rsid w:val="00D948A0"/>
    <w:rsid w:val="00D94903"/>
    <w:rsid w:val="00D94BB0"/>
    <w:rsid w:val="00D94C94"/>
    <w:rsid w:val="00D94E77"/>
    <w:rsid w:val="00D94FF3"/>
    <w:rsid w:val="00D9529F"/>
    <w:rsid w:val="00D952DE"/>
    <w:rsid w:val="00D95300"/>
    <w:rsid w:val="00D957C0"/>
    <w:rsid w:val="00D9585C"/>
    <w:rsid w:val="00D9596D"/>
    <w:rsid w:val="00D95BF0"/>
    <w:rsid w:val="00D95BFF"/>
    <w:rsid w:val="00D95E0B"/>
    <w:rsid w:val="00D95E37"/>
    <w:rsid w:val="00D96172"/>
    <w:rsid w:val="00D96193"/>
    <w:rsid w:val="00D96483"/>
    <w:rsid w:val="00D96638"/>
    <w:rsid w:val="00D9664C"/>
    <w:rsid w:val="00D96A59"/>
    <w:rsid w:val="00D96B7A"/>
    <w:rsid w:val="00D96DD2"/>
    <w:rsid w:val="00D96F82"/>
    <w:rsid w:val="00D97109"/>
    <w:rsid w:val="00D972F9"/>
    <w:rsid w:val="00D97356"/>
    <w:rsid w:val="00D974D3"/>
    <w:rsid w:val="00D9772D"/>
    <w:rsid w:val="00D97BD6"/>
    <w:rsid w:val="00D97CAD"/>
    <w:rsid w:val="00D97D11"/>
    <w:rsid w:val="00D97E86"/>
    <w:rsid w:val="00DA0680"/>
    <w:rsid w:val="00DA0C60"/>
    <w:rsid w:val="00DA0FC0"/>
    <w:rsid w:val="00DA126B"/>
    <w:rsid w:val="00DA128B"/>
    <w:rsid w:val="00DA1A08"/>
    <w:rsid w:val="00DA1C1A"/>
    <w:rsid w:val="00DA1C66"/>
    <w:rsid w:val="00DA1D80"/>
    <w:rsid w:val="00DA1D9A"/>
    <w:rsid w:val="00DA2046"/>
    <w:rsid w:val="00DA20C6"/>
    <w:rsid w:val="00DA225C"/>
    <w:rsid w:val="00DA23D2"/>
    <w:rsid w:val="00DA2436"/>
    <w:rsid w:val="00DA2823"/>
    <w:rsid w:val="00DA29C4"/>
    <w:rsid w:val="00DA2B4D"/>
    <w:rsid w:val="00DA2C2D"/>
    <w:rsid w:val="00DA2CD7"/>
    <w:rsid w:val="00DA2D7A"/>
    <w:rsid w:val="00DA2D90"/>
    <w:rsid w:val="00DA2EB2"/>
    <w:rsid w:val="00DA3368"/>
    <w:rsid w:val="00DA35A9"/>
    <w:rsid w:val="00DA3A17"/>
    <w:rsid w:val="00DA3B43"/>
    <w:rsid w:val="00DA3BAD"/>
    <w:rsid w:val="00DA3BE7"/>
    <w:rsid w:val="00DA3CAB"/>
    <w:rsid w:val="00DA3E2A"/>
    <w:rsid w:val="00DA3F00"/>
    <w:rsid w:val="00DA41B2"/>
    <w:rsid w:val="00DA43CA"/>
    <w:rsid w:val="00DA4412"/>
    <w:rsid w:val="00DA45C4"/>
    <w:rsid w:val="00DA475D"/>
    <w:rsid w:val="00DA492A"/>
    <w:rsid w:val="00DA4B76"/>
    <w:rsid w:val="00DA4C85"/>
    <w:rsid w:val="00DA4D11"/>
    <w:rsid w:val="00DA56BC"/>
    <w:rsid w:val="00DA5983"/>
    <w:rsid w:val="00DA5A53"/>
    <w:rsid w:val="00DA5CA9"/>
    <w:rsid w:val="00DA5DC3"/>
    <w:rsid w:val="00DA5E7E"/>
    <w:rsid w:val="00DA5F04"/>
    <w:rsid w:val="00DA673E"/>
    <w:rsid w:val="00DA69C5"/>
    <w:rsid w:val="00DA714A"/>
    <w:rsid w:val="00DA71AF"/>
    <w:rsid w:val="00DA727D"/>
    <w:rsid w:val="00DA72C3"/>
    <w:rsid w:val="00DA7545"/>
    <w:rsid w:val="00DA76C9"/>
    <w:rsid w:val="00DA7A2D"/>
    <w:rsid w:val="00DA7A85"/>
    <w:rsid w:val="00DA7BC7"/>
    <w:rsid w:val="00DA7E4C"/>
    <w:rsid w:val="00DB0330"/>
    <w:rsid w:val="00DB0487"/>
    <w:rsid w:val="00DB0564"/>
    <w:rsid w:val="00DB0814"/>
    <w:rsid w:val="00DB1086"/>
    <w:rsid w:val="00DB1447"/>
    <w:rsid w:val="00DB1539"/>
    <w:rsid w:val="00DB16B7"/>
    <w:rsid w:val="00DB19A4"/>
    <w:rsid w:val="00DB1A78"/>
    <w:rsid w:val="00DB1DC3"/>
    <w:rsid w:val="00DB1E74"/>
    <w:rsid w:val="00DB1EAE"/>
    <w:rsid w:val="00DB1F98"/>
    <w:rsid w:val="00DB1FBA"/>
    <w:rsid w:val="00DB2154"/>
    <w:rsid w:val="00DB22BB"/>
    <w:rsid w:val="00DB2551"/>
    <w:rsid w:val="00DB2813"/>
    <w:rsid w:val="00DB2C5C"/>
    <w:rsid w:val="00DB2DF2"/>
    <w:rsid w:val="00DB2EB5"/>
    <w:rsid w:val="00DB2F58"/>
    <w:rsid w:val="00DB339E"/>
    <w:rsid w:val="00DB34C7"/>
    <w:rsid w:val="00DB35C7"/>
    <w:rsid w:val="00DB36FF"/>
    <w:rsid w:val="00DB39DE"/>
    <w:rsid w:val="00DB3D30"/>
    <w:rsid w:val="00DB3D52"/>
    <w:rsid w:val="00DB4063"/>
    <w:rsid w:val="00DB42C3"/>
    <w:rsid w:val="00DB4322"/>
    <w:rsid w:val="00DB43CA"/>
    <w:rsid w:val="00DB47C9"/>
    <w:rsid w:val="00DB4BAC"/>
    <w:rsid w:val="00DB4C4B"/>
    <w:rsid w:val="00DB4D8C"/>
    <w:rsid w:val="00DB4E6F"/>
    <w:rsid w:val="00DB4E8F"/>
    <w:rsid w:val="00DB4F9D"/>
    <w:rsid w:val="00DB50AE"/>
    <w:rsid w:val="00DB56C8"/>
    <w:rsid w:val="00DB5A21"/>
    <w:rsid w:val="00DB5BC0"/>
    <w:rsid w:val="00DB5BEA"/>
    <w:rsid w:val="00DB5DEB"/>
    <w:rsid w:val="00DB5EE5"/>
    <w:rsid w:val="00DB5F5D"/>
    <w:rsid w:val="00DB62A6"/>
    <w:rsid w:val="00DB6500"/>
    <w:rsid w:val="00DB6598"/>
    <w:rsid w:val="00DB6745"/>
    <w:rsid w:val="00DB68FF"/>
    <w:rsid w:val="00DB6A3B"/>
    <w:rsid w:val="00DB6C4C"/>
    <w:rsid w:val="00DB6FA9"/>
    <w:rsid w:val="00DB71FD"/>
    <w:rsid w:val="00DB7427"/>
    <w:rsid w:val="00DB749A"/>
    <w:rsid w:val="00DB79CD"/>
    <w:rsid w:val="00DB7E8C"/>
    <w:rsid w:val="00DB7E9E"/>
    <w:rsid w:val="00DB7F53"/>
    <w:rsid w:val="00DC0349"/>
    <w:rsid w:val="00DC0715"/>
    <w:rsid w:val="00DC080E"/>
    <w:rsid w:val="00DC0D44"/>
    <w:rsid w:val="00DC0F93"/>
    <w:rsid w:val="00DC1384"/>
    <w:rsid w:val="00DC13D4"/>
    <w:rsid w:val="00DC141B"/>
    <w:rsid w:val="00DC1479"/>
    <w:rsid w:val="00DC1624"/>
    <w:rsid w:val="00DC1763"/>
    <w:rsid w:val="00DC1856"/>
    <w:rsid w:val="00DC188E"/>
    <w:rsid w:val="00DC197D"/>
    <w:rsid w:val="00DC1AD3"/>
    <w:rsid w:val="00DC1B43"/>
    <w:rsid w:val="00DC1EE5"/>
    <w:rsid w:val="00DC1F74"/>
    <w:rsid w:val="00DC227D"/>
    <w:rsid w:val="00DC22B7"/>
    <w:rsid w:val="00DC257F"/>
    <w:rsid w:val="00DC25CF"/>
    <w:rsid w:val="00DC26EE"/>
    <w:rsid w:val="00DC2898"/>
    <w:rsid w:val="00DC28A6"/>
    <w:rsid w:val="00DC28EC"/>
    <w:rsid w:val="00DC2920"/>
    <w:rsid w:val="00DC2ED4"/>
    <w:rsid w:val="00DC345B"/>
    <w:rsid w:val="00DC3544"/>
    <w:rsid w:val="00DC3E1F"/>
    <w:rsid w:val="00DC40EF"/>
    <w:rsid w:val="00DC4205"/>
    <w:rsid w:val="00DC4B72"/>
    <w:rsid w:val="00DC4D40"/>
    <w:rsid w:val="00DC4D82"/>
    <w:rsid w:val="00DC4E9C"/>
    <w:rsid w:val="00DC4EC2"/>
    <w:rsid w:val="00DC522F"/>
    <w:rsid w:val="00DC5352"/>
    <w:rsid w:val="00DC56F2"/>
    <w:rsid w:val="00DC588E"/>
    <w:rsid w:val="00DC58CD"/>
    <w:rsid w:val="00DC598D"/>
    <w:rsid w:val="00DC605E"/>
    <w:rsid w:val="00DC606A"/>
    <w:rsid w:val="00DC6091"/>
    <w:rsid w:val="00DC61F7"/>
    <w:rsid w:val="00DC628B"/>
    <w:rsid w:val="00DC64A9"/>
    <w:rsid w:val="00DC65D8"/>
    <w:rsid w:val="00DC698B"/>
    <w:rsid w:val="00DC6A94"/>
    <w:rsid w:val="00DC7073"/>
    <w:rsid w:val="00DC765F"/>
    <w:rsid w:val="00DC7722"/>
    <w:rsid w:val="00DC7890"/>
    <w:rsid w:val="00DC7C52"/>
    <w:rsid w:val="00DD02C4"/>
    <w:rsid w:val="00DD03B6"/>
    <w:rsid w:val="00DD0498"/>
    <w:rsid w:val="00DD04C5"/>
    <w:rsid w:val="00DD04D6"/>
    <w:rsid w:val="00DD05E8"/>
    <w:rsid w:val="00DD0C93"/>
    <w:rsid w:val="00DD0DE3"/>
    <w:rsid w:val="00DD1040"/>
    <w:rsid w:val="00DD128A"/>
    <w:rsid w:val="00DD128F"/>
    <w:rsid w:val="00DD12B1"/>
    <w:rsid w:val="00DD12B5"/>
    <w:rsid w:val="00DD135E"/>
    <w:rsid w:val="00DD1422"/>
    <w:rsid w:val="00DD15EE"/>
    <w:rsid w:val="00DD1947"/>
    <w:rsid w:val="00DD1959"/>
    <w:rsid w:val="00DD19A9"/>
    <w:rsid w:val="00DD1A59"/>
    <w:rsid w:val="00DD1C7F"/>
    <w:rsid w:val="00DD1E24"/>
    <w:rsid w:val="00DD1ED7"/>
    <w:rsid w:val="00DD2249"/>
    <w:rsid w:val="00DD242B"/>
    <w:rsid w:val="00DD2862"/>
    <w:rsid w:val="00DD298A"/>
    <w:rsid w:val="00DD2C88"/>
    <w:rsid w:val="00DD2FE5"/>
    <w:rsid w:val="00DD31D3"/>
    <w:rsid w:val="00DD3401"/>
    <w:rsid w:val="00DD3430"/>
    <w:rsid w:val="00DD3480"/>
    <w:rsid w:val="00DD3565"/>
    <w:rsid w:val="00DD39C5"/>
    <w:rsid w:val="00DD3F06"/>
    <w:rsid w:val="00DD45C8"/>
    <w:rsid w:val="00DD471B"/>
    <w:rsid w:val="00DD47FE"/>
    <w:rsid w:val="00DD480E"/>
    <w:rsid w:val="00DD4851"/>
    <w:rsid w:val="00DD49D3"/>
    <w:rsid w:val="00DD4AF1"/>
    <w:rsid w:val="00DD4C6D"/>
    <w:rsid w:val="00DD4CFD"/>
    <w:rsid w:val="00DD517F"/>
    <w:rsid w:val="00DD524E"/>
    <w:rsid w:val="00DD52E9"/>
    <w:rsid w:val="00DD5514"/>
    <w:rsid w:val="00DD5534"/>
    <w:rsid w:val="00DD5565"/>
    <w:rsid w:val="00DD5AFD"/>
    <w:rsid w:val="00DD5E1D"/>
    <w:rsid w:val="00DD6396"/>
    <w:rsid w:val="00DD63EF"/>
    <w:rsid w:val="00DD6633"/>
    <w:rsid w:val="00DD6969"/>
    <w:rsid w:val="00DD6C70"/>
    <w:rsid w:val="00DD6CED"/>
    <w:rsid w:val="00DD6DA2"/>
    <w:rsid w:val="00DD6E43"/>
    <w:rsid w:val="00DD7349"/>
    <w:rsid w:val="00DD75D8"/>
    <w:rsid w:val="00DD761C"/>
    <w:rsid w:val="00DD7897"/>
    <w:rsid w:val="00DD7DF3"/>
    <w:rsid w:val="00DD7E4A"/>
    <w:rsid w:val="00DD7EF8"/>
    <w:rsid w:val="00DD7F98"/>
    <w:rsid w:val="00DE0171"/>
    <w:rsid w:val="00DE0333"/>
    <w:rsid w:val="00DE0558"/>
    <w:rsid w:val="00DE06AE"/>
    <w:rsid w:val="00DE0804"/>
    <w:rsid w:val="00DE09C6"/>
    <w:rsid w:val="00DE0AAA"/>
    <w:rsid w:val="00DE0D33"/>
    <w:rsid w:val="00DE0DB2"/>
    <w:rsid w:val="00DE0EFB"/>
    <w:rsid w:val="00DE10E6"/>
    <w:rsid w:val="00DE16BD"/>
    <w:rsid w:val="00DE16DD"/>
    <w:rsid w:val="00DE1838"/>
    <w:rsid w:val="00DE1914"/>
    <w:rsid w:val="00DE192C"/>
    <w:rsid w:val="00DE1AB5"/>
    <w:rsid w:val="00DE1BBD"/>
    <w:rsid w:val="00DE1BF2"/>
    <w:rsid w:val="00DE20BE"/>
    <w:rsid w:val="00DE2148"/>
    <w:rsid w:val="00DE21CF"/>
    <w:rsid w:val="00DE279F"/>
    <w:rsid w:val="00DE29EE"/>
    <w:rsid w:val="00DE2D4B"/>
    <w:rsid w:val="00DE2F22"/>
    <w:rsid w:val="00DE3083"/>
    <w:rsid w:val="00DE39E7"/>
    <w:rsid w:val="00DE3E7C"/>
    <w:rsid w:val="00DE44C3"/>
    <w:rsid w:val="00DE45AC"/>
    <w:rsid w:val="00DE464E"/>
    <w:rsid w:val="00DE4664"/>
    <w:rsid w:val="00DE47CE"/>
    <w:rsid w:val="00DE480D"/>
    <w:rsid w:val="00DE4B00"/>
    <w:rsid w:val="00DE4B0C"/>
    <w:rsid w:val="00DE4C2C"/>
    <w:rsid w:val="00DE4D74"/>
    <w:rsid w:val="00DE4EBB"/>
    <w:rsid w:val="00DE516B"/>
    <w:rsid w:val="00DE589A"/>
    <w:rsid w:val="00DE5BD6"/>
    <w:rsid w:val="00DE617D"/>
    <w:rsid w:val="00DE61AA"/>
    <w:rsid w:val="00DE6467"/>
    <w:rsid w:val="00DE65EB"/>
    <w:rsid w:val="00DE698D"/>
    <w:rsid w:val="00DE69CE"/>
    <w:rsid w:val="00DE7012"/>
    <w:rsid w:val="00DE71D8"/>
    <w:rsid w:val="00DE74F1"/>
    <w:rsid w:val="00DE7D03"/>
    <w:rsid w:val="00DE7D0D"/>
    <w:rsid w:val="00DE7D57"/>
    <w:rsid w:val="00DF0220"/>
    <w:rsid w:val="00DF02EC"/>
    <w:rsid w:val="00DF06DA"/>
    <w:rsid w:val="00DF0AC1"/>
    <w:rsid w:val="00DF0B0F"/>
    <w:rsid w:val="00DF0D33"/>
    <w:rsid w:val="00DF0E63"/>
    <w:rsid w:val="00DF126D"/>
    <w:rsid w:val="00DF1300"/>
    <w:rsid w:val="00DF13B2"/>
    <w:rsid w:val="00DF14E0"/>
    <w:rsid w:val="00DF168A"/>
    <w:rsid w:val="00DF1ADA"/>
    <w:rsid w:val="00DF1DE2"/>
    <w:rsid w:val="00DF1FD6"/>
    <w:rsid w:val="00DF2215"/>
    <w:rsid w:val="00DF2DDB"/>
    <w:rsid w:val="00DF3195"/>
    <w:rsid w:val="00DF32AF"/>
    <w:rsid w:val="00DF3307"/>
    <w:rsid w:val="00DF37E6"/>
    <w:rsid w:val="00DF3A13"/>
    <w:rsid w:val="00DF3A17"/>
    <w:rsid w:val="00DF3A6C"/>
    <w:rsid w:val="00DF3C20"/>
    <w:rsid w:val="00DF3EC5"/>
    <w:rsid w:val="00DF3FD9"/>
    <w:rsid w:val="00DF4158"/>
    <w:rsid w:val="00DF41FA"/>
    <w:rsid w:val="00DF4430"/>
    <w:rsid w:val="00DF462E"/>
    <w:rsid w:val="00DF4707"/>
    <w:rsid w:val="00DF4920"/>
    <w:rsid w:val="00DF4989"/>
    <w:rsid w:val="00DF4BED"/>
    <w:rsid w:val="00DF4C07"/>
    <w:rsid w:val="00DF4D9F"/>
    <w:rsid w:val="00DF4DEA"/>
    <w:rsid w:val="00DF4EAC"/>
    <w:rsid w:val="00DF4F19"/>
    <w:rsid w:val="00DF5041"/>
    <w:rsid w:val="00DF522A"/>
    <w:rsid w:val="00DF5270"/>
    <w:rsid w:val="00DF52B8"/>
    <w:rsid w:val="00DF563B"/>
    <w:rsid w:val="00DF5C86"/>
    <w:rsid w:val="00DF5D31"/>
    <w:rsid w:val="00DF5E5C"/>
    <w:rsid w:val="00DF5FF9"/>
    <w:rsid w:val="00DF6014"/>
    <w:rsid w:val="00DF636C"/>
    <w:rsid w:val="00DF665D"/>
    <w:rsid w:val="00DF6824"/>
    <w:rsid w:val="00DF6F0F"/>
    <w:rsid w:val="00DF6FD7"/>
    <w:rsid w:val="00DF7226"/>
    <w:rsid w:val="00DF7BDC"/>
    <w:rsid w:val="00DF7CD9"/>
    <w:rsid w:val="00DF7D6E"/>
    <w:rsid w:val="00DF7E1D"/>
    <w:rsid w:val="00DF7E66"/>
    <w:rsid w:val="00E000A6"/>
    <w:rsid w:val="00E00149"/>
    <w:rsid w:val="00E004D1"/>
    <w:rsid w:val="00E00A07"/>
    <w:rsid w:val="00E00C11"/>
    <w:rsid w:val="00E00DA0"/>
    <w:rsid w:val="00E00EFF"/>
    <w:rsid w:val="00E00FBC"/>
    <w:rsid w:val="00E013D9"/>
    <w:rsid w:val="00E019EA"/>
    <w:rsid w:val="00E01B13"/>
    <w:rsid w:val="00E0204F"/>
    <w:rsid w:val="00E0206F"/>
    <w:rsid w:val="00E022B7"/>
    <w:rsid w:val="00E028E6"/>
    <w:rsid w:val="00E02C20"/>
    <w:rsid w:val="00E02E67"/>
    <w:rsid w:val="00E02EAC"/>
    <w:rsid w:val="00E03253"/>
    <w:rsid w:val="00E032C1"/>
    <w:rsid w:val="00E03522"/>
    <w:rsid w:val="00E039C0"/>
    <w:rsid w:val="00E03B67"/>
    <w:rsid w:val="00E03DF6"/>
    <w:rsid w:val="00E040D2"/>
    <w:rsid w:val="00E0430E"/>
    <w:rsid w:val="00E04345"/>
    <w:rsid w:val="00E0444A"/>
    <w:rsid w:val="00E046AE"/>
    <w:rsid w:val="00E046C1"/>
    <w:rsid w:val="00E0480B"/>
    <w:rsid w:val="00E0481F"/>
    <w:rsid w:val="00E049D3"/>
    <w:rsid w:val="00E049EC"/>
    <w:rsid w:val="00E04E20"/>
    <w:rsid w:val="00E04EE6"/>
    <w:rsid w:val="00E05204"/>
    <w:rsid w:val="00E05207"/>
    <w:rsid w:val="00E05A43"/>
    <w:rsid w:val="00E05B03"/>
    <w:rsid w:val="00E05CEE"/>
    <w:rsid w:val="00E0613C"/>
    <w:rsid w:val="00E06730"/>
    <w:rsid w:val="00E068AF"/>
    <w:rsid w:val="00E06AF4"/>
    <w:rsid w:val="00E06B36"/>
    <w:rsid w:val="00E07686"/>
    <w:rsid w:val="00E07E45"/>
    <w:rsid w:val="00E07FD4"/>
    <w:rsid w:val="00E1007C"/>
    <w:rsid w:val="00E102BD"/>
    <w:rsid w:val="00E102E3"/>
    <w:rsid w:val="00E1039D"/>
    <w:rsid w:val="00E103F8"/>
    <w:rsid w:val="00E104DE"/>
    <w:rsid w:val="00E1074E"/>
    <w:rsid w:val="00E11400"/>
    <w:rsid w:val="00E1172D"/>
    <w:rsid w:val="00E11C22"/>
    <w:rsid w:val="00E11CAA"/>
    <w:rsid w:val="00E11CAF"/>
    <w:rsid w:val="00E11EB8"/>
    <w:rsid w:val="00E11FB6"/>
    <w:rsid w:val="00E12129"/>
    <w:rsid w:val="00E125EE"/>
    <w:rsid w:val="00E12775"/>
    <w:rsid w:val="00E12A5A"/>
    <w:rsid w:val="00E12DAD"/>
    <w:rsid w:val="00E1351C"/>
    <w:rsid w:val="00E136AE"/>
    <w:rsid w:val="00E139D0"/>
    <w:rsid w:val="00E139F2"/>
    <w:rsid w:val="00E13AD1"/>
    <w:rsid w:val="00E13BD9"/>
    <w:rsid w:val="00E13E4D"/>
    <w:rsid w:val="00E13FC4"/>
    <w:rsid w:val="00E143F1"/>
    <w:rsid w:val="00E14447"/>
    <w:rsid w:val="00E145E0"/>
    <w:rsid w:val="00E145F4"/>
    <w:rsid w:val="00E14707"/>
    <w:rsid w:val="00E148E0"/>
    <w:rsid w:val="00E14913"/>
    <w:rsid w:val="00E149BD"/>
    <w:rsid w:val="00E14E2C"/>
    <w:rsid w:val="00E150B1"/>
    <w:rsid w:val="00E151CB"/>
    <w:rsid w:val="00E15352"/>
    <w:rsid w:val="00E15448"/>
    <w:rsid w:val="00E154A1"/>
    <w:rsid w:val="00E1582F"/>
    <w:rsid w:val="00E1592E"/>
    <w:rsid w:val="00E15A42"/>
    <w:rsid w:val="00E15B1B"/>
    <w:rsid w:val="00E15D87"/>
    <w:rsid w:val="00E15EB7"/>
    <w:rsid w:val="00E15FE1"/>
    <w:rsid w:val="00E1626E"/>
    <w:rsid w:val="00E1641B"/>
    <w:rsid w:val="00E164E8"/>
    <w:rsid w:val="00E1654E"/>
    <w:rsid w:val="00E1660E"/>
    <w:rsid w:val="00E167D4"/>
    <w:rsid w:val="00E16B7D"/>
    <w:rsid w:val="00E16E49"/>
    <w:rsid w:val="00E16FD0"/>
    <w:rsid w:val="00E1729E"/>
    <w:rsid w:val="00E175FF"/>
    <w:rsid w:val="00E17B9C"/>
    <w:rsid w:val="00E17C3F"/>
    <w:rsid w:val="00E17CFB"/>
    <w:rsid w:val="00E17E37"/>
    <w:rsid w:val="00E202F9"/>
    <w:rsid w:val="00E20464"/>
    <w:rsid w:val="00E20661"/>
    <w:rsid w:val="00E20862"/>
    <w:rsid w:val="00E208C7"/>
    <w:rsid w:val="00E20AD1"/>
    <w:rsid w:val="00E20E6F"/>
    <w:rsid w:val="00E214FB"/>
    <w:rsid w:val="00E21624"/>
    <w:rsid w:val="00E216A5"/>
    <w:rsid w:val="00E21CCC"/>
    <w:rsid w:val="00E21EDB"/>
    <w:rsid w:val="00E21F56"/>
    <w:rsid w:val="00E21F96"/>
    <w:rsid w:val="00E21FD8"/>
    <w:rsid w:val="00E2244B"/>
    <w:rsid w:val="00E224C9"/>
    <w:rsid w:val="00E226D4"/>
    <w:rsid w:val="00E22770"/>
    <w:rsid w:val="00E229F7"/>
    <w:rsid w:val="00E22A10"/>
    <w:rsid w:val="00E22B75"/>
    <w:rsid w:val="00E22EE3"/>
    <w:rsid w:val="00E23179"/>
    <w:rsid w:val="00E23224"/>
    <w:rsid w:val="00E23428"/>
    <w:rsid w:val="00E23667"/>
    <w:rsid w:val="00E23851"/>
    <w:rsid w:val="00E23ACC"/>
    <w:rsid w:val="00E23ADB"/>
    <w:rsid w:val="00E2446F"/>
    <w:rsid w:val="00E245DC"/>
    <w:rsid w:val="00E24748"/>
    <w:rsid w:val="00E24D31"/>
    <w:rsid w:val="00E250B5"/>
    <w:rsid w:val="00E250DB"/>
    <w:rsid w:val="00E25316"/>
    <w:rsid w:val="00E2532C"/>
    <w:rsid w:val="00E25386"/>
    <w:rsid w:val="00E25394"/>
    <w:rsid w:val="00E257F2"/>
    <w:rsid w:val="00E25ADB"/>
    <w:rsid w:val="00E25B88"/>
    <w:rsid w:val="00E25DAE"/>
    <w:rsid w:val="00E25F49"/>
    <w:rsid w:val="00E25F92"/>
    <w:rsid w:val="00E260C3"/>
    <w:rsid w:val="00E2617B"/>
    <w:rsid w:val="00E2650A"/>
    <w:rsid w:val="00E2690E"/>
    <w:rsid w:val="00E26A8E"/>
    <w:rsid w:val="00E26B8E"/>
    <w:rsid w:val="00E26F8B"/>
    <w:rsid w:val="00E27152"/>
    <w:rsid w:val="00E27184"/>
    <w:rsid w:val="00E272FE"/>
    <w:rsid w:val="00E27703"/>
    <w:rsid w:val="00E2789C"/>
    <w:rsid w:val="00E27C81"/>
    <w:rsid w:val="00E27CF5"/>
    <w:rsid w:val="00E30517"/>
    <w:rsid w:val="00E30596"/>
    <w:rsid w:val="00E3070A"/>
    <w:rsid w:val="00E307E4"/>
    <w:rsid w:val="00E3090D"/>
    <w:rsid w:val="00E30A72"/>
    <w:rsid w:val="00E30BDD"/>
    <w:rsid w:val="00E30C0F"/>
    <w:rsid w:val="00E30D30"/>
    <w:rsid w:val="00E310C7"/>
    <w:rsid w:val="00E311A5"/>
    <w:rsid w:val="00E31371"/>
    <w:rsid w:val="00E31421"/>
    <w:rsid w:val="00E31506"/>
    <w:rsid w:val="00E31774"/>
    <w:rsid w:val="00E319CB"/>
    <w:rsid w:val="00E31C73"/>
    <w:rsid w:val="00E32003"/>
    <w:rsid w:val="00E32122"/>
    <w:rsid w:val="00E322BF"/>
    <w:rsid w:val="00E32362"/>
    <w:rsid w:val="00E32582"/>
    <w:rsid w:val="00E32679"/>
    <w:rsid w:val="00E3274D"/>
    <w:rsid w:val="00E327EE"/>
    <w:rsid w:val="00E32E0E"/>
    <w:rsid w:val="00E32E59"/>
    <w:rsid w:val="00E33351"/>
    <w:rsid w:val="00E33802"/>
    <w:rsid w:val="00E33814"/>
    <w:rsid w:val="00E339C6"/>
    <w:rsid w:val="00E33BB9"/>
    <w:rsid w:val="00E33E4D"/>
    <w:rsid w:val="00E33FB7"/>
    <w:rsid w:val="00E343AE"/>
    <w:rsid w:val="00E3457A"/>
    <w:rsid w:val="00E347CD"/>
    <w:rsid w:val="00E34D6E"/>
    <w:rsid w:val="00E34F08"/>
    <w:rsid w:val="00E35625"/>
    <w:rsid w:val="00E35657"/>
    <w:rsid w:val="00E35A47"/>
    <w:rsid w:val="00E35DF1"/>
    <w:rsid w:val="00E35F47"/>
    <w:rsid w:val="00E362BC"/>
    <w:rsid w:val="00E3648F"/>
    <w:rsid w:val="00E365D2"/>
    <w:rsid w:val="00E36A3E"/>
    <w:rsid w:val="00E370BF"/>
    <w:rsid w:val="00E374CC"/>
    <w:rsid w:val="00E375EA"/>
    <w:rsid w:val="00E37628"/>
    <w:rsid w:val="00E377BF"/>
    <w:rsid w:val="00E3793F"/>
    <w:rsid w:val="00E37A32"/>
    <w:rsid w:val="00E37C25"/>
    <w:rsid w:val="00E37F72"/>
    <w:rsid w:val="00E4033E"/>
    <w:rsid w:val="00E40362"/>
    <w:rsid w:val="00E4037B"/>
    <w:rsid w:val="00E403D1"/>
    <w:rsid w:val="00E4049E"/>
    <w:rsid w:val="00E4092C"/>
    <w:rsid w:val="00E40D41"/>
    <w:rsid w:val="00E40DAE"/>
    <w:rsid w:val="00E40E78"/>
    <w:rsid w:val="00E40F50"/>
    <w:rsid w:val="00E41230"/>
    <w:rsid w:val="00E415CB"/>
    <w:rsid w:val="00E4172C"/>
    <w:rsid w:val="00E419AD"/>
    <w:rsid w:val="00E41A3E"/>
    <w:rsid w:val="00E41B7E"/>
    <w:rsid w:val="00E41D2F"/>
    <w:rsid w:val="00E42286"/>
    <w:rsid w:val="00E42630"/>
    <w:rsid w:val="00E42828"/>
    <w:rsid w:val="00E42970"/>
    <w:rsid w:val="00E42A63"/>
    <w:rsid w:val="00E42FF3"/>
    <w:rsid w:val="00E430E9"/>
    <w:rsid w:val="00E432AE"/>
    <w:rsid w:val="00E4356E"/>
    <w:rsid w:val="00E43992"/>
    <w:rsid w:val="00E43CED"/>
    <w:rsid w:val="00E43D12"/>
    <w:rsid w:val="00E43DA6"/>
    <w:rsid w:val="00E43F1E"/>
    <w:rsid w:val="00E43FBE"/>
    <w:rsid w:val="00E44396"/>
    <w:rsid w:val="00E447FB"/>
    <w:rsid w:val="00E44ECE"/>
    <w:rsid w:val="00E44EF1"/>
    <w:rsid w:val="00E44FCB"/>
    <w:rsid w:val="00E452D0"/>
    <w:rsid w:val="00E457BE"/>
    <w:rsid w:val="00E45A9D"/>
    <w:rsid w:val="00E45E36"/>
    <w:rsid w:val="00E45FB3"/>
    <w:rsid w:val="00E460A1"/>
    <w:rsid w:val="00E46168"/>
    <w:rsid w:val="00E46193"/>
    <w:rsid w:val="00E46585"/>
    <w:rsid w:val="00E46809"/>
    <w:rsid w:val="00E46814"/>
    <w:rsid w:val="00E46AD5"/>
    <w:rsid w:val="00E46CC9"/>
    <w:rsid w:val="00E46D03"/>
    <w:rsid w:val="00E47341"/>
    <w:rsid w:val="00E4740F"/>
    <w:rsid w:val="00E47878"/>
    <w:rsid w:val="00E4789A"/>
    <w:rsid w:val="00E47B8B"/>
    <w:rsid w:val="00E47BFA"/>
    <w:rsid w:val="00E47C67"/>
    <w:rsid w:val="00E47D5F"/>
    <w:rsid w:val="00E47D96"/>
    <w:rsid w:val="00E50625"/>
    <w:rsid w:val="00E50A71"/>
    <w:rsid w:val="00E50A7B"/>
    <w:rsid w:val="00E50B5D"/>
    <w:rsid w:val="00E50CEB"/>
    <w:rsid w:val="00E50E76"/>
    <w:rsid w:val="00E51548"/>
    <w:rsid w:val="00E515A3"/>
    <w:rsid w:val="00E51638"/>
    <w:rsid w:val="00E51812"/>
    <w:rsid w:val="00E51AFB"/>
    <w:rsid w:val="00E51B0C"/>
    <w:rsid w:val="00E51E23"/>
    <w:rsid w:val="00E521C6"/>
    <w:rsid w:val="00E52371"/>
    <w:rsid w:val="00E52532"/>
    <w:rsid w:val="00E52547"/>
    <w:rsid w:val="00E52643"/>
    <w:rsid w:val="00E52CCE"/>
    <w:rsid w:val="00E52E57"/>
    <w:rsid w:val="00E52F76"/>
    <w:rsid w:val="00E5315C"/>
    <w:rsid w:val="00E53592"/>
    <w:rsid w:val="00E538E0"/>
    <w:rsid w:val="00E53A82"/>
    <w:rsid w:val="00E53AB9"/>
    <w:rsid w:val="00E53E22"/>
    <w:rsid w:val="00E53E3F"/>
    <w:rsid w:val="00E53F0A"/>
    <w:rsid w:val="00E53F67"/>
    <w:rsid w:val="00E53FD0"/>
    <w:rsid w:val="00E54042"/>
    <w:rsid w:val="00E5476E"/>
    <w:rsid w:val="00E54B4C"/>
    <w:rsid w:val="00E54D33"/>
    <w:rsid w:val="00E54D66"/>
    <w:rsid w:val="00E5503E"/>
    <w:rsid w:val="00E55358"/>
    <w:rsid w:val="00E55582"/>
    <w:rsid w:val="00E55ABF"/>
    <w:rsid w:val="00E55BED"/>
    <w:rsid w:val="00E55D2C"/>
    <w:rsid w:val="00E55E6B"/>
    <w:rsid w:val="00E56699"/>
    <w:rsid w:val="00E5690E"/>
    <w:rsid w:val="00E56C4D"/>
    <w:rsid w:val="00E56E0E"/>
    <w:rsid w:val="00E5711F"/>
    <w:rsid w:val="00E5765B"/>
    <w:rsid w:val="00E578B2"/>
    <w:rsid w:val="00E6000E"/>
    <w:rsid w:val="00E601E7"/>
    <w:rsid w:val="00E60241"/>
    <w:rsid w:val="00E6029F"/>
    <w:rsid w:val="00E602C9"/>
    <w:rsid w:val="00E60369"/>
    <w:rsid w:val="00E60437"/>
    <w:rsid w:val="00E60464"/>
    <w:rsid w:val="00E60884"/>
    <w:rsid w:val="00E608B7"/>
    <w:rsid w:val="00E60947"/>
    <w:rsid w:val="00E60C2D"/>
    <w:rsid w:val="00E60F80"/>
    <w:rsid w:val="00E60FDD"/>
    <w:rsid w:val="00E613CC"/>
    <w:rsid w:val="00E613DB"/>
    <w:rsid w:val="00E61732"/>
    <w:rsid w:val="00E6173F"/>
    <w:rsid w:val="00E61781"/>
    <w:rsid w:val="00E6180B"/>
    <w:rsid w:val="00E6186C"/>
    <w:rsid w:val="00E618E3"/>
    <w:rsid w:val="00E61DAC"/>
    <w:rsid w:val="00E61DB1"/>
    <w:rsid w:val="00E61EAE"/>
    <w:rsid w:val="00E6247A"/>
    <w:rsid w:val="00E624DA"/>
    <w:rsid w:val="00E62597"/>
    <w:rsid w:val="00E62896"/>
    <w:rsid w:val="00E629F9"/>
    <w:rsid w:val="00E62ABD"/>
    <w:rsid w:val="00E62AF2"/>
    <w:rsid w:val="00E62F06"/>
    <w:rsid w:val="00E6300E"/>
    <w:rsid w:val="00E63060"/>
    <w:rsid w:val="00E630F7"/>
    <w:rsid w:val="00E631EB"/>
    <w:rsid w:val="00E632E3"/>
    <w:rsid w:val="00E63434"/>
    <w:rsid w:val="00E63922"/>
    <w:rsid w:val="00E63DC2"/>
    <w:rsid w:val="00E63EE2"/>
    <w:rsid w:val="00E6412A"/>
    <w:rsid w:val="00E64286"/>
    <w:rsid w:val="00E642E8"/>
    <w:rsid w:val="00E6451E"/>
    <w:rsid w:val="00E64763"/>
    <w:rsid w:val="00E64D86"/>
    <w:rsid w:val="00E64E1F"/>
    <w:rsid w:val="00E654C9"/>
    <w:rsid w:val="00E65B70"/>
    <w:rsid w:val="00E65E6B"/>
    <w:rsid w:val="00E66244"/>
    <w:rsid w:val="00E6640D"/>
    <w:rsid w:val="00E66523"/>
    <w:rsid w:val="00E6682F"/>
    <w:rsid w:val="00E668D6"/>
    <w:rsid w:val="00E6691F"/>
    <w:rsid w:val="00E669CC"/>
    <w:rsid w:val="00E66BC5"/>
    <w:rsid w:val="00E67387"/>
    <w:rsid w:val="00E673D8"/>
    <w:rsid w:val="00E675B8"/>
    <w:rsid w:val="00E6795B"/>
    <w:rsid w:val="00E67C8B"/>
    <w:rsid w:val="00E7012A"/>
    <w:rsid w:val="00E7020E"/>
    <w:rsid w:val="00E7043B"/>
    <w:rsid w:val="00E705E5"/>
    <w:rsid w:val="00E708B3"/>
    <w:rsid w:val="00E70B0C"/>
    <w:rsid w:val="00E710FA"/>
    <w:rsid w:val="00E71417"/>
    <w:rsid w:val="00E71552"/>
    <w:rsid w:val="00E71BDA"/>
    <w:rsid w:val="00E71DF1"/>
    <w:rsid w:val="00E71E2E"/>
    <w:rsid w:val="00E71EC1"/>
    <w:rsid w:val="00E722EF"/>
    <w:rsid w:val="00E723D3"/>
    <w:rsid w:val="00E7242A"/>
    <w:rsid w:val="00E7245A"/>
    <w:rsid w:val="00E728EE"/>
    <w:rsid w:val="00E72A0A"/>
    <w:rsid w:val="00E72ABE"/>
    <w:rsid w:val="00E72BCC"/>
    <w:rsid w:val="00E72BD2"/>
    <w:rsid w:val="00E73065"/>
    <w:rsid w:val="00E7306F"/>
    <w:rsid w:val="00E73446"/>
    <w:rsid w:val="00E73E01"/>
    <w:rsid w:val="00E74589"/>
    <w:rsid w:val="00E746B9"/>
    <w:rsid w:val="00E7476B"/>
    <w:rsid w:val="00E7478C"/>
    <w:rsid w:val="00E74897"/>
    <w:rsid w:val="00E74A7B"/>
    <w:rsid w:val="00E74AC9"/>
    <w:rsid w:val="00E74B5A"/>
    <w:rsid w:val="00E74DDD"/>
    <w:rsid w:val="00E74F9C"/>
    <w:rsid w:val="00E74FCD"/>
    <w:rsid w:val="00E74FD2"/>
    <w:rsid w:val="00E7500E"/>
    <w:rsid w:val="00E7524F"/>
    <w:rsid w:val="00E7525B"/>
    <w:rsid w:val="00E75346"/>
    <w:rsid w:val="00E7544D"/>
    <w:rsid w:val="00E754D4"/>
    <w:rsid w:val="00E75528"/>
    <w:rsid w:val="00E7556D"/>
    <w:rsid w:val="00E756FB"/>
    <w:rsid w:val="00E757AC"/>
    <w:rsid w:val="00E75F9B"/>
    <w:rsid w:val="00E76141"/>
    <w:rsid w:val="00E76270"/>
    <w:rsid w:val="00E76316"/>
    <w:rsid w:val="00E766D2"/>
    <w:rsid w:val="00E76A68"/>
    <w:rsid w:val="00E76C80"/>
    <w:rsid w:val="00E76ED7"/>
    <w:rsid w:val="00E77040"/>
    <w:rsid w:val="00E773B6"/>
    <w:rsid w:val="00E773D4"/>
    <w:rsid w:val="00E774DD"/>
    <w:rsid w:val="00E77794"/>
    <w:rsid w:val="00E77958"/>
    <w:rsid w:val="00E7797B"/>
    <w:rsid w:val="00E77B45"/>
    <w:rsid w:val="00E77B57"/>
    <w:rsid w:val="00E77B63"/>
    <w:rsid w:val="00E77C66"/>
    <w:rsid w:val="00E77F12"/>
    <w:rsid w:val="00E8016D"/>
    <w:rsid w:val="00E801D6"/>
    <w:rsid w:val="00E80240"/>
    <w:rsid w:val="00E80405"/>
    <w:rsid w:val="00E80483"/>
    <w:rsid w:val="00E804BC"/>
    <w:rsid w:val="00E8052E"/>
    <w:rsid w:val="00E8062F"/>
    <w:rsid w:val="00E80650"/>
    <w:rsid w:val="00E80867"/>
    <w:rsid w:val="00E80B6C"/>
    <w:rsid w:val="00E80B75"/>
    <w:rsid w:val="00E80F34"/>
    <w:rsid w:val="00E810EC"/>
    <w:rsid w:val="00E8117B"/>
    <w:rsid w:val="00E81430"/>
    <w:rsid w:val="00E81490"/>
    <w:rsid w:val="00E815AA"/>
    <w:rsid w:val="00E81D3C"/>
    <w:rsid w:val="00E81D95"/>
    <w:rsid w:val="00E81F9F"/>
    <w:rsid w:val="00E81FE9"/>
    <w:rsid w:val="00E81FFC"/>
    <w:rsid w:val="00E82155"/>
    <w:rsid w:val="00E826C8"/>
    <w:rsid w:val="00E828DA"/>
    <w:rsid w:val="00E82975"/>
    <w:rsid w:val="00E82D10"/>
    <w:rsid w:val="00E83073"/>
    <w:rsid w:val="00E83280"/>
    <w:rsid w:val="00E832C9"/>
    <w:rsid w:val="00E83469"/>
    <w:rsid w:val="00E8395E"/>
    <w:rsid w:val="00E83BF7"/>
    <w:rsid w:val="00E83E6E"/>
    <w:rsid w:val="00E83E82"/>
    <w:rsid w:val="00E8421A"/>
    <w:rsid w:val="00E843F9"/>
    <w:rsid w:val="00E84715"/>
    <w:rsid w:val="00E84A52"/>
    <w:rsid w:val="00E850F7"/>
    <w:rsid w:val="00E85279"/>
    <w:rsid w:val="00E852E4"/>
    <w:rsid w:val="00E85483"/>
    <w:rsid w:val="00E8581D"/>
    <w:rsid w:val="00E859CA"/>
    <w:rsid w:val="00E85CE9"/>
    <w:rsid w:val="00E85FB1"/>
    <w:rsid w:val="00E86057"/>
    <w:rsid w:val="00E861F7"/>
    <w:rsid w:val="00E86647"/>
    <w:rsid w:val="00E86BA9"/>
    <w:rsid w:val="00E86C30"/>
    <w:rsid w:val="00E86D8C"/>
    <w:rsid w:val="00E87129"/>
    <w:rsid w:val="00E871AC"/>
    <w:rsid w:val="00E87565"/>
    <w:rsid w:val="00E875CA"/>
    <w:rsid w:val="00E879F0"/>
    <w:rsid w:val="00E87AC1"/>
    <w:rsid w:val="00E87AE6"/>
    <w:rsid w:val="00E87B99"/>
    <w:rsid w:val="00E87D49"/>
    <w:rsid w:val="00E87DCE"/>
    <w:rsid w:val="00E87E12"/>
    <w:rsid w:val="00E90199"/>
    <w:rsid w:val="00E904E4"/>
    <w:rsid w:val="00E90740"/>
    <w:rsid w:val="00E90AB7"/>
    <w:rsid w:val="00E90B1B"/>
    <w:rsid w:val="00E90E71"/>
    <w:rsid w:val="00E913F0"/>
    <w:rsid w:val="00E91514"/>
    <w:rsid w:val="00E915E1"/>
    <w:rsid w:val="00E916C8"/>
    <w:rsid w:val="00E919F0"/>
    <w:rsid w:val="00E91BF2"/>
    <w:rsid w:val="00E91DDE"/>
    <w:rsid w:val="00E91DFE"/>
    <w:rsid w:val="00E91E61"/>
    <w:rsid w:val="00E9207C"/>
    <w:rsid w:val="00E920B8"/>
    <w:rsid w:val="00E924C7"/>
    <w:rsid w:val="00E9265F"/>
    <w:rsid w:val="00E927D7"/>
    <w:rsid w:val="00E927F8"/>
    <w:rsid w:val="00E92994"/>
    <w:rsid w:val="00E92AA9"/>
    <w:rsid w:val="00E92E29"/>
    <w:rsid w:val="00E92F0A"/>
    <w:rsid w:val="00E92F9F"/>
    <w:rsid w:val="00E93168"/>
    <w:rsid w:val="00E9346A"/>
    <w:rsid w:val="00E934D5"/>
    <w:rsid w:val="00E9364E"/>
    <w:rsid w:val="00E93679"/>
    <w:rsid w:val="00E93742"/>
    <w:rsid w:val="00E93A7A"/>
    <w:rsid w:val="00E93B02"/>
    <w:rsid w:val="00E93B3D"/>
    <w:rsid w:val="00E93D06"/>
    <w:rsid w:val="00E93D80"/>
    <w:rsid w:val="00E9404C"/>
    <w:rsid w:val="00E94053"/>
    <w:rsid w:val="00E94251"/>
    <w:rsid w:val="00E942A2"/>
    <w:rsid w:val="00E94307"/>
    <w:rsid w:val="00E946F7"/>
    <w:rsid w:val="00E94762"/>
    <w:rsid w:val="00E94BF4"/>
    <w:rsid w:val="00E94C65"/>
    <w:rsid w:val="00E94CE0"/>
    <w:rsid w:val="00E952E8"/>
    <w:rsid w:val="00E9533A"/>
    <w:rsid w:val="00E95490"/>
    <w:rsid w:val="00E9558E"/>
    <w:rsid w:val="00E955A8"/>
    <w:rsid w:val="00E9566A"/>
    <w:rsid w:val="00E95754"/>
    <w:rsid w:val="00E95B52"/>
    <w:rsid w:val="00E95D01"/>
    <w:rsid w:val="00E95E57"/>
    <w:rsid w:val="00E9627E"/>
    <w:rsid w:val="00E962ED"/>
    <w:rsid w:val="00E9643E"/>
    <w:rsid w:val="00E96497"/>
    <w:rsid w:val="00E96713"/>
    <w:rsid w:val="00E9687A"/>
    <w:rsid w:val="00E9694A"/>
    <w:rsid w:val="00E96B5A"/>
    <w:rsid w:val="00E96C84"/>
    <w:rsid w:val="00E96E46"/>
    <w:rsid w:val="00E96FBC"/>
    <w:rsid w:val="00E97295"/>
    <w:rsid w:val="00E9738B"/>
    <w:rsid w:val="00E97475"/>
    <w:rsid w:val="00E974C5"/>
    <w:rsid w:val="00E97507"/>
    <w:rsid w:val="00E97B3F"/>
    <w:rsid w:val="00EA00A6"/>
    <w:rsid w:val="00EA00F6"/>
    <w:rsid w:val="00EA0281"/>
    <w:rsid w:val="00EA0621"/>
    <w:rsid w:val="00EA07B5"/>
    <w:rsid w:val="00EA08C1"/>
    <w:rsid w:val="00EA0A05"/>
    <w:rsid w:val="00EA0AB8"/>
    <w:rsid w:val="00EA0BD3"/>
    <w:rsid w:val="00EA0BFA"/>
    <w:rsid w:val="00EA0E05"/>
    <w:rsid w:val="00EA0E10"/>
    <w:rsid w:val="00EA1027"/>
    <w:rsid w:val="00EA12C3"/>
    <w:rsid w:val="00EA159F"/>
    <w:rsid w:val="00EA1665"/>
    <w:rsid w:val="00EA1931"/>
    <w:rsid w:val="00EA1B4A"/>
    <w:rsid w:val="00EA20D9"/>
    <w:rsid w:val="00EA212B"/>
    <w:rsid w:val="00EA2271"/>
    <w:rsid w:val="00EA24FF"/>
    <w:rsid w:val="00EA272C"/>
    <w:rsid w:val="00EA2730"/>
    <w:rsid w:val="00EA2734"/>
    <w:rsid w:val="00EA2D9B"/>
    <w:rsid w:val="00EA2ED7"/>
    <w:rsid w:val="00EA3502"/>
    <w:rsid w:val="00EA3527"/>
    <w:rsid w:val="00EA35AC"/>
    <w:rsid w:val="00EA35CB"/>
    <w:rsid w:val="00EA3D67"/>
    <w:rsid w:val="00EA3DB9"/>
    <w:rsid w:val="00EA3F13"/>
    <w:rsid w:val="00EA3FE8"/>
    <w:rsid w:val="00EA4465"/>
    <w:rsid w:val="00EA475F"/>
    <w:rsid w:val="00EA4877"/>
    <w:rsid w:val="00EA4AC2"/>
    <w:rsid w:val="00EA4FFE"/>
    <w:rsid w:val="00EA5029"/>
    <w:rsid w:val="00EA5080"/>
    <w:rsid w:val="00EA524A"/>
    <w:rsid w:val="00EA5335"/>
    <w:rsid w:val="00EA5C16"/>
    <w:rsid w:val="00EA5DF2"/>
    <w:rsid w:val="00EA5EB9"/>
    <w:rsid w:val="00EA5F39"/>
    <w:rsid w:val="00EA64C1"/>
    <w:rsid w:val="00EA6506"/>
    <w:rsid w:val="00EA66F6"/>
    <w:rsid w:val="00EA673B"/>
    <w:rsid w:val="00EA6C64"/>
    <w:rsid w:val="00EA708C"/>
    <w:rsid w:val="00EA7093"/>
    <w:rsid w:val="00EA72BF"/>
    <w:rsid w:val="00EA7690"/>
    <w:rsid w:val="00EA7A7E"/>
    <w:rsid w:val="00EA7ADF"/>
    <w:rsid w:val="00EA7AF2"/>
    <w:rsid w:val="00EA7C2F"/>
    <w:rsid w:val="00EA7CE6"/>
    <w:rsid w:val="00EA7D21"/>
    <w:rsid w:val="00EA7E15"/>
    <w:rsid w:val="00EA7E8F"/>
    <w:rsid w:val="00EA7E9E"/>
    <w:rsid w:val="00EA7EF5"/>
    <w:rsid w:val="00EA7F1F"/>
    <w:rsid w:val="00EB0073"/>
    <w:rsid w:val="00EB0322"/>
    <w:rsid w:val="00EB05DC"/>
    <w:rsid w:val="00EB09A2"/>
    <w:rsid w:val="00EB0A14"/>
    <w:rsid w:val="00EB0BCD"/>
    <w:rsid w:val="00EB1020"/>
    <w:rsid w:val="00EB1033"/>
    <w:rsid w:val="00EB12AB"/>
    <w:rsid w:val="00EB1705"/>
    <w:rsid w:val="00EB177A"/>
    <w:rsid w:val="00EB187D"/>
    <w:rsid w:val="00EB1A7B"/>
    <w:rsid w:val="00EB204B"/>
    <w:rsid w:val="00EB2435"/>
    <w:rsid w:val="00EB269A"/>
    <w:rsid w:val="00EB2784"/>
    <w:rsid w:val="00EB2B2A"/>
    <w:rsid w:val="00EB2C33"/>
    <w:rsid w:val="00EB2C3C"/>
    <w:rsid w:val="00EB2E27"/>
    <w:rsid w:val="00EB2EF5"/>
    <w:rsid w:val="00EB338E"/>
    <w:rsid w:val="00EB3495"/>
    <w:rsid w:val="00EB35D4"/>
    <w:rsid w:val="00EB3953"/>
    <w:rsid w:val="00EB3CE0"/>
    <w:rsid w:val="00EB3DB0"/>
    <w:rsid w:val="00EB3DE5"/>
    <w:rsid w:val="00EB410B"/>
    <w:rsid w:val="00EB42C8"/>
    <w:rsid w:val="00EB43F9"/>
    <w:rsid w:val="00EB4938"/>
    <w:rsid w:val="00EB4A13"/>
    <w:rsid w:val="00EB4A7F"/>
    <w:rsid w:val="00EB4EA8"/>
    <w:rsid w:val="00EB50E5"/>
    <w:rsid w:val="00EB51F9"/>
    <w:rsid w:val="00EB534C"/>
    <w:rsid w:val="00EB543D"/>
    <w:rsid w:val="00EB55D2"/>
    <w:rsid w:val="00EB5789"/>
    <w:rsid w:val="00EB57E7"/>
    <w:rsid w:val="00EB5974"/>
    <w:rsid w:val="00EB5A4E"/>
    <w:rsid w:val="00EB5CC3"/>
    <w:rsid w:val="00EB5D93"/>
    <w:rsid w:val="00EB5FF5"/>
    <w:rsid w:val="00EB6116"/>
    <w:rsid w:val="00EB628E"/>
    <w:rsid w:val="00EB6440"/>
    <w:rsid w:val="00EB6698"/>
    <w:rsid w:val="00EB6A8D"/>
    <w:rsid w:val="00EB6B90"/>
    <w:rsid w:val="00EB6BCE"/>
    <w:rsid w:val="00EB6C27"/>
    <w:rsid w:val="00EB6C53"/>
    <w:rsid w:val="00EB6D91"/>
    <w:rsid w:val="00EB6ED2"/>
    <w:rsid w:val="00EB6F0B"/>
    <w:rsid w:val="00EB70B2"/>
    <w:rsid w:val="00EB73B8"/>
    <w:rsid w:val="00EB73C2"/>
    <w:rsid w:val="00EB76F3"/>
    <w:rsid w:val="00EB7832"/>
    <w:rsid w:val="00EB7B45"/>
    <w:rsid w:val="00EB7C50"/>
    <w:rsid w:val="00EB7D21"/>
    <w:rsid w:val="00EB7E4D"/>
    <w:rsid w:val="00EB7FE8"/>
    <w:rsid w:val="00EC008D"/>
    <w:rsid w:val="00EC0293"/>
    <w:rsid w:val="00EC044E"/>
    <w:rsid w:val="00EC06DD"/>
    <w:rsid w:val="00EC0A4B"/>
    <w:rsid w:val="00EC0BE4"/>
    <w:rsid w:val="00EC10C0"/>
    <w:rsid w:val="00EC1164"/>
    <w:rsid w:val="00EC117E"/>
    <w:rsid w:val="00EC1546"/>
    <w:rsid w:val="00EC15A3"/>
    <w:rsid w:val="00EC183D"/>
    <w:rsid w:val="00EC1CA5"/>
    <w:rsid w:val="00EC1D7C"/>
    <w:rsid w:val="00EC1D83"/>
    <w:rsid w:val="00EC1F3C"/>
    <w:rsid w:val="00EC212E"/>
    <w:rsid w:val="00EC25C0"/>
    <w:rsid w:val="00EC2E21"/>
    <w:rsid w:val="00EC2F72"/>
    <w:rsid w:val="00EC32D6"/>
    <w:rsid w:val="00EC331F"/>
    <w:rsid w:val="00EC339B"/>
    <w:rsid w:val="00EC35E2"/>
    <w:rsid w:val="00EC36DD"/>
    <w:rsid w:val="00EC3EBA"/>
    <w:rsid w:val="00EC4107"/>
    <w:rsid w:val="00EC4119"/>
    <w:rsid w:val="00EC43A9"/>
    <w:rsid w:val="00EC487F"/>
    <w:rsid w:val="00EC4A42"/>
    <w:rsid w:val="00EC4D47"/>
    <w:rsid w:val="00EC4D77"/>
    <w:rsid w:val="00EC4D7B"/>
    <w:rsid w:val="00EC4E2E"/>
    <w:rsid w:val="00EC4E6D"/>
    <w:rsid w:val="00EC4EEE"/>
    <w:rsid w:val="00EC5337"/>
    <w:rsid w:val="00EC555C"/>
    <w:rsid w:val="00EC5589"/>
    <w:rsid w:val="00EC558B"/>
    <w:rsid w:val="00EC571B"/>
    <w:rsid w:val="00EC5A0B"/>
    <w:rsid w:val="00EC5A47"/>
    <w:rsid w:val="00EC5B3B"/>
    <w:rsid w:val="00EC5ECD"/>
    <w:rsid w:val="00EC5F1A"/>
    <w:rsid w:val="00EC6001"/>
    <w:rsid w:val="00EC6337"/>
    <w:rsid w:val="00EC6588"/>
    <w:rsid w:val="00EC69E0"/>
    <w:rsid w:val="00EC6D68"/>
    <w:rsid w:val="00EC7183"/>
    <w:rsid w:val="00EC71AB"/>
    <w:rsid w:val="00EC7349"/>
    <w:rsid w:val="00EC757E"/>
    <w:rsid w:val="00ED00B4"/>
    <w:rsid w:val="00ED016E"/>
    <w:rsid w:val="00ED022F"/>
    <w:rsid w:val="00ED04CE"/>
    <w:rsid w:val="00ED0DE8"/>
    <w:rsid w:val="00ED0EB9"/>
    <w:rsid w:val="00ED0F73"/>
    <w:rsid w:val="00ED1206"/>
    <w:rsid w:val="00ED1447"/>
    <w:rsid w:val="00ED199A"/>
    <w:rsid w:val="00ED199D"/>
    <w:rsid w:val="00ED19B6"/>
    <w:rsid w:val="00ED1A39"/>
    <w:rsid w:val="00ED1E2B"/>
    <w:rsid w:val="00ED21B3"/>
    <w:rsid w:val="00ED22B4"/>
    <w:rsid w:val="00ED24AE"/>
    <w:rsid w:val="00ED2802"/>
    <w:rsid w:val="00ED2823"/>
    <w:rsid w:val="00ED2A3C"/>
    <w:rsid w:val="00ED2A7F"/>
    <w:rsid w:val="00ED2CB4"/>
    <w:rsid w:val="00ED2FF1"/>
    <w:rsid w:val="00ED3207"/>
    <w:rsid w:val="00ED3244"/>
    <w:rsid w:val="00ED32E7"/>
    <w:rsid w:val="00ED3534"/>
    <w:rsid w:val="00ED35B9"/>
    <w:rsid w:val="00ED374D"/>
    <w:rsid w:val="00ED38AD"/>
    <w:rsid w:val="00ED38D7"/>
    <w:rsid w:val="00ED3937"/>
    <w:rsid w:val="00ED3958"/>
    <w:rsid w:val="00ED3B7D"/>
    <w:rsid w:val="00ED3F89"/>
    <w:rsid w:val="00ED4616"/>
    <w:rsid w:val="00ED4792"/>
    <w:rsid w:val="00ED4F25"/>
    <w:rsid w:val="00ED5122"/>
    <w:rsid w:val="00ED532C"/>
    <w:rsid w:val="00ED547B"/>
    <w:rsid w:val="00ED54F7"/>
    <w:rsid w:val="00ED58F2"/>
    <w:rsid w:val="00ED58FE"/>
    <w:rsid w:val="00ED5947"/>
    <w:rsid w:val="00ED5B50"/>
    <w:rsid w:val="00ED5F7B"/>
    <w:rsid w:val="00ED6323"/>
    <w:rsid w:val="00ED645E"/>
    <w:rsid w:val="00ED670A"/>
    <w:rsid w:val="00ED672F"/>
    <w:rsid w:val="00ED699D"/>
    <w:rsid w:val="00ED6C65"/>
    <w:rsid w:val="00ED726C"/>
    <w:rsid w:val="00ED7363"/>
    <w:rsid w:val="00ED7764"/>
    <w:rsid w:val="00ED7772"/>
    <w:rsid w:val="00ED7884"/>
    <w:rsid w:val="00ED7A0D"/>
    <w:rsid w:val="00ED7DA9"/>
    <w:rsid w:val="00EE000E"/>
    <w:rsid w:val="00EE0074"/>
    <w:rsid w:val="00EE010A"/>
    <w:rsid w:val="00EE0130"/>
    <w:rsid w:val="00EE0327"/>
    <w:rsid w:val="00EE06D4"/>
    <w:rsid w:val="00EE07AF"/>
    <w:rsid w:val="00EE08BC"/>
    <w:rsid w:val="00EE09EA"/>
    <w:rsid w:val="00EE0A49"/>
    <w:rsid w:val="00EE0E09"/>
    <w:rsid w:val="00EE12DA"/>
    <w:rsid w:val="00EE14D7"/>
    <w:rsid w:val="00EE15CA"/>
    <w:rsid w:val="00EE18BB"/>
    <w:rsid w:val="00EE1979"/>
    <w:rsid w:val="00EE1A03"/>
    <w:rsid w:val="00EE1CDA"/>
    <w:rsid w:val="00EE24B7"/>
    <w:rsid w:val="00EE27AE"/>
    <w:rsid w:val="00EE2AAB"/>
    <w:rsid w:val="00EE2BAC"/>
    <w:rsid w:val="00EE2BBA"/>
    <w:rsid w:val="00EE31BD"/>
    <w:rsid w:val="00EE3203"/>
    <w:rsid w:val="00EE33A6"/>
    <w:rsid w:val="00EE37AD"/>
    <w:rsid w:val="00EE37C0"/>
    <w:rsid w:val="00EE3A94"/>
    <w:rsid w:val="00EE3D92"/>
    <w:rsid w:val="00EE3DCB"/>
    <w:rsid w:val="00EE3FE2"/>
    <w:rsid w:val="00EE4262"/>
    <w:rsid w:val="00EE43F9"/>
    <w:rsid w:val="00EE4401"/>
    <w:rsid w:val="00EE44A5"/>
    <w:rsid w:val="00EE4708"/>
    <w:rsid w:val="00EE4D5B"/>
    <w:rsid w:val="00EE4F27"/>
    <w:rsid w:val="00EE4FAD"/>
    <w:rsid w:val="00EE5112"/>
    <w:rsid w:val="00EE58ED"/>
    <w:rsid w:val="00EE6050"/>
    <w:rsid w:val="00EE6069"/>
    <w:rsid w:val="00EE613C"/>
    <w:rsid w:val="00EE61B2"/>
    <w:rsid w:val="00EE62B4"/>
    <w:rsid w:val="00EE62EA"/>
    <w:rsid w:val="00EE636D"/>
    <w:rsid w:val="00EE66B1"/>
    <w:rsid w:val="00EE6A8C"/>
    <w:rsid w:val="00EE6CB1"/>
    <w:rsid w:val="00EE6D07"/>
    <w:rsid w:val="00EE6D48"/>
    <w:rsid w:val="00EE6E46"/>
    <w:rsid w:val="00EE728E"/>
    <w:rsid w:val="00EE7309"/>
    <w:rsid w:val="00EE736D"/>
    <w:rsid w:val="00EE7726"/>
    <w:rsid w:val="00EE785F"/>
    <w:rsid w:val="00EE78AC"/>
    <w:rsid w:val="00EE7D91"/>
    <w:rsid w:val="00EE7ECE"/>
    <w:rsid w:val="00EF0225"/>
    <w:rsid w:val="00EF03BA"/>
    <w:rsid w:val="00EF051F"/>
    <w:rsid w:val="00EF05E1"/>
    <w:rsid w:val="00EF082A"/>
    <w:rsid w:val="00EF0922"/>
    <w:rsid w:val="00EF0A85"/>
    <w:rsid w:val="00EF0BBB"/>
    <w:rsid w:val="00EF0BE4"/>
    <w:rsid w:val="00EF0CE6"/>
    <w:rsid w:val="00EF0E50"/>
    <w:rsid w:val="00EF1023"/>
    <w:rsid w:val="00EF118F"/>
    <w:rsid w:val="00EF1336"/>
    <w:rsid w:val="00EF136A"/>
    <w:rsid w:val="00EF19BF"/>
    <w:rsid w:val="00EF1C0D"/>
    <w:rsid w:val="00EF1EF7"/>
    <w:rsid w:val="00EF1F0E"/>
    <w:rsid w:val="00EF20FD"/>
    <w:rsid w:val="00EF24C4"/>
    <w:rsid w:val="00EF2786"/>
    <w:rsid w:val="00EF27F0"/>
    <w:rsid w:val="00EF28D7"/>
    <w:rsid w:val="00EF29F8"/>
    <w:rsid w:val="00EF2C3D"/>
    <w:rsid w:val="00EF2D50"/>
    <w:rsid w:val="00EF34CD"/>
    <w:rsid w:val="00EF35A4"/>
    <w:rsid w:val="00EF366F"/>
    <w:rsid w:val="00EF36E2"/>
    <w:rsid w:val="00EF3A28"/>
    <w:rsid w:val="00EF3A3D"/>
    <w:rsid w:val="00EF3A4A"/>
    <w:rsid w:val="00EF3D43"/>
    <w:rsid w:val="00EF3DC2"/>
    <w:rsid w:val="00EF3FB6"/>
    <w:rsid w:val="00EF405C"/>
    <w:rsid w:val="00EF42C1"/>
    <w:rsid w:val="00EF42EE"/>
    <w:rsid w:val="00EF447D"/>
    <w:rsid w:val="00EF48B7"/>
    <w:rsid w:val="00EF493B"/>
    <w:rsid w:val="00EF4F32"/>
    <w:rsid w:val="00EF5055"/>
    <w:rsid w:val="00EF5326"/>
    <w:rsid w:val="00EF5630"/>
    <w:rsid w:val="00EF573A"/>
    <w:rsid w:val="00EF5861"/>
    <w:rsid w:val="00EF58EF"/>
    <w:rsid w:val="00EF5AAE"/>
    <w:rsid w:val="00EF5B3B"/>
    <w:rsid w:val="00EF5D0A"/>
    <w:rsid w:val="00EF6060"/>
    <w:rsid w:val="00EF6141"/>
    <w:rsid w:val="00EF6179"/>
    <w:rsid w:val="00EF6778"/>
    <w:rsid w:val="00EF6B20"/>
    <w:rsid w:val="00EF6D7D"/>
    <w:rsid w:val="00EF6EF5"/>
    <w:rsid w:val="00EF6F15"/>
    <w:rsid w:val="00EF706C"/>
    <w:rsid w:val="00EF7131"/>
    <w:rsid w:val="00EF754E"/>
    <w:rsid w:val="00EF7614"/>
    <w:rsid w:val="00EF7878"/>
    <w:rsid w:val="00F000F0"/>
    <w:rsid w:val="00F00180"/>
    <w:rsid w:val="00F002BF"/>
    <w:rsid w:val="00F002CC"/>
    <w:rsid w:val="00F00334"/>
    <w:rsid w:val="00F0033C"/>
    <w:rsid w:val="00F00568"/>
    <w:rsid w:val="00F006E4"/>
    <w:rsid w:val="00F00923"/>
    <w:rsid w:val="00F00A04"/>
    <w:rsid w:val="00F00C9D"/>
    <w:rsid w:val="00F00D2E"/>
    <w:rsid w:val="00F01034"/>
    <w:rsid w:val="00F0129B"/>
    <w:rsid w:val="00F01406"/>
    <w:rsid w:val="00F01537"/>
    <w:rsid w:val="00F017CB"/>
    <w:rsid w:val="00F018E1"/>
    <w:rsid w:val="00F01900"/>
    <w:rsid w:val="00F0197D"/>
    <w:rsid w:val="00F01A58"/>
    <w:rsid w:val="00F01AE4"/>
    <w:rsid w:val="00F01E3C"/>
    <w:rsid w:val="00F0222F"/>
    <w:rsid w:val="00F023A1"/>
    <w:rsid w:val="00F024E9"/>
    <w:rsid w:val="00F026AE"/>
    <w:rsid w:val="00F026C9"/>
    <w:rsid w:val="00F027FF"/>
    <w:rsid w:val="00F0285D"/>
    <w:rsid w:val="00F0295E"/>
    <w:rsid w:val="00F02AD5"/>
    <w:rsid w:val="00F02DA7"/>
    <w:rsid w:val="00F0301D"/>
    <w:rsid w:val="00F032DF"/>
    <w:rsid w:val="00F033B1"/>
    <w:rsid w:val="00F03466"/>
    <w:rsid w:val="00F036FA"/>
    <w:rsid w:val="00F03704"/>
    <w:rsid w:val="00F0388F"/>
    <w:rsid w:val="00F03891"/>
    <w:rsid w:val="00F03C76"/>
    <w:rsid w:val="00F03DB8"/>
    <w:rsid w:val="00F043D0"/>
    <w:rsid w:val="00F044CA"/>
    <w:rsid w:val="00F04551"/>
    <w:rsid w:val="00F04887"/>
    <w:rsid w:val="00F04D51"/>
    <w:rsid w:val="00F04F3E"/>
    <w:rsid w:val="00F0522E"/>
    <w:rsid w:val="00F058CE"/>
    <w:rsid w:val="00F05EED"/>
    <w:rsid w:val="00F066B0"/>
    <w:rsid w:val="00F06891"/>
    <w:rsid w:val="00F06963"/>
    <w:rsid w:val="00F06F02"/>
    <w:rsid w:val="00F06F4C"/>
    <w:rsid w:val="00F07053"/>
    <w:rsid w:val="00F0756C"/>
    <w:rsid w:val="00F075EA"/>
    <w:rsid w:val="00F07833"/>
    <w:rsid w:val="00F07DEB"/>
    <w:rsid w:val="00F07E69"/>
    <w:rsid w:val="00F1024B"/>
    <w:rsid w:val="00F10437"/>
    <w:rsid w:val="00F10465"/>
    <w:rsid w:val="00F10864"/>
    <w:rsid w:val="00F108F5"/>
    <w:rsid w:val="00F10910"/>
    <w:rsid w:val="00F10AB3"/>
    <w:rsid w:val="00F111F1"/>
    <w:rsid w:val="00F11319"/>
    <w:rsid w:val="00F11469"/>
    <w:rsid w:val="00F1165E"/>
    <w:rsid w:val="00F11C21"/>
    <w:rsid w:val="00F11CF5"/>
    <w:rsid w:val="00F11F0D"/>
    <w:rsid w:val="00F11FE0"/>
    <w:rsid w:val="00F124CB"/>
    <w:rsid w:val="00F12888"/>
    <w:rsid w:val="00F128F4"/>
    <w:rsid w:val="00F12B3D"/>
    <w:rsid w:val="00F12D63"/>
    <w:rsid w:val="00F1301B"/>
    <w:rsid w:val="00F13179"/>
    <w:rsid w:val="00F13269"/>
    <w:rsid w:val="00F134F0"/>
    <w:rsid w:val="00F138CE"/>
    <w:rsid w:val="00F13EB3"/>
    <w:rsid w:val="00F13FAF"/>
    <w:rsid w:val="00F1403E"/>
    <w:rsid w:val="00F1415B"/>
    <w:rsid w:val="00F141FD"/>
    <w:rsid w:val="00F1453F"/>
    <w:rsid w:val="00F1476B"/>
    <w:rsid w:val="00F149F8"/>
    <w:rsid w:val="00F14F2A"/>
    <w:rsid w:val="00F14F61"/>
    <w:rsid w:val="00F154EC"/>
    <w:rsid w:val="00F156C3"/>
    <w:rsid w:val="00F15860"/>
    <w:rsid w:val="00F15B37"/>
    <w:rsid w:val="00F15EB7"/>
    <w:rsid w:val="00F15F91"/>
    <w:rsid w:val="00F16A74"/>
    <w:rsid w:val="00F16BB1"/>
    <w:rsid w:val="00F16EB6"/>
    <w:rsid w:val="00F16F7C"/>
    <w:rsid w:val="00F16FC8"/>
    <w:rsid w:val="00F172A7"/>
    <w:rsid w:val="00F17A8F"/>
    <w:rsid w:val="00F17C87"/>
    <w:rsid w:val="00F17E5E"/>
    <w:rsid w:val="00F20046"/>
    <w:rsid w:val="00F20540"/>
    <w:rsid w:val="00F206FE"/>
    <w:rsid w:val="00F2094D"/>
    <w:rsid w:val="00F20DD1"/>
    <w:rsid w:val="00F20F5B"/>
    <w:rsid w:val="00F20FD7"/>
    <w:rsid w:val="00F21048"/>
    <w:rsid w:val="00F210AB"/>
    <w:rsid w:val="00F215C3"/>
    <w:rsid w:val="00F21857"/>
    <w:rsid w:val="00F21886"/>
    <w:rsid w:val="00F218EF"/>
    <w:rsid w:val="00F21A0B"/>
    <w:rsid w:val="00F21C3A"/>
    <w:rsid w:val="00F21DB6"/>
    <w:rsid w:val="00F21E09"/>
    <w:rsid w:val="00F21FF4"/>
    <w:rsid w:val="00F22157"/>
    <w:rsid w:val="00F22266"/>
    <w:rsid w:val="00F222A3"/>
    <w:rsid w:val="00F22444"/>
    <w:rsid w:val="00F22469"/>
    <w:rsid w:val="00F2262F"/>
    <w:rsid w:val="00F227B6"/>
    <w:rsid w:val="00F228C4"/>
    <w:rsid w:val="00F229BA"/>
    <w:rsid w:val="00F22B87"/>
    <w:rsid w:val="00F22C96"/>
    <w:rsid w:val="00F22CAA"/>
    <w:rsid w:val="00F22E82"/>
    <w:rsid w:val="00F23561"/>
    <w:rsid w:val="00F2357F"/>
    <w:rsid w:val="00F23A09"/>
    <w:rsid w:val="00F23BD0"/>
    <w:rsid w:val="00F23F9F"/>
    <w:rsid w:val="00F23FCA"/>
    <w:rsid w:val="00F24045"/>
    <w:rsid w:val="00F240F4"/>
    <w:rsid w:val="00F24263"/>
    <w:rsid w:val="00F24281"/>
    <w:rsid w:val="00F244C0"/>
    <w:rsid w:val="00F2456B"/>
    <w:rsid w:val="00F24577"/>
    <w:rsid w:val="00F24964"/>
    <w:rsid w:val="00F2496B"/>
    <w:rsid w:val="00F24A57"/>
    <w:rsid w:val="00F24BA8"/>
    <w:rsid w:val="00F24F4D"/>
    <w:rsid w:val="00F24FA0"/>
    <w:rsid w:val="00F2507D"/>
    <w:rsid w:val="00F250CE"/>
    <w:rsid w:val="00F25157"/>
    <w:rsid w:val="00F251FE"/>
    <w:rsid w:val="00F252C7"/>
    <w:rsid w:val="00F2532D"/>
    <w:rsid w:val="00F25D4A"/>
    <w:rsid w:val="00F25E4C"/>
    <w:rsid w:val="00F25EB4"/>
    <w:rsid w:val="00F2617C"/>
    <w:rsid w:val="00F261EE"/>
    <w:rsid w:val="00F2643A"/>
    <w:rsid w:val="00F266FE"/>
    <w:rsid w:val="00F26886"/>
    <w:rsid w:val="00F2699C"/>
    <w:rsid w:val="00F26AF5"/>
    <w:rsid w:val="00F27724"/>
    <w:rsid w:val="00F2786E"/>
    <w:rsid w:val="00F27E0C"/>
    <w:rsid w:val="00F27E31"/>
    <w:rsid w:val="00F3002F"/>
    <w:rsid w:val="00F30031"/>
    <w:rsid w:val="00F30353"/>
    <w:rsid w:val="00F30469"/>
    <w:rsid w:val="00F30737"/>
    <w:rsid w:val="00F30818"/>
    <w:rsid w:val="00F308C0"/>
    <w:rsid w:val="00F30BCF"/>
    <w:rsid w:val="00F30F2B"/>
    <w:rsid w:val="00F31188"/>
    <w:rsid w:val="00F311BE"/>
    <w:rsid w:val="00F3152B"/>
    <w:rsid w:val="00F31743"/>
    <w:rsid w:val="00F317DA"/>
    <w:rsid w:val="00F31803"/>
    <w:rsid w:val="00F318E7"/>
    <w:rsid w:val="00F319C7"/>
    <w:rsid w:val="00F31A74"/>
    <w:rsid w:val="00F31ABC"/>
    <w:rsid w:val="00F31C28"/>
    <w:rsid w:val="00F31CCA"/>
    <w:rsid w:val="00F31D75"/>
    <w:rsid w:val="00F31D82"/>
    <w:rsid w:val="00F31F17"/>
    <w:rsid w:val="00F31F7E"/>
    <w:rsid w:val="00F32071"/>
    <w:rsid w:val="00F3210D"/>
    <w:rsid w:val="00F3236F"/>
    <w:rsid w:val="00F32374"/>
    <w:rsid w:val="00F323F6"/>
    <w:rsid w:val="00F32C02"/>
    <w:rsid w:val="00F32C91"/>
    <w:rsid w:val="00F32F0E"/>
    <w:rsid w:val="00F32F3E"/>
    <w:rsid w:val="00F33036"/>
    <w:rsid w:val="00F33580"/>
    <w:rsid w:val="00F3383E"/>
    <w:rsid w:val="00F3386F"/>
    <w:rsid w:val="00F33C6E"/>
    <w:rsid w:val="00F34286"/>
    <w:rsid w:val="00F342E5"/>
    <w:rsid w:val="00F34361"/>
    <w:rsid w:val="00F34454"/>
    <w:rsid w:val="00F346BC"/>
    <w:rsid w:val="00F349AA"/>
    <w:rsid w:val="00F34A4F"/>
    <w:rsid w:val="00F34CB9"/>
    <w:rsid w:val="00F3521B"/>
    <w:rsid w:val="00F35532"/>
    <w:rsid w:val="00F35561"/>
    <w:rsid w:val="00F3557D"/>
    <w:rsid w:val="00F35865"/>
    <w:rsid w:val="00F358FE"/>
    <w:rsid w:val="00F35C57"/>
    <w:rsid w:val="00F35E92"/>
    <w:rsid w:val="00F35EC1"/>
    <w:rsid w:val="00F363C3"/>
    <w:rsid w:val="00F3651B"/>
    <w:rsid w:val="00F369F3"/>
    <w:rsid w:val="00F36F56"/>
    <w:rsid w:val="00F370CB"/>
    <w:rsid w:val="00F37329"/>
    <w:rsid w:val="00F377A2"/>
    <w:rsid w:val="00F37922"/>
    <w:rsid w:val="00F37ABA"/>
    <w:rsid w:val="00F37AEF"/>
    <w:rsid w:val="00F37C5A"/>
    <w:rsid w:val="00F40179"/>
    <w:rsid w:val="00F40744"/>
    <w:rsid w:val="00F4081B"/>
    <w:rsid w:val="00F40E45"/>
    <w:rsid w:val="00F411DF"/>
    <w:rsid w:val="00F4125D"/>
    <w:rsid w:val="00F413EE"/>
    <w:rsid w:val="00F415BA"/>
    <w:rsid w:val="00F417D6"/>
    <w:rsid w:val="00F41A9C"/>
    <w:rsid w:val="00F420FA"/>
    <w:rsid w:val="00F4210B"/>
    <w:rsid w:val="00F4211E"/>
    <w:rsid w:val="00F4234F"/>
    <w:rsid w:val="00F42470"/>
    <w:rsid w:val="00F426AD"/>
    <w:rsid w:val="00F42910"/>
    <w:rsid w:val="00F42ADB"/>
    <w:rsid w:val="00F42B2C"/>
    <w:rsid w:val="00F42C2B"/>
    <w:rsid w:val="00F42C3B"/>
    <w:rsid w:val="00F42E86"/>
    <w:rsid w:val="00F430A2"/>
    <w:rsid w:val="00F431C9"/>
    <w:rsid w:val="00F43360"/>
    <w:rsid w:val="00F436D4"/>
    <w:rsid w:val="00F439C5"/>
    <w:rsid w:val="00F43AED"/>
    <w:rsid w:val="00F43B0B"/>
    <w:rsid w:val="00F44403"/>
    <w:rsid w:val="00F4462D"/>
    <w:rsid w:val="00F44833"/>
    <w:rsid w:val="00F448D7"/>
    <w:rsid w:val="00F44EA5"/>
    <w:rsid w:val="00F44EC5"/>
    <w:rsid w:val="00F454BB"/>
    <w:rsid w:val="00F4555F"/>
    <w:rsid w:val="00F45685"/>
    <w:rsid w:val="00F4571F"/>
    <w:rsid w:val="00F45737"/>
    <w:rsid w:val="00F457F9"/>
    <w:rsid w:val="00F45B13"/>
    <w:rsid w:val="00F45DC4"/>
    <w:rsid w:val="00F460E8"/>
    <w:rsid w:val="00F46339"/>
    <w:rsid w:val="00F465C1"/>
    <w:rsid w:val="00F4678D"/>
    <w:rsid w:val="00F467B0"/>
    <w:rsid w:val="00F46CAE"/>
    <w:rsid w:val="00F46E40"/>
    <w:rsid w:val="00F46F8B"/>
    <w:rsid w:val="00F47132"/>
    <w:rsid w:val="00F47299"/>
    <w:rsid w:val="00F472C2"/>
    <w:rsid w:val="00F473A6"/>
    <w:rsid w:val="00F47728"/>
    <w:rsid w:val="00F47A64"/>
    <w:rsid w:val="00F47AFE"/>
    <w:rsid w:val="00F47CBA"/>
    <w:rsid w:val="00F50020"/>
    <w:rsid w:val="00F503E9"/>
    <w:rsid w:val="00F50671"/>
    <w:rsid w:val="00F50849"/>
    <w:rsid w:val="00F50A59"/>
    <w:rsid w:val="00F50B26"/>
    <w:rsid w:val="00F50B9C"/>
    <w:rsid w:val="00F50FA2"/>
    <w:rsid w:val="00F513BA"/>
    <w:rsid w:val="00F51447"/>
    <w:rsid w:val="00F514EF"/>
    <w:rsid w:val="00F51690"/>
    <w:rsid w:val="00F516F4"/>
    <w:rsid w:val="00F51713"/>
    <w:rsid w:val="00F51823"/>
    <w:rsid w:val="00F51A56"/>
    <w:rsid w:val="00F52756"/>
    <w:rsid w:val="00F527EA"/>
    <w:rsid w:val="00F52825"/>
    <w:rsid w:val="00F52A47"/>
    <w:rsid w:val="00F52A4B"/>
    <w:rsid w:val="00F52BC9"/>
    <w:rsid w:val="00F52C07"/>
    <w:rsid w:val="00F52C6C"/>
    <w:rsid w:val="00F52C93"/>
    <w:rsid w:val="00F52FA8"/>
    <w:rsid w:val="00F53589"/>
    <w:rsid w:val="00F538CD"/>
    <w:rsid w:val="00F53E44"/>
    <w:rsid w:val="00F53EA7"/>
    <w:rsid w:val="00F53F82"/>
    <w:rsid w:val="00F54192"/>
    <w:rsid w:val="00F54273"/>
    <w:rsid w:val="00F542D8"/>
    <w:rsid w:val="00F548C8"/>
    <w:rsid w:val="00F549F1"/>
    <w:rsid w:val="00F54B21"/>
    <w:rsid w:val="00F55194"/>
    <w:rsid w:val="00F5546C"/>
    <w:rsid w:val="00F55489"/>
    <w:rsid w:val="00F55902"/>
    <w:rsid w:val="00F55AA4"/>
    <w:rsid w:val="00F55AC5"/>
    <w:rsid w:val="00F55C6D"/>
    <w:rsid w:val="00F55D43"/>
    <w:rsid w:val="00F56281"/>
    <w:rsid w:val="00F565F7"/>
    <w:rsid w:val="00F5662E"/>
    <w:rsid w:val="00F568B1"/>
    <w:rsid w:val="00F568DA"/>
    <w:rsid w:val="00F568FF"/>
    <w:rsid w:val="00F56918"/>
    <w:rsid w:val="00F56B25"/>
    <w:rsid w:val="00F56BF2"/>
    <w:rsid w:val="00F56C0D"/>
    <w:rsid w:val="00F56D4B"/>
    <w:rsid w:val="00F56DCF"/>
    <w:rsid w:val="00F56E5E"/>
    <w:rsid w:val="00F571BA"/>
    <w:rsid w:val="00F57637"/>
    <w:rsid w:val="00F5765A"/>
    <w:rsid w:val="00F57704"/>
    <w:rsid w:val="00F577F9"/>
    <w:rsid w:val="00F57B42"/>
    <w:rsid w:val="00F57BD3"/>
    <w:rsid w:val="00F57C72"/>
    <w:rsid w:val="00F57F11"/>
    <w:rsid w:val="00F57F22"/>
    <w:rsid w:val="00F57F68"/>
    <w:rsid w:val="00F60076"/>
    <w:rsid w:val="00F6010F"/>
    <w:rsid w:val="00F6021A"/>
    <w:rsid w:val="00F60435"/>
    <w:rsid w:val="00F6046C"/>
    <w:rsid w:val="00F60F7E"/>
    <w:rsid w:val="00F61061"/>
    <w:rsid w:val="00F61145"/>
    <w:rsid w:val="00F61158"/>
    <w:rsid w:val="00F6129B"/>
    <w:rsid w:val="00F61564"/>
    <w:rsid w:val="00F615FA"/>
    <w:rsid w:val="00F61701"/>
    <w:rsid w:val="00F6174B"/>
    <w:rsid w:val="00F6185B"/>
    <w:rsid w:val="00F61902"/>
    <w:rsid w:val="00F61E07"/>
    <w:rsid w:val="00F61FDE"/>
    <w:rsid w:val="00F620AE"/>
    <w:rsid w:val="00F622E3"/>
    <w:rsid w:val="00F62377"/>
    <w:rsid w:val="00F62652"/>
    <w:rsid w:val="00F62916"/>
    <w:rsid w:val="00F62B57"/>
    <w:rsid w:val="00F62B77"/>
    <w:rsid w:val="00F63160"/>
    <w:rsid w:val="00F631FE"/>
    <w:rsid w:val="00F63289"/>
    <w:rsid w:val="00F632CF"/>
    <w:rsid w:val="00F6348E"/>
    <w:rsid w:val="00F635E5"/>
    <w:rsid w:val="00F63F91"/>
    <w:rsid w:val="00F6404E"/>
    <w:rsid w:val="00F6433C"/>
    <w:rsid w:val="00F6474A"/>
    <w:rsid w:val="00F64966"/>
    <w:rsid w:val="00F649CB"/>
    <w:rsid w:val="00F64A4B"/>
    <w:rsid w:val="00F64D84"/>
    <w:rsid w:val="00F64DEC"/>
    <w:rsid w:val="00F64E09"/>
    <w:rsid w:val="00F64F43"/>
    <w:rsid w:val="00F64F9F"/>
    <w:rsid w:val="00F650A4"/>
    <w:rsid w:val="00F654FA"/>
    <w:rsid w:val="00F65AA5"/>
    <w:rsid w:val="00F65D14"/>
    <w:rsid w:val="00F65D34"/>
    <w:rsid w:val="00F65E11"/>
    <w:rsid w:val="00F660B8"/>
    <w:rsid w:val="00F669E3"/>
    <w:rsid w:val="00F66A26"/>
    <w:rsid w:val="00F66A4A"/>
    <w:rsid w:val="00F66CF8"/>
    <w:rsid w:val="00F6789D"/>
    <w:rsid w:val="00F67A85"/>
    <w:rsid w:val="00F67C5D"/>
    <w:rsid w:val="00F703AF"/>
    <w:rsid w:val="00F70459"/>
    <w:rsid w:val="00F70A45"/>
    <w:rsid w:val="00F70AFB"/>
    <w:rsid w:val="00F70CF7"/>
    <w:rsid w:val="00F70F08"/>
    <w:rsid w:val="00F70FF9"/>
    <w:rsid w:val="00F71026"/>
    <w:rsid w:val="00F71042"/>
    <w:rsid w:val="00F710A0"/>
    <w:rsid w:val="00F7134D"/>
    <w:rsid w:val="00F713E2"/>
    <w:rsid w:val="00F71440"/>
    <w:rsid w:val="00F71976"/>
    <w:rsid w:val="00F719F0"/>
    <w:rsid w:val="00F71A22"/>
    <w:rsid w:val="00F71A99"/>
    <w:rsid w:val="00F71B5C"/>
    <w:rsid w:val="00F71BC4"/>
    <w:rsid w:val="00F71C4F"/>
    <w:rsid w:val="00F71E5D"/>
    <w:rsid w:val="00F71E95"/>
    <w:rsid w:val="00F71F79"/>
    <w:rsid w:val="00F721A1"/>
    <w:rsid w:val="00F724E3"/>
    <w:rsid w:val="00F7263E"/>
    <w:rsid w:val="00F727AA"/>
    <w:rsid w:val="00F727F3"/>
    <w:rsid w:val="00F729B4"/>
    <w:rsid w:val="00F729CA"/>
    <w:rsid w:val="00F72A56"/>
    <w:rsid w:val="00F72A8A"/>
    <w:rsid w:val="00F72C94"/>
    <w:rsid w:val="00F72E17"/>
    <w:rsid w:val="00F732E4"/>
    <w:rsid w:val="00F7348A"/>
    <w:rsid w:val="00F73A71"/>
    <w:rsid w:val="00F73BD0"/>
    <w:rsid w:val="00F73D87"/>
    <w:rsid w:val="00F73F43"/>
    <w:rsid w:val="00F7400B"/>
    <w:rsid w:val="00F74098"/>
    <w:rsid w:val="00F743C6"/>
    <w:rsid w:val="00F743D8"/>
    <w:rsid w:val="00F7442D"/>
    <w:rsid w:val="00F744CE"/>
    <w:rsid w:val="00F74609"/>
    <w:rsid w:val="00F74664"/>
    <w:rsid w:val="00F74791"/>
    <w:rsid w:val="00F747CA"/>
    <w:rsid w:val="00F74A7A"/>
    <w:rsid w:val="00F74C0B"/>
    <w:rsid w:val="00F75125"/>
    <w:rsid w:val="00F75305"/>
    <w:rsid w:val="00F75648"/>
    <w:rsid w:val="00F7564B"/>
    <w:rsid w:val="00F76337"/>
    <w:rsid w:val="00F763DF"/>
    <w:rsid w:val="00F76786"/>
    <w:rsid w:val="00F76841"/>
    <w:rsid w:val="00F76A60"/>
    <w:rsid w:val="00F76B03"/>
    <w:rsid w:val="00F76B74"/>
    <w:rsid w:val="00F77190"/>
    <w:rsid w:val="00F77363"/>
    <w:rsid w:val="00F77613"/>
    <w:rsid w:val="00F77863"/>
    <w:rsid w:val="00F7792A"/>
    <w:rsid w:val="00F77C09"/>
    <w:rsid w:val="00F77C47"/>
    <w:rsid w:val="00F77CFA"/>
    <w:rsid w:val="00F77E63"/>
    <w:rsid w:val="00F77F77"/>
    <w:rsid w:val="00F800C1"/>
    <w:rsid w:val="00F80347"/>
    <w:rsid w:val="00F80BAD"/>
    <w:rsid w:val="00F80C82"/>
    <w:rsid w:val="00F80D0D"/>
    <w:rsid w:val="00F80D8F"/>
    <w:rsid w:val="00F80EB7"/>
    <w:rsid w:val="00F8107A"/>
    <w:rsid w:val="00F81311"/>
    <w:rsid w:val="00F81388"/>
    <w:rsid w:val="00F814F8"/>
    <w:rsid w:val="00F81507"/>
    <w:rsid w:val="00F81625"/>
    <w:rsid w:val="00F8181B"/>
    <w:rsid w:val="00F81C47"/>
    <w:rsid w:val="00F81E0E"/>
    <w:rsid w:val="00F81E87"/>
    <w:rsid w:val="00F81F25"/>
    <w:rsid w:val="00F81F57"/>
    <w:rsid w:val="00F82847"/>
    <w:rsid w:val="00F828FF"/>
    <w:rsid w:val="00F82CD8"/>
    <w:rsid w:val="00F82E61"/>
    <w:rsid w:val="00F83079"/>
    <w:rsid w:val="00F83301"/>
    <w:rsid w:val="00F8336F"/>
    <w:rsid w:val="00F83785"/>
    <w:rsid w:val="00F837A7"/>
    <w:rsid w:val="00F837D7"/>
    <w:rsid w:val="00F837DD"/>
    <w:rsid w:val="00F838F9"/>
    <w:rsid w:val="00F83A98"/>
    <w:rsid w:val="00F83E5F"/>
    <w:rsid w:val="00F83FE2"/>
    <w:rsid w:val="00F840B0"/>
    <w:rsid w:val="00F84702"/>
    <w:rsid w:val="00F84849"/>
    <w:rsid w:val="00F849D7"/>
    <w:rsid w:val="00F84A2F"/>
    <w:rsid w:val="00F84B56"/>
    <w:rsid w:val="00F84BAB"/>
    <w:rsid w:val="00F850EB"/>
    <w:rsid w:val="00F853A4"/>
    <w:rsid w:val="00F855CB"/>
    <w:rsid w:val="00F8564E"/>
    <w:rsid w:val="00F856C8"/>
    <w:rsid w:val="00F85744"/>
    <w:rsid w:val="00F859FD"/>
    <w:rsid w:val="00F85AF8"/>
    <w:rsid w:val="00F85F4B"/>
    <w:rsid w:val="00F85F9B"/>
    <w:rsid w:val="00F8639E"/>
    <w:rsid w:val="00F863EB"/>
    <w:rsid w:val="00F86538"/>
    <w:rsid w:val="00F8683A"/>
    <w:rsid w:val="00F86B20"/>
    <w:rsid w:val="00F86C43"/>
    <w:rsid w:val="00F86E59"/>
    <w:rsid w:val="00F87181"/>
    <w:rsid w:val="00F8718B"/>
    <w:rsid w:val="00F8718E"/>
    <w:rsid w:val="00F87201"/>
    <w:rsid w:val="00F87317"/>
    <w:rsid w:val="00F873F4"/>
    <w:rsid w:val="00F8746E"/>
    <w:rsid w:val="00F87947"/>
    <w:rsid w:val="00F879A7"/>
    <w:rsid w:val="00F879C6"/>
    <w:rsid w:val="00F87A3E"/>
    <w:rsid w:val="00F87CB7"/>
    <w:rsid w:val="00F87D07"/>
    <w:rsid w:val="00F87D7F"/>
    <w:rsid w:val="00F87E13"/>
    <w:rsid w:val="00F87E81"/>
    <w:rsid w:val="00F900FB"/>
    <w:rsid w:val="00F90133"/>
    <w:rsid w:val="00F901EE"/>
    <w:rsid w:val="00F90351"/>
    <w:rsid w:val="00F90391"/>
    <w:rsid w:val="00F903A2"/>
    <w:rsid w:val="00F9046C"/>
    <w:rsid w:val="00F904AA"/>
    <w:rsid w:val="00F904C4"/>
    <w:rsid w:val="00F90501"/>
    <w:rsid w:val="00F90779"/>
    <w:rsid w:val="00F90BEE"/>
    <w:rsid w:val="00F90C86"/>
    <w:rsid w:val="00F90FD6"/>
    <w:rsid w:val="00F910E4"/>
    <w:rsid w:val="00F91420"/>
    <w:rsid w:val="00F914B1"/>
    <w:rsid w:val="00F915AB"/>
    <w:rsid w:val="00F9174D"/>
    <w:rsid w:val="00F91906"/>
    <w:rsid w:val="00F9199A"/>
    <w:rsid w:val="00F91CA2"/>
    <w:rsid w:val="00F91CD6"/>
    <w:rsid w:val="00F91DAC"/>
    <w:rsid w:val="00F91E40"/>
    <w:rsid w:val="00F91F44"/>
    <w:rsid w:val="00F92174"/>
    <w:rsid w:val="00F923DB"/>
    <w:rsid w:val="00F92701"/>
    <w:rsid w:val="00F92725"/>
    <w:rsid w:val="00F92ADD"/>
    <w:rsid w:val="00F93024"/>
    <w:rsid w:val="00F934BB"/>
    <w:rsid w:val="00F93528"/>
    <w:rsid w:val="00F93607"/>
    <w:rsid w:val="00F938B2"/>
    <w:rsid w:val="00F93A3D"/>
    <w:rsid w:val="00F93D13"/>
    <w:rsid w:val="00F93DD6"/>
    <w:rsid w:val="00F93EE6"/>
    <w:rsid w:val="00F94003"/>
    <w:rsid w:val="00F942BE"/>
    <w:rsid w:val="00F94412"/>
    <w:rsid w:val="00F94428"/>
    <w:rsid w:val="00F94441"/>
    <w:rsid w:val="00F94737"/>
    <w:rsid w:val="00F9473D"/>
    <w:rsid w:val="00F9495D"/>
    <w:rsid w:val="00F94C27"/>
    <w:rsid w:val="00F94E27"/>
    <w:rsid w:val="00F95013"/>
    <w:rsid w:val="00F9509C"/>
    <w:rsid w:val="00F951BD"/>
    <w:rsid w:val="00F953B4"/>
    <w:rsid w:val="00F954B7"/>
    <w:rsid w:val="00F95596"/>
    <w:rsid w:val="00F9585C"/>
    <w:rsid w:val="00F95DA2"/>
    <w:rsid w:val="00F96100"/>
    <w:rsid w:val="00F9632D"/>
    <w:rsid w:val="00F9644F"/>
    <w:rsid w:val="00F965D9"/>
    <w:rsid w:val="00F969B1"/>
    <w:rsid w:val="00F96C7A"/>
    <w:rsid w:val="00F96E4D"/>
    <w:rsid w:val="00F96E7C"/>
    <w:rsid w:val="00F9709C"/>
    <w:rsid w:val="00F975B5"/>
    <w:rsid w:val="00F97654"/>
    <w:rsid w:val="00F9775F"/>
    <w:rsid w:val="00F97761"/>
    <w:rsid w:val="00F97765"/>
    <w:rsid w:val="00F978F9"/>
    <w:rsid w:val="00F97FF9"/>
    <w:rsid w:val="00FA035E"/>
    <w:rsid w:val="00FA04BE"/>
    <w:rsid w:val="00FA0509"/>
    <w:rsid w:val="00FA08EA"/>
    <w:rsid w:val="00FA0D60"/>
    <w:rsid w:val="00FA0DE8"/>
    <w:rsid w:val="00FA0E7C"/>
    <w:rsid w:val="00FA109A"/>
    <w:rsid w:val="00FA1140"/>
    <w:rsid w:val="00FA12F1"/>
    <w:rsid w:val="00FA1564"/>
    <w:rsid w:val="00FA1766"/>
    <w:rsid w:val="00FA1807"/>
    <w:rsid w:val="00FA1863"/>
    <w:rsid w:val="00FA1C2E"/>
    <w:rsid w:val="00FA1CBF"/>
    <w:rsid w:val="00FA1D8F"/>
    <w:rsid w:val="00FA1E26"/>
    <w:rsid w:val="00FA2002"/>
    <w:rsid w:val="00FA21AE"/>
    <w:rsid w:val="00FA2526"/>
    <w:rsid w:val="00FA26F6"/>
    <w:rsid w:val="00FA2729"/>
    <w:rsid w:val="00FA28C4"/>
    <w:rsid w:val="00FA2AB0"/>
    <w:rsid w:val="00FA2EA0"/>
    <w:rsid w:val="00FA3106"/>
    <w:rsid w:val="00FA375C"/>
    <w:rsid w:val="00FA3C84"/>
    <w:rsid w:val="00FA3DBC"/>
    <w:rsid w:val="00FA4A21"/>
    <w:rsid w:val="00FA4EDE"/>
    <w:rsid w:val="00FA50E8"/>
    <w:rsid w:val="00FA526F"/>
    <w:rsid w:val="00FA534D"/>
    <w:rsid w:val="00FA53C1"/>
    <w:rsid w:val="00FA5527"/>
    <w:rsid w:val="00FA5645"/>
    <w:rsid w:val="00FA572C"/>
    <w:rsid w:val="00FA5871"/>
    <w:rsid w:val="00FA589E"/>
    <w:rsid w:val="00FA58E7"/>
    <w:rsid w:val="00FA5962"/>
    <w:rsid w:val="00FA598C"/>
    <w:rsid w:val="00FA5995"/>
    <w:rsid w:val="00FA5C66"/>
    <w:rsid w:val="00FA6145"/>
    <w:rsid w:val="00FA6163"/>
    <w:rsid w:val="00FA6225"/>
    <w:rsid w:val="00FA6365"/>
    <w:rsid w:val="00FA656D"/>
    <w:rsid w:val="00FA6686"/>
    <w:rsid w:val="00FA6920"/>
    <w:rsid w:val="00FA6A8C"/>
    <w:rsid w:val="00FA6C48"/>
    <w:rsid w:val="00FA6D62"/>
    <w:rsid w:val="00FA70DF"/>
    <w:rsid w:val="00FA7152"/>
    <w:rsid w:val="00FA71E0"/>
    <w:rsid w:val="00FA76E6"/>
    <w:rsid w:val="00FA78BC"/>
    <w:rsid w:val="00FA7A20"/>
    <w:rsid w:val="00FA7AA6"/>
    <w:rsid w:val="00FA7C04"/>
    <w:rsid w:val="00FA7C34"/>
    <w:rsid w:val="00FA7C3D"/>
    <w:rsid w:val="00FB0443"/>
    <w:rsid w:val="00FB044F"/>
    <w:rsid w:val="00FB0532"/>
    <w:rsid w:val="00FB07A3"/>
    <w:rsid w:val="00FB0A79"/>
    <w:rsid w:val="00FB0D51"/>
    <w:rsid w:val="00FB0FFA"/>
    <w:rsid w:val="00FB1052"/>
    <w:rsid w:val="00FB13E1"/>
    <w:rsid w:val="00FB15D5"/>
    <w:rsid w:val="00FB1628"/>
    <w:rsid w:val="00FB168B"/>
    <w:rsid w:val="00FB1694"/>
    <w:rsid w:val="00FB18E8"/>
    <w:rsid w:val="00FB19D8"/>
    <w:rsid w:val="00FB1A14"/>
    <w:rsid w:val="00FB1CEE"/>
    <w:rsid w:val="00FB208A"/>
    <w:rsid w:val="00FB2255"/>
    <w:rsid w:val="00FB22E5"/>
    <w:rsid w:val="00FB280B"/>
    <w:rsid w:val="00FB2864"/>
    <w:rsid w:val="00FB289B"/>
    <w:rsid w:val="00FB2DF3"/>
    <w:rsid w:val="00FB2EA6"/>
    <w:rsid w:val="00FB2F94"/>
    <w:rsid w:val="00FB3040"/>
    <w:rsid w:val="00FB31CF"/>
    <w:rsid w:val="00FB34CE"/>
    <w:rsid w:val="00FB3574"/>
    <w:rsid w:val="00FB3B12"/>
    <w:rsid w:val="00FB3CD6"/>
    <w:rsid w:val="00FB3D0B"/>
    <w:rsid w:val="00FB3F90"/>
    <w:rsid w:val="00FB4002"/>
    <w:rsid w:val="00FB4065"/>
    <w:rsid w:val="00FB43F5"/>
    <w:rsid w:val="00FB4760"/>
    <w:rsid w:val="00FB47B5"/>
    <w:rsid w:val="00FB4931"/>
    <w:rsid w:val="00FB4AB0"/>
    <w:rsid w:val="00FB4EC8"/>
    <w:rsid w:val="00FB4F15"/>
    <w:rsid w:val="00FB52FD"/>
    <w:rsid w:val="00FB5362"/>
    <w:rsid w:val="00FB57A7"/>
    <w:rsid w:val="00FB57E5"/>
    <w:rsid w:val="00FB5A6F"/>
    <w:rsid w:val="00FB5B21"/>
    <w:rsid w:val="00FB5E12"/>
    <w:rsid w:val="00FB5E55"/>
    <w:rsid w:val="00FB601D"/>
    <w:rsid w:val="00FB6102"/>
    <w:rsid w:val="00FB61DE"/>
    <w:rsid w:val="00FB6401"/>
    <w:rsid w:val="00FB68CE"/>
    <w:rsid w:val="00FB692F"/>
    <w:rsid w:val="00FB6B9D"/>
    <w:rsid w:val="00FB6BE6"/>
    <w:rsid w:val="00FB6E07"/>
    <w:rsid w:val="00FB7125"/>
    <w:rsid w:val="00FB72B2"/>
    <w:rsid w:val="00FB72CB"/>
    <w:rsid w:val="00FB7401"/>
    <w:rsid w:val="00FB74B6"/>
    <w:rsid w:val="00FB74CE"/>
    <w:rsid w:val="00FB7671"/>
    <w:rsid w:val="00FB7747"/>
    <w:rsid w:val="00FB77BB"/>
    <w:rsid w:val="00FB7A9C"/>
    <w:rsid w:val="00FB7B28"/>
    <w:rsid w:val="00FB7B43"/>
    <w:rsid w:val="00FC0363"/>
    <w:rsid w:val="00FC04F0"/>
    <w:rsid w:val="00FC0AB4"/>
    <w:rsid w:val="00FC0B9B"/>
    <w:rsid w:val="00FC0C16"/>
    <w:rsid w:val="00FC0E12"/>
    <w:rsid w:val="00FC1162"/>
    <w:rsid w:val="00FC1202"/>
    <w:rsid w:val="00FC12EF"/>
    <w:rsid w:val="00FC15DE"/>
    <w:rsid w:val="00FC1859"/>
    <w:rsid w:val="00FC1C46"/>
    <w:rsid w:val="00FC1D53"/>
    <w:rsid w:val="00FC2075"/>
    <w:rsid w:val="00FC20E9"/>
    <w:rsid w:val="00FC21B6"/>
    <w:rsid w:val="00FC22FE"/>
    <w:rsid w:val="00FC23FA"/>
    <w:rsid w:val="00FC2600"/>
    <w:rsid w:val="00FC26AA"/>
    <w:rsid w:val="00FC2742"/>
    <w:rsid w:val="00FC280A"/>
    <w:rsid w:val="00FC2A1C"/>
    <w:rsid w:val="00FC2D85"/>
    <w:rsid w:val="00FC2DD2"/>
    <w:rsid w:val="00FC30E1"/>
    <w:rsid w:val="00FC312F"/>
    <w:rsid w:val="00FC31FA"/>
    <w:rsid w:val="00FC32CF"/>
    <w:rsid w:val="00FC32F0"/>
    <w:rsid w:val="00FC330F"/>
    <w:rsid w:val="00FC34E4"/>
    <w:rsid w:val="00FC3676"/>
    <w:rsid w:val="00FC37F0"/>
    <w:rsid w:val="00FC3AD2"/>
    <w:rsid w:val="00FC3BBC"/>
    <w:rsid w:val="00FC3EEB"/>
    <w:rsid w:val="00FC4278"/>
    <w:rsid w:val="00FC4423"/>
    <w:rsid w:val="00FC47D1"/>
    <w:rsid w:val="00FC4823"/>
    <w:rsid w:val="00FC4CA4"/>
    <w:rsid w:val="00FC4CFA"/>
    <w:rsid w:val="00FC545C"/>
    <w:rsid w:val="00FC553E"/>
    <w:rsid w:val="00FC556B"/>
    <w:rsid w:val="00FC58BB"/>
    <w:rsid w:val="00FC5A5F"/>
    <w:rsid w:val="00FC5EE6"/>
    <w:rsid w:val="00FC60A6"/>
    <w:rsid w:val="00FC61FE"/>
    <w:rsid w:val="00FC63CD"/>
    <w:rsid w:val="00FC645D"/>
    <w:rsid w:val="00FC654F"/>
    <w:rsid w:val="00FC65A0"/>
    <w:rsid w:val="00FC6B41"/>
    <w:rsid w:val="00FC6C0E"/>
    <w:rsid w:val="00FC7308"/>
    <w:rsid w:val="00FC748F"/>
    <w:rsid w:val="00FC77B0"/>
    <w:rsid w:val="00FC7F93"/>
    <w:rsid w:val="00FD003E"/>
    <w:rsid w:val="00FD06F9"/>
    <w:rsid w:val="00FD0A0E"/>
    <w:rsid w:val="00FD0D7E"/>
    <w:rsid w:val="00FD0F00"/>
    <w:rsid w:val="00FD10D2"/>
    <w:rsid w:val="00FD111E"/>
    <w:rsid w:val="00FD1216"/>
    <w:rsid w:val="00FD12D7"/>
    <w:rsid w:val="00FD14E4"/>
    <w:rsid w:val="00FD1589"/>
    <w:rsid w:val="00FD197D"/>
    <w:rsid w:val="00FD1EF7"/>
    <w:rsid w:val="00FD20AB"/>
    <w:rsid w:val="00FD21DD"/>
    <w:rsid w:val="00FD227D"/>
    <w:rsid w:val="00FD2466"/>
    <w:rsid w:val="00FD2524"/>
    <w:rsid w:val="00FD2804"/>
    <w:rsid w:val="00FD282A"/>
    <w:rsid w:val="00FD2A71"/>
    <w:rsid w:val="00FD2B66"/>
    <w:rsid w:val="00FD2D5C"/>
    <w:rsid w:val="00FD3149"/>
    <w:rsid w:val="00FD3905"/>
    <w:rsid w:val="00FD3C15"/>
    <w:rsid w:val="00FD3D15"/>
    <w:rsid w:val="00FD4620"/>
    <w:rsid w:val="00FD46BD"/>
    <w:rsid w:val="00FD48FE"/>
    <w:rsid w:val="00FD49E0"/>
    <w:rsid w:val="00FD4B33"/>
    <w:rsid w:val="00FD4CC0"/>
    <w:rsid w:val="00FD4D83"/>
    <w:rsid w:val="00FD53A6"/>
    <w:rsid w:val="00FD5B93"/>
    <w:rsid w:val="00FD5DD4"/>
    <w:rsid w:val="00FD5EB1"/>
    <w:rsid w:val="00FD6318"/>
    <w:rsid w:val="00FD6789"/>
    <w:rsid w:val="00FD6A3D"/>
    <w:rsid w:val="00FD6B20"/>
    <w:rsid w:val="00FD6CF0"/>
    <w:rsid w:val="00FD6D60"/>
    <w:rsid w:val="00FD6ED4"/>
    <w:rsid w:val="00FD6F9D"/>
    <w:rsid w:val="00FD7001"/>
    <w:rsid w:val="00FD705F"/>
    <w:rsid w:val="00FD7115"/>
    <w:rsid w:val="00FD7240"/>
    <w:rsid w:val="00FD72D9"/>
    <w:rsid w:val="00FD73AE"/>
    <w:rsid w:val="00FD781E"/>
    <w:rsid w:val="00FD794E"/>
    <w:rsid w:val="00FD7E7E"/>
    <w:rsid w:val="00FD7F6A"/>
    <w:rsid w:val="00FE017C"/>
    <w:rsid w:val="00FE01BF"/>
    <w:rsid w:val="00FE0370"/>
    <w:rsid w:val="00FE04B6"/>
    <w:rsid w:val="00FE0509"/>
    <w:rsid w:val="00FE05E5"/>
    <w:rsid w:val="00FE0657"/>
    <w:rsid w:val="00FE0C6A"/>
    <w:rsid w:val="00FE0C87"/>
    <w:rsid w:val="00FE18DD"/>
    <w:rsid w:val="00FE1B5C"/>
    <w:rsid w:val="00FE1D18"/>
    <w:rsid w:val="00FE1E95"/>
    <w:rsid w:val="00FE20AB"/>
    <w:rsid w:val="00FE2143"/>
    <w:rsid w:val="00FE22FE"/>
    <w:rsid w:val="00FE26FE"/>
    <w:rsid w:val="00FE2992"/>
    <w:rsid w:val="00FE2A82"/>
    <w:rsid w:val="00FE2AAD"/>
    <w:rsid w:val="00FE2AE5"/>
    <w:rsid w:val="00FE2B27"/>
    <w:rsid w:val="00FE2B7B"/>
    <w:rsid w:val="00FE2BED"/>
    <w:rsid w:val="00FE2DE0"/>
    <w:rsid w:val="00FE3100"/>
    <w:rsid w:val="00FE3439"/>
    <w:rsid w:val="00FE34FD"/>
    <w:rsid w:val="00FE3768"/>
    <w:rsid w:val="00FE37A4"/>
    <w:rsid w:val="00FE3B7D"/>
    <w:rsid w:val="00FE3BDE"/>
    <w:rsid w:val="00FE3D7C"/>
    <w:rsid w:val="00FE3F46"/>
    <w:rsid w:val="00FE45D2"/>
    <w:rsid w:val="00FE487A"/>
    <w:rsid w:val="00FE4AD0"/>
    <w:rsid w:val="00FE4AEE"/>
    <w:rsid w:val="00FE4B47"/>
    <w:rsid w:val="00FE4FBA"/>
    <w:rsid w:val="00FE5172"/>
    <w:rsid w:val="00FE51F9"/>
    <w:rsid w:val="00FE5410"/>
    <w:rsid w:val="00FE5538"/>
    <w:rsid w:val="00FE560A"/>
    <w:rsid w:val="00FE5977"/>
    <w:rsid w:val="00FE5C7F"/>
    <w:rsid w:val="00FE5CD5"/>
    <w:rsid w:val="00FE5E36"/>
    <w:rsid w:val="00FE5FB6"/>
    <w:rsid w:val="00FE61A2"/>
    <w:rsid w:val="00FE622E"/>
    <w:rsid w:val="00FE627C"/>
    <w:rsid w:val="00FE6521"/>
    <w:rsid w:val="00FE65A5"/>
    <w:rsid w:val="00FE65FA"/>
    <w:rsid w:val="00FE6A8A"/>
    <w:rsid w:val="00FE6C20"/>
    <w:rsid w:val="00FE6DEC"/>
    <w:rsid w:val="00FE7496"/>
    <w:rsid w:val="00FE74E2"/>
    <w:rsid w:val="00FE74F6"/>
    <w:rsid w:val="00FE74FC"/>
    <w:rsid w:val="00FE761D"/>
    <w:rsid w:val="00FE76FA"/>
    <w:rsid w:val="00FE7A02"/>
    <w:rsid w:val="00FE7AEF"/>
    <w:rsid w:val="00FE7BAD"/>
    <w:rsid w:val="00FE7C3E"/>
    <w:rsid w:val="00FE7DD6"/>
    <w:rsid w:val="00FE7F00"/>
    <w:rsid w:val="00FE7FD1"/>
    <w:rsid w:val="00FF01C5"/>
    <w:rsid w:val="00FF0224"/>
    <w:rsid w:val="00FF030A"/>
    <w:rsid w:val="00FF0502"/>
    <w:rsid w:val="00FF054D"/>
    <w:rsid w:val="00FF07B4"/>
    <w:rsid w:val="00FF0971"/>
    <w:rsid w:val="00FF0BBB"/>
    <w:rsid w:val="00FF0D53"/>
    <w:rsid w:val="00FF1265"/>
    <w:rsid w:val="00FF1455"/>
    <w:rsid w:val="00FF14C1"/>
    <w:rsid w:val="00FF160A"/>
    <w:rsid w:val="00FF1716"/>
    <w:rsid w:val="00FF1862"/>
    <w:rsid w:val="00FF1CD4"/>
    <w:rsid w:val="00FF2077"/>
    <w:rsid w:val="00FF2926"/>
    <w:rsid w:val="00FF2A88"/>
    <w:rsid w:val="00FF310E"/>
    <w:rsid w:val="00FF37C5"/>
    <w:rsid w:val="00FF3803"/>
    <w:rsid w:val="00FF3A12"/>
    <w:rsid w:val="00FF3CFC"/>
    <w:rsid w:val="00FF3D95"/>
    <w:rsid w:val="00FF3F6E"/>
    <w:rsid w:val="00FF43AF"/>
    <w:rsid w:val="00FF4459"/>
    <w:rsid w:val="00FF48E0"/>
    <w:rsid w:val="00FF49F4"/>
    <w:rsid w:val="00FF4D22"/>
    <w:rsid w:val="00FF4FCD"/>
    <w:rsid w:val="00FF5026"/>
    <w:rsid w:val="00FF5173"/>
    <w:rsid w:val="00FF51D0"/>
    <w:rsid w:val="00FF52CC"/>
    <w:rsid w:val="00FF52E3"/>
    <w:rsid w:val="00FF5465"/>
    <w:rsid w:val="00FF5970"/>
    <w:rsid w:val="00FF5BDF"/>
    <w:rsid w:val="00FF5EEF"/>
    <w:rsid w:val="00FF5EFE"/>
    <w:rsid w:val="00FF5FB5"/>
    <w:rsid w:val="00FF6045"/>
    <w:rsid w:val="00FF609A"/>
    <w:rsid w:val="00FF6CF6"/>
    <w:rsid w:val="00FF6DD3"/>
    <w:rsid w:val="00FF6EE3"/>
    <w:rsid w:val="00FF6FAC"/>
    <w:rsid w:val="00FF707C"/>
    <w:rsid w:val="00FF709D"/>
    <w:rsid w:val="00FF78DB"/>
    <w:rsid w:val="00FF79A1"/>
    <w:rsid w:val="00FF7A06"/>
    <w:rsid w:val="00FF7F22"/>
    <w:rsid w:val="01012E38"/>
    <w:rsid w:val="025470C6"/>
    <w:rsid w:val="028FE40A"/>
    <w:rsid w:val="0350941C"/>
    <w:rsid w:val="03C1DA1D"/>
    <w:rsid w:val="044DF0C5"/>
    <w:rsid w:val="06414325"/>
    <w:rsid w:val="06569CF2"/>
    <w:rsid w:val="0753F95E"/>
    <w:rsid w:val="079BC1EA"/>
    <w:rsid w:val="0A1B7847"/>
    <w:rsid w:val="0B40FB11"/>
    <w:rsid w:val="0B92C408"/>
    <w:rsid w:val="0BD235E7"/>
    <w:rsid w:val="0D308730"/>
    <w:rsid w:val="10831729"/>
    <w:rsid w:val="10D91E85"/>
    <w:rsid w:val="11C783A9"/>
    <w:rsid w:val="11E95DC4"/>
    <w:rsid w:val="144592CB"/>
    <w:rsid w:val="144D80F6"/>
    <w:rsid w:val="1500D001"/>
    <w:rsid w:val="17319A51"/>
    <w:rsid w:val="1D04BF14"/>
    <w:rsid w:val="1EBD1756"/>
    <w:rsid w:val="21D34120"/>
    <w:rsid w:val="23BB02D9"/>
    <w:rsid w:val="264995AE"/>
    <w:rsid w:val="26B07350"/>
    <w:rsid w:val="29D45762"/>
    <w:rsid w:val="2A423F8D"/>
    <w:rsid w:val="2BD39F37"/>
    <w:rsid w:val="2C935639"/>
    <w:rsid w:val="2D3AD0E4"/>
    <w:rsid w:val="2E06B9C3"/>
    <w:rsid w:val="2E0E45B7"/>
    <w:rsid w:val="2FCFE0AB"/>
    <w:rsid w:val="31151D47"/>
    <w:rsid w:val="31D20C96"/>
    <w:rsid w:val="31D21829"/>
    <w:rsid w:val="31E38718"/>
    <w:rsid w:val="31FAA151"/>
    <w:rsid w:val="3482A320"/>
    <w:rsid w:val="3668C819"/>
    <w:rsid w:val="37DF08F3"/>
    <w:rsid w:val="3810FC0D"/>
    <w:rsid w:val="38216EF9"/>
    <w:rsid w:val="39990BE4"/>
    <w:rsid w:val="3B521B31"/>
    <w:rsid w:val="3BC71D59"/>
    <w:rsid w:val="3CFF8655"/>
    <w:rsid w:val="3D37DC6F"/>
    <w:rsid w:val="4163AEB2"/>
    <w:rsid w:val="424C0427"/>
    <w:rsid w:val="436C696A"/>
    <w:rsid w:val="46C6656B"/>
    <w:rsid w:val="4823E97F"/>
    <w:rsid w:val="48B4F5F7"/>
    <w:rsid w:val="48C484AE"/>
    <w:rsid w:val="4AB468D0"/>
    <w:rsid w:val="4AF545F7"/>
    <w:rsid w:val="4BAA49C5"/>
    <w:rsid w:val="4D6462DC"/>
    <w:rsid w:val="4D9175F4"/>
    <w:rsid w:val="4FC94917"/>
    <w:rsid w:val="53EBB107"/>
    <w:rsid w:val="5702387E"/>
    <w:rsid w:val="58128241"/>
    <w:rsid w:val="5A03BF37"/>
    <w:rsid w:val="5B762D92"/>
    <w:rsid w:val="5EA037F8"/>
    <w:rsid w:val="5FEC721B"/>
    <w:rsid w:val="6206E3C9"/>
    <w:rsid w:val="620A82AE"/>
    <w:rsid w:val="62B8FDF5"/>
    <w:rsid w:val="6389AA78"/>
    <w:rsid w:val="657FE8F7"/>
    <w:rsid w:val="663148E4"/>
    <w:rsid w:val="672ABFDA"/>
    <w:rsid w:val="679D2E3A"/>
    <w:rsid w:val="687831F1"/>
    <w:rsid w:val="68EDDB9A"/>
    <w:rsid w:val="6A40E8E7"/>
    <w:rsid w:val="6AE0FFC1"/>
    <w:rsid w:val="6C11455A"/>
    <w:rsid w:val="6D2EE509"/>
    <w:rsid w:val="6D45435C"/>
    <w:rsid w:val="6EBBA3AD"/>
    <w:rsid w:val="70A00FE8"/>
    <w:rsid w:val="70D66EBE"/>
    <w:rsid w:val="711E4084"/>
    <w:rsid w:val="73024401"/>
    <w:rsid w:val="739F095D"/>
    <w:rsid w:val="73A348B7"/>
    <w:rsid w:val="73B108BB"/>
    <w:rsid w:val="73D2D17C"/>
    <w:rsid w:val="73E4FAE2"/>
    <w:rsid w:val="75B4B0D2"/>
    <w:rsid w:val="75FD926F"/>
    <w:rsid w:val="768F3249"/>
    <w:rsid w:val="77F326F9"/>
    <w:rsid w:val="781DF256"/>
    <w:rsid w:val="7A86C57A"/>
    <w:rsid w:val="7AB1E838"/>
    <w:rsid w:val="7B352D75"/>
    <w:rsid w:val="7B4B81F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3BF87A3"/>
  <w15:chartTrackingRefBased/>
  <w15:docId w15:val="{4878B9A7-D2A1-401B-B4A1-2F619DA249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qFormat="1"/>
    <w:lsdException w:name="heading 7" w:qFormat="1"/>
    <w:lsdException w:name="index 1" w:uiPriority="99"/>
    <w:lsdException w:name="footer" w:uiPriority="99"/>
    <w:lsdException w:name="index heading" w:uiPriority="99"/>
    <w:lsdException w:name="caption" w:qFormat="1"/>
    <w:lsdException w:name="table of figures" w:uiPriority="99"/>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Preformatted" w:uiPriority="99"/>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D6ED4"/>
    <w:pPr>
      <w:overflowPunct w:val="0"/>
      <w:autoSpaceDE w:val="0"/>
      <w:autoSpaceDN w:val="0"/>
      <w:adjustRightInd w:val="0"/>
      <w:spacing w:after="120"/>
      <w:textAlignment w:val="baseline"/>
    </w:pPr>
    <w:rPr>
      <w:rFonts w:ascii="Times New Roman" w:hAnsi="Times New Roman"/>
      <w:lang w:val="en-GB"/>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1"/>
    <w:uiPriority w:val="9"/>
    <w:qFormat/>
    <w:rsid w:val="00A86567"/>
    <w:pPr>
      <w:keepNext/>
      <w:keepLines/>
      <w:numPr>
        <w:numId w:val="2"/>
      </w:numPr>
      <w:pBdr>
        <w:top w:val="single" w:sz="12" w:space="3" w:color="auto"/>
      </w:pBdr>
      <w:overflowPunct w:val="0"/>
      <w:autoSpaceDE w:val="0"/>
      <w:autoSpaceDN w:val="0"/>
      <w:adjustRightInd w:val="0"/>
      <w:spacing w:before="240" w:after="120"/>
      <w:textAlignment w:val="baseline"/>
      <w:outlineLvl w:val="0"/>
    </w:pPr>
    <w:rPr>
      <w:rFonts w:ascii="Arial" w:hAnsi="Arial"/>
      <w:sz w:val="36"/>
      <w:lang w:val="en-GB"/>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rsid w:val="00A63872"/>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A63872"/>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rsid w:val="00A63872"/>
    <w:pPr>
      <w:numPr>
        <w:ilvl w:val="3"/>
      </w:numPr>
      <w:outlineLvl w:val="3"/>
    </w:pPr>
    <w:rPr>
      <w:sz w:val="24"/>
    </w:rPr>
  </w:style>
  <w:style w:type="paragraph" w:styleId="Heading5">
    <w:name w:val="heading 5"/>
    <w:basedOn w:val="Heading4"/>
    <w:next w:val="Normal"/>
    <w:link w:val="Heading5Char"/>
    <w:uiPriority w:val="9"/>
    <w:qFormat/>
    <w:rsid w:val="00A63872"/>
    <w:pPr>
      <w:numPr>
        <w:ilvl w:val="4"/>
      </w:numPr>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rsid w:val="00A63872"/>
    <w:pPr>
      <w:ind w:left="0" w:firstLine="0"/>
      <w:outlineLvl w:val="7"/>
    </w:pPr>
  </w:style>
  <w:style w:type="paragraph" w:styleId="Heading9">
    <w:name w:val="heading 9"/>
    <w:basedOn w:val="Heading8"/>
    <w:next w:val="Normal"/>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3GPPAgreements"/>
    <w:link w:val="TOC2Char"/>
    <w:semiHidden/>
    <w:rsid w:val="00A63872"/>
    <w:pPr>
      <w:spacing w:before="0"/>
      <w:ind w:left="851" w:hanging="851"/>
    </w:pPr>
    <w:rPr>
      <w:sz w:val="20"/>
    </w:rPr>
  </w:style>
  <w:style w:type="paragraph" w:styleId="Index2">
    <w:name w:val="index 2"/>
    <w:basedOn w:val="Index1"/>
    <w:semiHidden/>
    <w:rsid w:val="00A63872"/>
    <w:pPr>
      <w:ind w:left="400"/>
    </w:pPr>
  </w:style>
  <w:style w:type="paragraph" w:styleId="Index1">
    <w:name w:val="index 1"/>
    <w:basedOn w:val="Normal"/>
    <w:uiPriority w:val="99"/>
    <w:semiHidden/>
    <w:rsid w:val="00A63872"/>
    <w:pPr>
      <w:spacing w:after="0"/>
      <w:ind w:left="200" w:hanging="200"/>
    </w:pPr>
    <w:rPr>
      <w:rFonts w:ascii="Calibri" w:hAnsi="Calibri" w:cs="Calibri"/>
    </w:r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A63872"/>
    <w:rPr>
      <w:b/>
      <w:position w:val="6"/>
      <w:sz w:val="16"/>
    </w:rPr>
  </w:style>
  <w:style w:type="paragraph" w:styleId="FootnoteText">
    <w:name w:val="footnote text"/>
    <w:basedOn w:val="Normal"/>
    <w:link w:val="FootnoteTextChar"/>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link w:val="TFChar"/>
    <w:rsid w:val="00A63872"/>
    <w:pPr>
      <w:keepNext w:val="0"/>
      <w:spacing w:before="0" w:after="240"/>
    </w:pPr>
  </w:style>
  <w:style w:type="paragraph" w:customStyle="1" w:styleId="NO">
    <w:name w:val="NO"/>
    <w:basedOn w:val="Normal"/>
    <w:link w:val="NOChar"/>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qFormat/>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link w:val="TANChar"/>
    <w:rsid w:val="00A63872"/>
    <w:pPr>
      <w:ind w:left="851" w:hanging="851"/>
    </w:pPr>
  </w:style>
  <w:style w:type="paragraph" w:customStyle="1" w:styleId="TAL">
    <w:name w:val="TAL"/>
    <w:basedOn w:val="Normal"/>
    <w:link w:val="TALCar"/>
    <w:qFormat/>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
    <w:qFormat/>
    <w:rsid w:val="00A63872"/>
  </w:style>
  <w:style w:type="paragraph" w:customStyle="1" w:styleId="B2">
    <w:name w:val="B2"/>
    <w:basedOn w:val="List2"/>
    <w:link w:val="B2Char"/>
    <w:qFormat/>
    <w:rsid w:val="00A63872"/>
  </w:style>
  <w:style w:type="paragraph" w:customStyle="1" w:styleId="B30">
    <w:name w:val="B3"/>
    <w:basedOn w:val="List3"/>
    <w:link w:val="B3Char2"/>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3GPP Caption Table,Caption Char1 Char,cap Char Char1,Caption Char Char1 Char,cap Char2,Ca"/>
    <w:basedOn w:val="Normal"/>
    <w:next w:val="Normal"/>
    <w:link w:val="CaptionChar"/>
    <w:qFormat/>
    <w:pPr>
      <w:spacing w:before="120"/>
    </w:pPr>
    <w:rPr>
      <w:b/>
      <w:bCs/>
    </w:rPr>
  </w:style>
  <w:style w:type="paragraph" w:customStyle="1" w:styleId="bodyCharCharChar">
    <w:name w:val="body Char Char Char"/>
    <w:basedOn w:val="Normal"/>
    <w:pPr>
      <w:tabs>
        <w:tab w:val="left" w:pos="2160"/>
      </w:tabs>
      <w:spacing w:before="120" w:line="280" w:lineRule="atLeast"/>
      <w:jc w:val="both"/>
    </w:pPr>
    <w:rPr>
      <w:rFonts w:ascii="New York" w:hAnsi="New York"/>
      <w:sz w:val="24"/>
      <w:lang w:val="en-US"/>
    </w:rPr>
  </w:style>
  <w:style w:type="paragraph" w:styleId="BodyText">
    <w:name w:val="Body Text"/>
    <w:aliases w:val="bt"/>
    <w:basedOn w:val="Normal"/>
    <w:pPr>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line="280" w:lineRule="atLeast"/>
      <w:jc w:val="both"/>
    </w:pPr>
    <w:rPr>
      <w:rFonts w:ascii="New York" w:hAnsi="New York"/>
      <w:sz w:val="24"/>
      <w:lang w:val="en-US"/>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A86567"/>
    <w:rPr>
      <w:rFonts w:ascii="Arial" w:hAnsi="Arial"/>
      <w:sz w:val="36"/>
      <w:lang w:val="en-GB"/>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uiPriority w:val="9"/>
    <w:rsid w:val="00184F51"/>
    <w:rPr>
      <w:rFonts w:ascii="Arial" w:hAnsi="Arial"/>
      <w:sz w:val="32"/>
      <w:lang w:val="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184F51"/>
    <w:rPr>
      <w:rFonts w:ascii="Arial"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184F51"/>
    <w:rPr>
      <w:rFonts w:ascii="Arial" w:hAnsi="Arial"/>
      <w:sz w:val="24"/>
      <w:lang w:val="en-GB"/>
    </w:rPr>
  </w:style>
  <w:style w:type="character" w:customStyle="1" w:styleId="Heading5Char">
    <w:name w:val="Heading 5 Char"/>
    <w:link w:val="Heading5"/>
    <w:uiPriority w:val="9"/>
    <w:rsid w:val="00184F51"/>
    <w:rPr>
      <w:rFonts w:ascii="Arial" w:hAnsi="Arial"/>
      <w:sz w:val="22"/>
      <w:lang w:val="en-GB"/>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ED04CE"/>
    <w:rPr>
      <w:rFonts w:ascii="Arial" w:hAnsi="Arial"/>
      <w:b/>
      <w:noProof/>
      <w:sz w:val="18"/>
      <w:lang w:val="en-US" w:eastAsia="en-US"/>
    </w:rPr>
  </w:style>
  <w:style w:type="character" w:customStyle="1" w:styleId="PLChar">
    <w:name w:val="PL Char"/>
    <w:link w:val="PL"/>
    <w:qFormat/>
    <w:rsid w:val="00A47182"/>
    <w:rPr>
      <w:rFonts w:ascii="Courier New" w:hAnsi="Courier New"/>
      <w:noProof/>
      <w:sz w:val="16"/>
    </w:rPr>
  </w:style>
  <w:style w:type="character" w:customStyle="1" w:styleId="TALCar">
    <w:name w:val="TAL Car"/>
    <w:link w:val="TAL"/>
    <w:qFormat/>
    <w:rsid w:val="00A47182"/>
    <w:rPr>
      <w:rFonts w:ascii="Arial" w:hAnsi="Arial"/>
      <w:sz w:val="18"/>
      <w:lang w:val="en-GB"/>
    </w:rPr>
  </w:style>
  <w:style w:type="character" w:customStyle="1" w:styleId="THChar">
    <w:name w:val="TH Char"/>
    <w:link w:val="TH"/>
    <w:qFormat/>
    <w:rsid w:val="00A47182"/>
    <w:rPr>
      <w:rFonts w:ascii="Arial" w:hAnsi="Arial"/>
      <w:b/>
      <w:lang w:val="en-GB"/>
    </w:rPr>
  </w:style>
  <w:style w:type="character" w:customStyle="1" w:styleId="TACChar">
    <w:name w:val="TAC Char"/>
    <w:link w:val="TAC"/>
    <w:qFormat/>
    <w:locked/>
    <w:rsid w:val="00263ABC"/>
    <w:rPr>
      <w:rFonts w:ascii="Arial" w:hAnsi="Arial"/>
      <w:sz w:val="18"/>
      <w:lang w:val="en-GB"/>
    </w:rPr>
  </w:style>
  <w:style w:type="character" w:customStyle="1" w:styleId="CaptionChar">
    <w:name w:val="Caption Char"/>
    <w:aliases w:val="cap Char,3GPP Caption Table Char,Caption Char1 Char Char,cap Char Char1 Char,Caption Char Char1 Char Char,cap Char2 Char,Ca Char"/>
    <w:link w:val="Caption"/>
    <w:rsid w:val="00805A48"/>
    <w:rPr>
      <w:rFonts w:ascii="Times New Roman" w:hAnsi="Times New Roman"/>
      <w:b/>
      <w:bCs/>
      <w:lang w:val="en-GB"/>
    </w:rPr>
  </w:style>
  <w:style w:type="paragraph" w:customStyle="1" w:styleId="3GPPNormalText">
    <w:name w:val="3GPP Normal Text"/>
    <w:basedOn w:val="BodyText"/>
    <w:link w:val="3GPPNormalTextChar"/>
    <w:autoRedefine/>
    <w:rsid w:val="0017661D"/>
    <w:pPr>
      <w:overflowPunct/>
      <w:autoSpaceDE/>
      <w:autoSpaceDN/>
      <w:adjustRightInd/>
      <w:spacing w:before="120"/>
      <w:textAlignment w:val="auto"/>
    </w:pPr>
    <w:rPr>
      <w:rFonts w:ascii="Times New Roman" w:eastAsia="MS Mincho" w:hAnsi="Times New Roman"/>
      <w:sz w:val="22"/>
    </w:rPr>
  </w:style>
  <w:style w:type="character" w:customStyle="1" w:styleId="3GPPNormalTextChar">
    <w:name w:val="3GPP Normal Text Char"/>
    <w:link w:val="3GPPNormalText"/>
    <w:rsid w:val="0017661D"/>
    <w:rPr>
      <w:rFonts w:ascii="Times New Roman" w:eastAsia="MS Mincho" w:hAnsi="Times New Roman"/>
      <w:sz w:val="22"/>
      <w:szCs w:val="24"/>
    </w:rPr>
  </w:style>
  <w:style w:type="paragraph" w:customStyle="1" w:styleId="CharCharCharCharCharChar1CharChar">
    <w:name w:val="Char Char Char Char Char Char1 Char Char"/>
    <w:next w:val="Normal"/>
    <w:semiHidden/>
    <w:rsid w:val="00366B92"/>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ext0">
    <w:name w:val="Text"/>
    <w:basedOn w:val="Normal"/>
    <w:link w:val="TextChar"/>
    <w:qFormat/>
    <w:rsid w:val="00EB177A"/>
    <w:pPr>
      <w:overflowPunct/>
      <w:autoSpaceDE/>
      <w:autoSpaceDN/>
      <w:adjustRightInd/>
      <w:spacing w:after="0"/>
      <w:textAlignment w:val="auto"/>
    </w:pPr>
    <w:rPr>
      <w:rFonts w:ascii="Times" w:eastAsia="Batang" w:hAnsi="Times"/>
      <w:szCs w:val="24"/>
    </w:rPr>
  </w:style>
  <w:style w:type="character" w:customStyle="1" w:styleId="TextChar">
    <w:name w:val="Text Char"/>
    <w:link w:val="Text0"/>
    <w:rsid w:val="00EB177A"/>
    <w:rPr>
      <w:rFonts w:ascii="Times" w:eastAsia="Batang" w:hAnsi="Times"/>
      <w:szCs w:val="24"/>
      <w:lang w:val="en-GB" w:eastAsia="en-US"/>
    </w:rPr>
  </w:style>
  <w:style w:type="character" w:customStyle="1" w:styleId="TFChar">
    <w:name w:val="TF Char"/>
    <w:link w:val="TF"/>
    <w:rsid w:val="00F77363"/>
    <w:rPr>
      <w:rFonts w:ascii="Arial" w:hAnsi="Arial"/>
      <w:b/>
      <w:lang w:val="en-GB" w:eastAsia="en-US"/>
    </w:rPr>
  </w:style>
  <w:style w:type="character" w:customStyle="1" w:styleId="TAHCar">
    <w:name w:val="TAH Car"/>
    <w:link w:val="TAH"/>
    <w:rsid w:val="00872368"/>
    <w:rPr>
      <w:rFonts w:ascii="Arial" w:hAnsi="Arial"/>
      <w:b/>
      <w:sz w:val="18"/>
      <w:lang w:val="en-GB" w:eastAsia="en-US"/>
    </w:rPr>
  </w:style>
  <w:style w:type="paragraph" w:styleId="ListNumber4">
    <w:name w:val="List Number 4"/>
    <w:basedOn w:val="Normal"/>
    <w:rsid w:val="00872368"/>
    <w:pPr>
      <w:numPr>
        <w:numId w:val="3"/>
      </w:numPr>
      <w:tabs>
        <w:tab w:val="num" w:pos="1209"/>
      </w:tabs>
      <w:ind w:left="1209"/>
    </w:pPr>
    <w:rPr>
      <w:rFonts w:eastAsia="MS Mincho"/>
      <w:lang w:eastAsia="en-GB"/>
    </w:rPr>
  </w:style>
  <w:style w:type="character" w:styleId="Emphasis">
    <w:name w:val="Emphasis"/>
    <w:qFormat/>
    <w:rsid w:val="00034E3E"/>
    <w:rPr>
      <w:i/>
      <w:iCs/>
    </w:rPr>
  </w:style>
  <w:style w:type="paragraph" w:customStyle="1" w:styleId="LGTdoc">
    <w:name w:val="LGTdoc_본문"/>
    <w:basedOn w:val="Normal"/>
    <w:rsid w:val="007B0623"/>
    <w:pPr>
      <w:widowControl w:val="0"/>
      <w:overflowPunct/>
      <w:snapToGrid w:val="0"/>
      <w:spacing w:after="0" w:line="264" w:lineRule="auto"/>
      <w:jc w:val="both"/>
      <w:textAlignment w:val="auto"/>
    </w:pPr>
    <w:rPr>
      <w:rFonts w:eastAsia="Batang"/>
      <w:kern w:val="2"/>
      <w:sz w:val="22"/>
      <w:szCs w:val="24"/>
      <w:lang w:eastAsia="ko-KR"/>
    </w:rPr>
  </w:style>
  <w:style w:type="paragraph" w:customStyle="1" w:styleId="3GPPProposal">
    <w:name w:val="3GPP Proposal"/>
    <w:basedOn w:val="3GPPNormalText"/>
    <w:link w:val="3GPPProposalChar"/>
    <w:autoRedefine/>
    <w:rsid w:val="005434E6"/>
    <w:pPr>
      <w:keepNext/>
      <w:keepLines/>
      <w:contextualSpacing/>
      <w:jc w:val="left"/>
    </w:pPr>
    <w:rPr>
      <w:b/>
    </w:rPr>
  </w:style>
  <w:style w:type="numbering" w:customStyle="1" w:styleId="3GPPListofBullets">
    <w:name w:val="3GPP List of Bullets"/>
    <w:rsid w:val="00311336"/>
    <w:pPr>
      <w:numPr>
        <w:numId w:val="4"/>
      </w:numPr>
    </w:pPr>
  </w:style>
  <w:style w:type="character" w:customStyle="1" w:styleId="3GPPProposalChar">
    <w:name w:val="3GPP Proposal Char"/>
    <w:link w:val="3GPPProposal"/>
    <w:rsid w:val="005434E6"/>
    <w:rPr>
      <w:rFonts w:ascii="Times New Roman" w:eastAsia="MS Mincho" w:hAnsi="Times New Roman"/>
      <w:b/>
      <w:sz w:val="22"/>
      <w:szCs w:val="24"/>
    </w:rPr>
  </w:style>
  <w:style w:type="character" w:customStyle="1" w:styleId="ListParagraphChar">
    <w:name w:val="List Paragraph Char"/>
    <w:link w:val="ListParagraph"/>
    <w:locked/>
    <w:rsid w:val="00EC10C0"/>
    <w:rPr>
      <w:rFonts w:ascii="Calibri" w:eastAsia="Calibri" w:hAnsi="Calibri"/>
      <w:sz w:val="22"/>
      <w:szCs w:val="22"/>
      <w:lang w:val="en-US" w:eastAsia="en-US"/>
    </w:rPr>
  </w:style>
  <w:style w:type="character" w:customStyle="1" w:styleId="fontstyle01">
    <w:name w:val="fontstyle01"/>
    <w:rsid w:val="000D72E4"/>
    <w:rPr>
      <w:rFonts w:ascii="NimbusRomNo9L-Regu" w:hAnsi="NimbusRomNo9L-Regu" w:hint="default"/>
      <w:b w:val="0"/>
      <w:bCs w:val="0"/>
      <w:i w:val="0"/>
      <w:iCs w:val="0"/>
      <w:color w:val="000000"/>
      <w:sz w:val="22"/>
      <w:szCs w:val="22"/>
    </w:rPr>
  </w:style>
  <w:style w:type="character" w:customStyle="1" w:styleId="fontstyle21">
    <w:name w:val="fontstyle21"/>
    <w:rsid w:val="000D72E4"/>
    <w:rPr>
      <w:rFonts w:ascii="CMMI10" w:hAnsi="CMMI10" w:hint="default"/>
      <w:b w:val="0"/>
      <w:bCs w:val="0"/>
      <w:i/>
      <w:iCs/>
      <w:color w:val="000000"/>
      <w:sz w:val="16"/>
      <w:szCs w:val="16"/>
    </w:rPr>
  </w:style>
  <w:style w:type="character" w:customStyle="1" w:styleId="fontstyle31">
    <w:name w:val="fontstyle31"/>
    <w:rsid w:val="000D72E4"/>
    <w:rPr>
      <w:rFonts w:ascii="CMSY10" w:hAnsi="CMSY10" w:hint="default"/>
      <w:b w:val="0"/>
      <w:bCs w:val="0"/>
      <w:i/>
      <w:iCs/>
      <w:color w:val="000000"/>
      <w:sz w:val="20"/>
      <w:szCs w:val="20"/>
    </w:rPr>
  </w:style>
  <w:style w:type="character" w:customStyle="1" w:styleId="fontstyle41">
    <w:name w:val="fontstyle41"/>
    <w:rsid w:val="000D72E4"/>
    <w:rPr>
      <w:rFonts w:ascii="CMR10" w:hAnsi="CMR10" w:hint="default"/>
      <w:b w:val="0"/>
      <w:bCs w:val="0"/>
      <w:i w:val="0"/>
      <w:iCs w:val="0"/>
      <w:color w:val="000000"/>
      <w:sz w:val="20"/>
      <w:szCs w:val="20"/>
    </w:rPr>
  </w:style>
  <w:style w:type="character" w:customStyle="1" w:styleId="fontstyle51">
    <w:name w:val="fontstyle51"/>
    <w:rsid w:val="000D72E4"/>
    <w:rPr>
      <w:rFonts w:ascii="NimbusRomNo9L-Regu" w:hAnsi="NimbusRomNo9L-Regu" w:hint="default"/>
      <w:b w:val="0"/>
      <w:bCs w:val="0"/>
      <w:i w:val="0"/>
      <w:iCs w:val="0"/>
      <w:color w:val="000000"/>
      <w:sz w:val="20"/>
      <w:szCs w:val="20"/>
    </w:rPr>
  </w:style>
  <w:style w:type="character" w:customStyle="1" w:styleId="TALChar">
    <w:name w:val="TAL Char"/>
    <w:rsid w:val="00B12E5E"/>
    <w:rPr>
      <w:rFonts w:ascii="Arial" w:hAnsi="Arial"/>
      <w:sz w:val="18"/>
      <w:lang w:eastAsia="en-US"/>
    </w:rPr>
  </w:style>
  <w:style w:type="paragraph" w:customStyle="1" w:styleId="Tabletext">
    <w:name w:val="Table_text"/>
    <w:basedOn w:val="Normal"/>
    <w:rsid w:val="00B12E5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character" w:customStyle="1" w:styleId="FootnoteTextChar">
    <w:name w:val="Footnote Text Char"/>
    <w:link w:val="FootnoteText"/>
    <w:semiHidden/>
    <w:locked/>
    <w:rsid w:val="00C652A1"/>
    <w:rPr>
      <w:rFonts w:ascii="Times New Roman" w:hAnsi="Times New Roman"/>
      <w:sz w:val="16"/>
      <w:lang w:val="en-GB"/>
    </w:rPr>
  </w:style>
  <w:style w:type="character" w:customStyle="1" w:styleId="B1Char">
    <w:name w:val="B1 Char"/>
    <w:link w:val="B1"/>
    <w:rsid w:val="001A2021"/>
    <w:rPr>
      <w:rFonts w:ascii="Times New Roman" w:hAnsi="Times New Roman"/>
      <w:lang w:val="en-GB"/>
    </w:rPr>
  </w:style>
  <w:style w:type="character" w:customStyle="1" w:styleId="NOChar">
    <w:name w:val="NO Char"/>
    <w:link w:val="NO"/>
    <w:rsid w:val="003701FC"/>
    <w:rPr>
      <w:rFonts w:ascii="Times New Roman" w:hAnsi="Times New Roman"/>
      <w:lang w:val="en-GB"/>
    </w:rPr>
  </w:style>
  <w:style w:type="paragraph" w:customStyle="1" w:styleId="B3">
    <w:name w:val="B3+"/>
    <w:basedOn w:val="B30"/>
    <w:rsid w:val="00992294"/>
    <w:pPr>
      <w:numPr>
        <w:numId w:val="5"/>
      </w:numPr>
      <w:tabs>
        <w:tab w:val="left" w:pos="1134"/>
      </w:tabs>
      <w:spacing w:after="180"/>
    </w:pPr>
    <w:rPr>
      <w:rFonts w:eastAsia="Times New Roman"/>
    </w:rPr>
  </w:style>
  <w:style w:type="paragraph" w:customStyle="1" w:styleId="3GPPText">
    <w:name w:val="3GPP Text"/>
    <w:basedOn w:val="Normal"/>
    <w:link w:val="3GPPTextChar"/>
    <w:qFormat/>
    <w:rsid w:val="0017661D"/>
    <w:pPr>
      <w:spacing w:before="120"/>
      <w:jc w:val="both"/>
    </w:pPr>
    <w:rPr>
      <w:sz w:val="22"/>
      <w:lang w:val="en-US"/>
    </w:rPr>
  </w:style>
  <w:style w:type="paragraph" w:customStyle="1" w:styleId="3GPPH1">
    <w:name w:val="3GPP H1"/>
    <w:basedOn w:val="Heading1"/>
    <w:next w:val="3GPPText"/>
    <w:link w:val="3GPPH1Char"/>
    <w:qFormat/>
    <w:rsid w:val="0017661D"/>
  </w:style>
  <w:style w:type="character" w:customStyle="1" w:styleId="3GPPTextChar">
    <w:name w:val="3GPP Text Char"/>
    <w:link w:val="3GPPText"/>
    <w:qFormat/>
    <w:rsid w:val="0017661D"/>
    <w:rPr>
      <w:rFonts w:ascii="Times New Roman" w:hAnsi="Times New Roman"/>
      <w:sz w:val="22"/>
    </w:rPr>
  </w:style>
  <w:style w:type="paragraph" w:customStyle="1" w:styleId="3GPPH2">
    <w:name w:val="3GPP H2"/>
    <w:basedOn w:val="Heading2"/>
    <w:next w:val="3GPPText"/>
    <w:link w:val="3GPPH2Char"/>
    <w:qFormat/>
    <w:rsid w:val="00526827"/>
  </w:style>
  <w:style w:type="character" w:customStyle="1" w:styleId="3GPPH1Char">
    <w:name w:val="3GPP H1 Char"/>
    <w:link w:val="3GPPH1"/>
    <w:rsid w:val="0017661D"/>
    <w:rPr>
      <w:rFonts w:ascii="Arial" w:hAnsi="Arial"/>
      <w:sz w:val="36"/>
      <w:lang w:val="en-GB"/>
    </w:rPr>
  </w:style>
  <w:style w:type="paragraph" w:customStyle="1" w:styleId="3GPPH3">
    <w:name w:val="3GPP H3"/>
    <w:basedOn w:val="Heading3"/>
    <w:next w:val="3GPPText"/>
    <w:link w:val="3GPPH3Char"/>
    <w:rsid w:val="006109D8"/>
  </w:style>
  <w:style w:type="character" w:customStyle="1" w:styleId="3GPPH2Char">
    <w:name w:val="3GPP H2 Char"/>
    <w:link w:val="3GPPH2"/>
    <w:rsid w:val="00526827"/>
    <w:rPr>
      <w:rFonts w:ascii="Arial" w:hAnsi="Arial"/>
      <w:sz w:val="32"/>
      <w:lang w:val="en-GB"/>
    </w:rPr>
  </w:style>
  <w:style w:type="numbering" w:customStyle="1" w:styleId="3GPPBullets">
    <w:name w:val="3GPP Bullets"/>
    <w:basedOn w:val="NoList"/>
    <w:uiPriority w:val="99"/>
    <w:rsid w:val="005434E6"/>
    <w:pPr>
      <w:numPr>
        <w:numId w:val="6"/>
      </w:numPr>
    </w:pPr>
  </w:style>
  <w:style w:type="character" w:customStyle="1" w:styleId="3GPPH3Char">
    <w:name w:val="3GPP H3 Char"/>
    <w:link w:val="3GPPH3"/>
    <w:rsid w:val="006109D8"/>
    <w:rPr>
      <w:rFonts w:ascii="Arial" w:hAnsi="Arial"/>
      <w:sz w:val="28"/>
      <w:lang w:val="en-GB"/>
    </w:rPr>
  </w:style>
  <w:style w:type="numbering" w:customStyle="1" w:styleId="3GPPList">
    <w:name w:val="3GPP List"/>
    <w:basedOn w:val="NoList"/>
    <w:uiPriority w:val="99"/>
    <w:rsid w:val="006D1543"/>
    <w:pPr>
      <w:numPr>
        <w:numId w:val="7"/>
      </w:numPr>
    </w:pPr>
  </w:style>
  <w:style w:type="paragraph" w:customStyle="1" w:styleId="3GPPAgreements">
    <w:name w:val="3GPP Agreements"/>
    <w:basedOn w:val="ListBullet"/>
    <w:link w:val="3GPPAgreementsChar"/>
    <w:qFormat/>
    <w:rsid w:val="001A6EED"/>
    <w:pPr>
      <w:numPr>
        <w:numId w:val="12"/>
      </w:numPr>
      <w:spacing w:before="60" w:after="60"/>
      <w:jc w:val="both"/>
    </w:pPr>
    <w:rPr>
      <w:sz w:val="22"/>
      <w:lang w:val="en-US" w:eastAsia="zh-CN"/>
    </w:rPr>
  </w:style>
  <w:style w:type="paragraph" w:styleId="TableofFigures">
    <w:name w:val="table of figures"/>
    <w:basedOn w:val="Normal"/>
    <w:next w:val="Normal"/>
    <w:uiPriority w:val="99"/>
    <w:rsid w:val="00830431"/>
    <w:pPr>
      <w:spacing w:after="0"/>
      <w:ind w:left="400" w:hanging="400"/>
    </w:pPr>
    <w:rPr>
      <w:rFonts w:ascii="Calibri" w:hAnsi="Calibri" w:cs="Calibri"/>
      <w:b/>
      <w:bCs/>
    </w:rPr>
  </w:style>
  <w:style w:type="character" w:customStyle="1" w:styleId="3GPPAgreementsChar">
    <w:name w:val="3GPP Agreements Char"/>
    <w:link w:val="3GPPAgreements"/>
    <w:qFormat/>
    <w:rsid w:val="00F30F2B"/>
    <w:rPr>
      <w:rFonts w:ascii="Times New Roman" w:hAnsi="Times New Roman"/>
      <w:sz w:val="22"/>
      <w:lang w:eastAsia="zh-CN"/>
    </w:rPr>
  </w:style>
  <w:style w:type="paragraph" w:styleId="Index3">
    <w:name w:val="index 3"/>
    <w:basedOn w:val="Normal"/>
    <w:next w:val="Normal"/>
    <w:autoRedefine/>
    <w:rsid w:val="00CA2848"/>
    <w:pPr>
      <w:spacing w:after="0"/>
      <w:ind w:left="600" w:hanging="200"/>
    </w:pPr>
    <w:rPr>
      <w:rFonts w:ascii="Calibri" w:hAnsi="Calibri" w:cs="Calibri"/>
    </w:rPr>
  </w:style>
  <w:style w:type="paragraph" w:styleId="Index4">
    <w:name w:val="index 4"/>
    <w:basedOn w:val="Normal"/>
    <w:next w:val="Normal"/>
    <w:autoRedefine/>
    <w:rsid w:val="00CA2848"/>
    <w:pPr>
      <w:spacing w:after="0"/>
      <w:ind w:left="800" w:hanging="200"/>
    </w:pPr>
    <w:rPr>
      <w:rFonts w:ascii="Calibri" w:hAnsi="Calibri" w:cs="Calibri"/>
    </w:rPr>
  </w:style>
  <w:style w:type="paragraph" w:styleId="Index5">
    <w:name w:val="index 5"/>
    <w:basedOn w:val="Normal"/>
    <w:next w:val="Normal"/>
    <w:autoRedefine/>
    <w:rsid w:val="00CA2848"/>
    <w:pPr>
      <w:spacing w:after="0"/>
      <w:ind w:left="1000" w:hanging="200"/>
    </w:pPr>
    <w:rPr>
      <w:rFonts w:ascii="Calibri" w:hAnsi="Calibri" w:cs="Calibri"/>
    </w:rPr>
  </w:style>
  <w:style w:type="paragraph" w:styleId="Index6">
    <w:name w:val="index 6"/>
    <w:basedOn w:val="Normal"/>
    <w:next w:val="Normal"/>
    <w:autoRedefine/>
    <w:rsid w:val="00CA2848"/>
    <w:pPr>
      <w:spacing w:after="0"/>
      <w:ind w:left="1200" w:hanging="200"/>
    </w:pPr>
    <w:rPr>
      <w:rFonts w:ascii="Calibri" w:hAnsi="Calibri" w:cs="Calibri"/>
    </w:rPr>
  </w:style>
  <w:style w:type="paragraph" w:styleId="Index7">
    <w:name w:val="index 7"/>
    <w:basedOn w:val="Normal"/>
    <w:next w:val="Normal"/>
    <w:autoRedefine/>
    <w:rsid w:val="00CA2848"/>
    <w:pPr>
      <w:spacing w:after="0"/>
      <w:ind w:left="1400" w:hanging="200"/>
    </w:pPr>
    <w:rPr>
      <w:rFonts w:ascii="Calibri" w:hAnsi="Calibri" w:cs="Calibri"/>
    </w:rPr>
  </w:style>
  <w:style w:type="paragraph" w:styleId="Index8">
    <w:name w:val="index 8"/>
    <w:basedOn w:val="Normal"/>
    <w:next w:val="Normal"/>
    <w:autoRedefine/>
    <w:rsid w:val="00CA2848"/>
    <w:pPr>
      <w:spacing w:after="0"/>
      <w:ind w:left="1600" w:hanging="200"/>
    </w:pPr>
    <w:rPr>
      <w:rFonts w:ascii="Calibri" w:hAnsi="Calibri" w:cs="Calibri"/>
    </w:rPr>
  </w:style>
  <w:style w:type="paragraph" w:styleId="Index9">
    <w:name w:val="index 9"/>
    <w:basedOn w:val="Normal"/>
    <w:next w:val="Normal"/>
    <w:autoRedefine/>
    <w:rsid w:val="00CA2848"/>
    <w:pPr>
      <w:spacing w:after="0"/>
      <w:ind w:left="1800" w:hanging="200"/>
    </w:pPr>
    <w:rPr>
      <w:rFonts w:ascii="Calibri" w:hAnsi="Calibri" w:cs="Calibri"/>
    </w:rPr>
  </w:style>
  <w:style w:type="paragraph" w:styleId="IndexHeading">
    <w:name w:val="index heading"/>
    <w:basedOn w:val="Normal"/>
    <w:next w:val="Index1"/>
    <w:uiPriority w:val="99"/>
    <w:rsid w:val="00CA2848"/>
    <w:pPr>
      <w:spacing w:after="0"/>
    </w:pPr>
    <w:rPr>
      <w:rFonts w:ascii="Calibri" w:hAnsi="Calibri" w:cs="Calibri"/>
    </w:rPr>
  </w:style>
  <w:style w:type="character" w:customStyle="1" w:styleId="TOC2Char">
    <w:name w:val="TOC 2 Char"/>
    <w:link w:val="TOC2"/>
    <w:semiHidden/>
    <w:rsid w:val="00104381"/>
    <w:rPr>
      <w:rFonts w:ascii="Times New Roman" w:hAnsi="Times New Roman"/>
      <w:lang w:eastAsia="zh-CN"/>
    </w:rPr>
  </w:style>
  <w:style w:type="paragraph" w:customStyle="1" w:styleId="References">
    <w:name w:val="References"/>
    <w:basedOn w:val="Normal"/>
    <w:rsid w:val="007B70E8"/>
    <w:pPr>
      <w:numPr>
        <w:ilvl w:val="2"/>
        <w:numId w:val="9"/>
      </w:numPr>
      <w:overflowPunct/>
      <w:autoSpaceDE/>
      <w:autoSpaceDN/>
      <w:adjustRightInd/>
      <w:spacing w:after="0"/>
      <w:textAlignment w:val="auto"/>
    </w:pPr>
    <w:rPr>
      <w:rFonts w:eastAsia="Times New Roman"/>
      <w:szCs w:val="24"/>
      <w:lang w:val="en-US"/>
    </w:rPr>
  </w:style>
  <w:style w:type="paragraph" w:customStyle="1" w:styleId="1">
    <w:name w:val="正文1"/>
    <w:rsid w:val="00425ED6"/>
    <w:pPr>
      <w:widowControl w:val="0"/>
      <w:spacing w:before="100" w:beforeAutospacing="1" w:after="160" w:line="256" w:lineRule="auto"/>
      <w:jc w:val="both"/>
    </w:pPr>
    <w:rPr>
      <w:rFonts w:ascii="Times New Roman" w:hAnsi="Times New Roman"/>
      <w:kern w:val="2"/>
      <w:sz w:val="21"/>
      <w:szCs w:val="21"/>
      <w:lang w:eastAsia="zh-CN"/>
    </w:rPr>
  </w:style>
  <w:style w:type="character" w:customStyle="1" w:styleId="fontstyle11">
    <w:name w:val="fontstyle11"/>
    <w:basedOn w:val="DefaultParagraphFont"/>
    <w:rsid w:val="00916E9C"/>
    <w:rPr>
      <w:rFonts w:ascii="SymbolMT" w:hAnsi="SymbolMT" w:hint="default"/>
      <w:b w:val="0"/>
      <w:bCs w:val="0"/>
      <w:i w:val="0"/>
      <w:iCs w:val="0"/>
      <w:color w:val="000000"/>
      <w:sz w:val="56"/>
      <w:szCs w:val="56"/>
    </w:rPr>
  </w:style>
  <w:style w:type="character" w:customStyle="1" w:styleId="IDFHeading2Char">
    <w:name w:val="IDF Heading 2 Char"/>
    <w:basedOn w:val="DefaultParagraphFont"/>
    <w:link w:val="IDFHeading2"/>
    <w:locked/>
    <w:rsid w:val="000F4046"/>
    <w:rPr>
      <w:rFonts w:ascii="MS Mincho" w:eastAsiaTheme="minorEastAsia" w:cstheme="minorHAnsi"/>
      <w:b/>
      <w:caps/>
      <w:color w:val="0070C0"/>
      <w:kern w:val="28"/>
      <w:sz w:val="24"/>
      <w:shd w:val="clear" w:color="auto" w:fill="FFFFFF"/>
      <w:lang w:eastAsia="ko-KR" w:bidi="hi-IN"/>
    </w:rPr>
  </w:style>
  <w:style w:type="paragraph" w:customStyle="1" w:styleId="IDFHeading2">
    <w:name w:val="IDF Heading 2"/>
    <w:basedOn w:val="Heading1"/>
    <w:link w:val="IDFHeading2Char"/>
    <w:qFormat/>
    <w:rsid w:val="000F4046"/>
    <w:pPr>
      <w:keepNext w:val="0"/>
      <w:keepLines w:val="0"/>
      <w:widowControl w:val="0"/>
      <w:numPr>
        <w:numId w:val="11"/>
      </w:numPr>
      <w:pBdr>
        <w:top w:val="none" w:sz="0" w:space="0" w:color="auto"/>
      </w:pBdr>
      <w:shd w:val="clear" w:color="auto" w:fill="FFFFFF"/>
      <w:overflowPunct/>
      <w:autoSpaceDE/>
      <w:autoSpaceDN/>
      <w:adjustRightInd/>
      <w:spacing w:before="120"/>
      <w:textAlignment w:val="auto"/>
      <w:outlineLvl w:val="1"/>
    </w:pPr>
    <w:rPr>
      <w:rFonts w:ascii="MS Mincho" w:eastAsiaTheme="minorEastAsia" w:hAnsi="CG Times (WN)" w:cstheme="minorHAnsi"/>
      <w:b/>
      <w:caps/>
      <w:color w:val="0070C0"/>
      <w:kern w:val="28"/>
      <w:sz w:val="24"/>
      <w:lang w:val="en-US" w:eastAsia="ko-KR" w:bidi="hi-IN"/>
    </w:rPr>
  </w:style>
  <w:style w:type="character" w:customStyle="1" w:styleId="IDFHeading3Char">
    <w:name w:val="IDF Heading 3 Char"/>
    <w:basedOn w:val="IDFHeading2Char"/>
    <w:link w:val="IDFHeading3"/>
    <w:locked/>
    <w:rsid w:val="000F4046"/>
    <w:rPr>
      <w:rFonts w:ascii="MS Mincho" w:eastAsiaTheme="minorEastAsia" w:cstheme="minorHAnsi"/>
      <w:b/>
      <w:caps/>
      <w:color w:val="0070C0"/>
      <w:kern w:val="28"/>
      <w:sz w:val="24"/>
      <w:shd w:val="clear" w:color="auto" w:fill="FFFFFF"/>
      <w:lang w:eastAsia="ko-KR" w:bidi="hi-IN"/>
    </w:rPr>
  </w:style>
  <w:style w:type="paragraph" w:customStyle="1" w:styleId="IDFHeading3">
    <w:name w:val="IDF Heading 3"/>
    <w:basedOn w:val="IDFHeading2"/>
    <w:link w:val="IDFHeading3Char"/>
    <w:qFormat/>
    <w:rsid w:val="000F4046"/>
    <w:pPr>
      <w:numPr>
        <w:ilvl w:val="1"/>
      </w:numPr>
      <w:outlineLvl w:val="2"/>
    </w:pPr>
  </w:style>
  <w:style w:type="paragraph" w:customStyle="1" w:styleId="IDFHeading4">
    <w:name w:val="IDF Heading 4"/>
    <w:basedOn w:val="IDFHeading3"/>
    <w:qFormat/>
    <w:rsid w:val="000F4046"/>
    <w:pPr>
      <w:numPr>
        <w:ilvl w:val="2"/>
      </w:numPr>
      <w:shd w:val="clear" w:color="auto" w:fill="auto"/>
      <w:tabs>
        <w:tab w:val="num" w:pos="360"/>
      </w:tabs>
      <w:outlineLvl w:val="3"/>
    </w:pPr>
  </w:style>
  <w:style w:type="character" w:customStyle="1" w:styleId="N1Char">
    <w:name w:val="N1 Char"/>
    <w:basedOn w:val="DefaultParagraphFont"/>
    <w:link w:val="N1"/>
    <w:locked/>
    <w:rsid w:val="00744B51"/>
    <w:rPr>
      <w:rFonts w:ascii="MS Mincho" w:eastAsiaTheme="minorEastAsia" w:cstheme="minorHAnsi"/>
      <w:lang w:eastAsia="ko-KR" w:bidi="hi-IN"/>
    </w:rPr>
  </w:style>
  <w:style w:type="paragraph" w:customStyle="1" w:styleId="N1">
    <w:name w:val="N1"/>
    <w:basedOn w:val="Normal"/>
    <w:link w:val="N1Char"/>
    <w:qFormat/>
    <w:rsid w:val="00744B51"/>
    <w:pPr>
      <w:overflowPunct/>
      <w:autoSpaceDE/>
      <w:autoSpaceDN/>
      <w:adjustRightInd/>
      <w:spacing w:after="0"/>
      <w:ind w:left="634"/>
      <w:textAlignment w:val="auto"/>
    </w:pPr>
    <w:rPr>
      <w:rFonts w:ascii="MS Mincho" w:eastAsiaTheme="minorEastAsia" w:hAnsi="CG Times (WN)" w:cstheme="minorHAnsi"/>
      <w:lang w:val="en-US" w:eastAsia="ko-KR" w:bidi="hi-IN"/>
    </w:rPr>
  </w:style>
  <w:style w:type="character" w:customStyle="1" w:styleId="mw-editsection">
    <w:name w:val="mw-editsection"/>
    <w:basedOn w:val="DefaultParagraphFont"/>
    <w:rsid w:val="00C67C54"/>
  </w:style>
  <w:style w:type="character" w:customStyle="1" w:styleId="mw-editsection-bracket">
    <w:name w:val="mw-editsection-bracket"/>
    <w:basedOn w:val="DefaultParagraphFont"/>
    <w:rsid w:val="00C67C54"/>
  </w:style>
  <w:style w:type="paragraph" w:styleId="HTMLPreformatted">
    <w:name w:val="HTML Preformatted"/>
    <w:basedOn w:val="Normal"/>
    <w:link w:val="HTMLPreformattedChar"/>
    <w:uiPriority w:val="99"/>
    <w:unhideWhenUsed/>
    <w:rsid w:val="00C67C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Times New Roman" w:hAnsi="Courier New" w:cs="Courier New"/>
      <w:lang w:val="ru-RU" w:eastAsia="ru-RU"/>
    </w:rPr>
  </w:style>
  <w:style w:type="character" w:customStyle="1" w:styleId="HTMLPreformattedChar">
    <w:name w:val="HTML Preformatted Char"/>
    <w:basedOn w:val="DefaultParagraphFont"/>
    <w:link w:val="HTMLPreformatted"/>
    <w:uiPriority w:val="99"/>
    <w:rsid w:val="00C67C54"/>
    <w:rPr>
      <w:rFonts w:ascii="Courier New" w:eastAsia="Times New Roman" w:hAnsi="Courier New" w:cs="Courier New"/>
      <w:lang w:val="ru-RU" w:eastAsia="ru-RU"/>
    </w:rPr>
  </w:style>
  <w:style w:type="character" w:customStyle="1" w:styleId="mwe-math-mathml-inline">
    <w:name w:val="mwe-math-mathml-inline"/>
    <w:basedOn w:val="DefaultParagraphFont"/>
    <w:rsid w:val="00C67C54"/>
  </w:style>
  <w:style w:type="character" w:customStyle="1" w:styleId="B1Char1">
    <w:name w:val="B1 Char1"/>
    <w:qFormat/>
    <w:rsid w:val="00A03C08"/>
    <w:rPr>
      <w:rFonts w:ascii="Times New Roman" w:eastAsia="Times New Roman" w:hAnsi="Times New Roman" w:cs="Times New Roman"/>
      <w:sz w:val="20"/>
      <w:szCs w:val="20"/>
      <w:lang w:val="en-GB" w:eastAsia="en-US"/>
    </w:rPr>
  </w:style>
  <w:style w:type="character" w:customStyle="1" w:styleId="TANChar">
    <w:name w:val="TAN Char"/>
    <w:link w:val="TAN"/>
    <w:locked/>
    <w:rsid w:val="00A03C08"/>
    <w:rPr>
      <w:rFonts w:ascii="Arial" w:hAnsi="Arial"/>
      <w:sz w:val="18"/>
      <w:lang w:val="en-GB"/>
    </w:rPr>
  </w:style>
  <w:style w:type="character" w:customStyle="1" w:styleId="normaltextrun">
    <w:name w:val="normaltextrun"/>
    <w:qFormat/>
    <w:rsid w:val="0061455C"/>
  </w:style>
  <w:style w:type="character" w:customStyle="1" w:styleId="spellingerror">
    <w:name w:val="spellingerror"/>
    <w:qFormat/>
    <w:rsid w:val="0061455C"/>
  </w:style>
  <w:style w:type="character" w:customStyle="1" w:styleId="B10">
    <w:name w:val="B1 (文字)"/>
    <w:qFormat/>
    <w:rsid w:val="0061455C"/>
    <w:rPr>
      <w:rFonts w:eastAsia="MS Mincho"/>
      <w:lang w:val="en-GB" w:eastAsia="en-US" w:bidi="ar-SA"/>
    </w:rPr>
  </w:style>
  <w:style w:type="character" w:customStyle="1" w:styleId="B2Char">
    <w:name w:val="B2 Char"/>
    <w:link w:val="B2"/>
    <w:qFormat/>
    <w:rsid w:val="0061455C"/>
    <w:rPr>
      <w:rFonts w:ascii="Times New Roman" w:hAnsi="Times New Roman"/>
      <w:lang w:val="en-GB"/>
    </w:rPr>
  </w:style>
  <w:style w:type="character" w:customStyle="1" w:styleId="eop">
    <w:name w:val="eop"/>
    <w:basedOn w:val="DefaultParagraphFont"/>
    <w:rsid w:val="0042525F"/>
  </w:style>
  <w:style w:type="paragraph" w:customStyle="1" w:styleId="paragraph">
    <w:name w:val="paragraph"/>
    <w:basedOn w:val="Normal"/>
    <w:rsid w:val="00433ACD"/>
    <w:pPr>
      <w:overflowPunct/>
      <w:autoSpaceDE/>
      <w:autoSpaceDN/>
      <w:adjustRightInd/>
      <w:spacing w:before="100" w:beforeAutospacing="1" w:after="100" w:afterAutospacing="1"/>
      <w:textAlignment w:val="auto"/>
    </w:pPr>
    <w:rPr>
      <w:rFonts w:eastAsia="Times New Roman"/>
      <w:sz w:val="24"/>
      <w:szCs w:val="24"/>
      <w:lang w:val="ru-RU" w:eastAsia="ru-RU"/>
    </w:rPr>
  </w:style>
  <w:style w:type="paragraph" w:customStyle="1" w:styleId="Guidance">
    <w:name w:val="Guidance"/>
    <w:basedOn w:val="Normal"/>
    <w:rsid w:val="0066158D"/>
    <w:pPr>
      <w:overflowPunct/>
      <w:autoSpaceDE/>
      <w:autoSpaceDN/>
      <w:adjustRightInd/>
      <w:spacing w:after="180"/>
      <w:textAlignment w:val="auto"/>
    </w:pPr>
    <w:rPr>
      <w:rFonts w:eastAsiaTheme="minorEastAsia"/>
      <w:i/>
      <w:color w:val="0000FF"/>
    </w:rPr>
  </w:style>
  <w:style w:type="character" w:customStyle="1" w:styleId="B3Char2">
    <w:name w:val="B3 Char2"/>
    <w:link w:val="B30"/>
    <w:qFormat/>
    <w:locked/>
    <w:rsid w:val="00503358"/>
    <w:rPr>
      <w:rFonts w:ascii="Times New Roman" w:hAnsi="Times New Roman"/>
      <w:lang w:val="en-GB"/>
    </w:rPr>
  </w:style>
  <w:style w:type="character" w:styleId="UnresolvedMention">
    <w:name w:val="Unresolved Mention"/>
    <w:basedOn w:val="DefaultParagraphFont"/>
    <w:uiPriority w:val="99"/>
    <w:semiHidden/>
    <w:unhideWhenUsed/>
    <w:rsid w:val="007345CC"/>
    <w:rPr>
      <w:color w:val="605E5C"/>
      <w:shd w:val="clear" w:color="auto" w:fill="E1DFDD"/>
    </w:rPr>
  </w:style>
  <w:style w:type="character" w:customStyle="1" w:styleId="apple-converted-space">
    <w:name w:val="apple-converted-space"/>
    <w:rsid w:val="00D648A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38984">
      <w:bodyDiv w:val="1"/>
      <w:marLeft w:val="0"/>
      <w:marRight w:val="0"/>
      <w:marTop w:val="0"/>
      <w:marBottom w:val="0"/>
      <w:divBdr>
        <w:top w:val="none" w:sz="0" w:space="0" w:color="auto"/>
        <w:left w:val="none" w:sz="0" w:space="0" w:color="auto"/>
        <w:bottom w:val="none" w:sz="0" w:space="0" w:color="auto"/>
        <w:right w:val="none" w:sz="0" w:space="0" w:color="auto"/>
      </w:divBdr>
    </w:div>
    <w:div w:id="15163207">
      <w:bodyDiv w:val="1"/>
      <w:marLeft w:val="0"/>
      <w:marRight w:val="0"/>
      <w:marTop w:val="0"/>
      <w:marBottom w:val="0"/>
      <w:divBdr>
        <w:top w:val="none" w:sz="0" w:space="0" w:color="auto"/>
        <w:left w:val="none" w:sz="0" w:space="0" w:color="auto"/>
        <w:bottom w:val="none" w:sz="0" w:space="0" w:color="auto"/>
        <w:right w:val="none" w:sz="0" w:space="0" w:color="auto"/>
      </w:divBdr>
      <w:divsChild>
        <w:div w:id="14044943">
          <w:marLeft w:val="360"/>
          <w:marRight w:val="0"/>
          <w:marTop w:val="240"/>
          <w:marBottom w:val="0"/>
          <w:divBdr>
            <w:top w:val="none" w:sz="0" w:space="0" w:color="auto"/>
            <w:left w:val="none" w:sz="0" w:space="0" w:color="auto"/>
            <w:bottom w:val="none" w:sz="0" w:space="0" w:color="auto"/>
            <w:right w:val="none" w:sz="0" w:space="0" w:color="auto"/>
          </w:divBdr>
        </w:div>
      </w:divsChild>
    </w:div>
    <w:div w:id="18942294">
      <w:bodyDiv w:val="1"/>
      <w:marLeft w:val="0"/>
      <w:marRight w:val="0"/>
      <w:marTop w:val="0"/>
      <w:marBottom w:val="0"/>
      <w:divBdr>
        <w:top w:val="none" w:sz="0" w:space="0" w:color="auto"/>
        <w:left w:val="none" w:sz="0" w:space="0" w:color="auto"/>
        <w:bottom w:val="none" w:sz="0" w:space="0" w:color="auto"/>
        <w:right w:val="none" w:sz="0" w:space="0" w:color="auto"/>
      </w:divBdr>
    </w:div>
    <w:div w:id="31419758">
      <w:bodyDiv w:val="1"/>
      <w:marLeft w:val="0"/>
      <w:marRight w:val="0"/>
      <w:marTop w:val="0"/>
      <w:marBottom w:val="0"/>
      <w:divBdr>
        <w:top w:val="none" w:sz="0" w:space="0" w:color="auto"/>
        <w:left w:val="none" w:sz="0" w:space="0" w:color="auto"/>
        <w:bottom w:val="none" w:sz="0" w:space="0" w:color="auto"/>
        <w:right w:val="none" w:sz="0" w:space="0" w:color="auto"/>
      </w:divBdr>
    </w:div>
    <w:div w:id="48699857">
      <w:bodyDiv w:val="1"/>
      <w:marLeft w:val="0"/>
      <w:marRight w:val="0"/>
      <w:marTop w:val="0"/>
      <w:marBottom w:val="0"/>
      <w:divBdr>
        <w:top w:val="none" w:sz="0" w:space="0" w:color="auto"/>
        <w:left w:val="none" w:sz="0" w:space="0" w:color="auto"/>
        <w:bottom w:val="none" w:sz="0" w:space="0" w:color="auto"/>
        <w:right w:val="none" w:sz="0" w:space="0" w:color="auto"/>
      </w:divBdr>
      <w:divsChild>
        <w:div w:id="1013846081">
          <w:marLeft w:val="1080"/>
          <w:marRight w:val="0"/>
          <w:marTop w:val="160"/>
          <w:marBottom w:val="0"/>
          <w:divBdr>
            <w:top w:val="none" w:sz="0" w:space="0" w:color="auto"/>
            <w:left w:val="none" w:sz="0" w:space="0" w:color="auto"/>
            <w:bottom w:val="none" w:sz="0" w:space="0" w:color="auto"/>
            <w:right w:val="none" w:sz="0" w:space="0" w:color="auto"/>
          </w:divBdr>
        </w:div>
        <w:div w:id="1214469263">
          <w:marLeft w:val="1080"/>
          <w:marRight w:val="0"/>
          <w:marTop w:val="160"/>
          <w:marBottom w:val="0"/>
          <w:divBdr>
            <w:top w:val="none" w:sz="0" w:space="0" w:color="auto"/>
            <w:left w:val="none" w:sz="0" w:space="0" w:color="auto"/>
            <w:bottom w:val="none" w:sz="0" w:space="0" w:color="auto"/>
            <w:right w:val="none" w:sz="0" w:space="0" w:color="auto"/>
          </w:divBdr>
        </w:div>
        <w:div w:id="1928994728">
          <w:marLeft w:val="1080"/>
          <w:marRight w:val="0"/>
          <w:marTop w:val="160"/>
          <w:marBottom w:val="0"/>
          <w:divBdr>
            <w:top w:val="none" w:sz="0" w:space="0" w:color="auto"/>
            <w:left w:val="none" w:sz="0" w:space="0" w:color="auto"/>
            <w:bottom w:val="none" w:sz="0" w:space="0" w:color="auto"/>
            <w:right w:val="none" w:sz="0" w:space="0" w:color="auto"/>
          </w:divBdr>
        </w:div>
      </w:divsChild>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5150517">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9864333">
      <w:bodyDiv w:val="1"/>
      <w:marLeft w:val="0"/>
      <w:marRight w:val="0"/>
      <w:marTop w:val="0"/>
      <w:marBottom w:val="0"/>
      <w:divBdr>
        <w:top w:val="none" w:sz="0" w:space="0" w:color="auto"/>
        <w:left w:val="none" w:sz="0" w:space="0" w:color="auto"/>
        <w:bottom w:val="none" w:sz="0" w:space="0" w:color="auto"/>
        <w:right w:val="none" w:sz="0" w:space="0" w:color="auto"/>
      </w:divBdr>
    </w:div>
    <w:div w:id="127363219">
      <w:bodyDiv w:val="1"/>
      <w:marLeft w:val="0"/>
      <w:marRight w:val="0"/>
      <w:marTop w:val="0"/>
      <w:marBottom w:val="0"/>
      <w:divBdr>
        <w:top w:val="none" w:sz="0" w:space="0" w:color="auto"/>
        <w:left w:val="none" w:sz="0" w:space="0" w:color="auto"/>
        <w:bottom w:val="none" w:sz="0" w:space="0" w:color="auto"/>
        <w:right w:val="none" w:sz="0" w:space="0" w:color="auto"/>
      </w:divBdr>
    </w:div>
    <w:div w:id="130295196">
      <w:bodyDiv w:val="1"/>
      <w:marLeft w:val="0"/>
      <w:marRight w:val="0"/>
      <w:marTop w:val="0"/>
      <w:marBottom w:val="0"/>
      <w:divBdr>
        <w:top w:val="none" w:sz="0" w:space="0" w:color="auto"/>
        <w:left w:val="none" w:sz="0" w:space="0" w:color="auto"/>
        <w:bottom w:val="none" w:sz="0" w:space="0" w:color="auto"/>
        <w:right w:val="none" w:sz="0" w:space="0" w:color="auto"/>
      </w:divBdr>
    </w:div>
    <w:div w:id="134761890">
      <w:bodyDiv w:val="1"/>
      <w:marLeft w:val="0"/>
      <w:marRight w:val="0"/>
      <w:marTop w:val="0"/>
      <w:marBottom w:val="0"/>
      <w:divBdr>
        <w:top w:val="none" w:sz="0" w:space="0" w:color="auto"/>
        <w:left w:val="none" w:sz="0" w:space="0" w:color="auto"/>
        <w:bottom w:val="none" w:sz="0" w:space="0" w:color="auto"/>
        <w:right w:val="none" w:sz="0" w:space="0" w:color="auto"/>
      </w:divBdr>
    </w:div>
    <w:div w:id="138963194">
      <w:bodyDiv w:val="1"/>
      <w:marLeft w:val="0"/>
      <w:marRight w:val="0"/>
      <w:marTop w:val="0"/>
      <w:marBottom w:val="0"/>
      <w:divBdr>
        <w:top w:val="none" w:sz="0" w:space="0" w:color="auto"/>
        <w:left w:val="none" w:sz="0" w:space="0" w:color="auto"/>
        <w:bottom w:val="none" w:sz="0" w:space="0" w:color="auto"/>
        <w:right w:val="none" w:sz="0" w:space="0" w:color="auto"/>
      </w:divBdr>
    </w:div>
    <w:div w:id="146551598">
      <w:bodyDiv w:val="1"/>
      <w:marLeft w:val="0"/>
      <w:marRight w:val="0"/>
      <w:marTop w:val="0"/>
      <w:marBottom w:val="0"/>
      <w:divBdr>
        <w:top w:val="none" w:sz="0" w:space="0" w:color="auto"/>
        <w:left w:val="none" w:sz="0" w:space="0" w:color="auto"/>
        <w:bottom w:val="none" w:sz="0" w:space="0" w:color="auto"/>
        <w:right w:val="none" w:sz="0" w:space="0" w:color="auto"/>
      </w:divBdr>
    </w:div>
    <w:div w:id="155999072">
      <w:bodyDiv w:val="1"/>
      <w:marLeft w:val="0"/>
      <w:marRight w:val="0"/>
      <w:marTop w:val="0"/>
      <w:marBottom w:val="0"/>
      <w:divBdr>
        <w:top w:val="none" w:sz="0" w:space="0" w:color="auto"/>
        <w:left w:val="none" w:sz="0" w:space="0" w:color="auto"/>
        <w:bottom w:val="none" w:sz="0" w:space="0" w:color="auto"/>
        <w:right w:val="none" w:sz="0" w:space="0" w:color="auto"/>
      </w:divBdr>
      <w:divsChild>
        <w:div w:id="674304222">
          <w:marLeft w:val="403"/>
          <w:marRight w:val="0"/>
          <w:marTop w:val="240"/>
          <w:marBottom w:val="0"/>
          <w:divBdr>
            <w:top w:val="none" w:sz="0" w:space="0" w:color="auto"/>
            <w:left w:val="none" w:sz="0" w:space="0" w:color="auto"/>
            <w:bottom w:val="none" w:sz="0" w:space="0" w:color="auto"/>
            <w:right w:val="none" w:sz="0" w:space="0" w:color="auto"/>
          </w:divBdr>
        </w:div>
        <w:div w:id="1976252780">
          <w:marLeft w:val="734"/>
          <w:marRight w:val="0"/>
          <w:marTop w:val="120"/>
          <w:marBottom w:val="0"/>
          <w:divBdr>
            <w:top w:val="none" w:sz="0" w:space="0" w:color="auto"/>
            <w:left w:val="none" w:sz="0" w:space="0" w:color="auto"/>
            <w:bottom w:val="none" w:sz="0" w:space="0" w:color="auto"/>
            <w:right w:val="none" w:sz="0" w:space="0" w:color="auto"/>
          </w:divBdr>
        </w:div>
      </w:divsChild>
    </w:div>
    <w:div w:id="162016718">
      <w:bodyDiv w:val="1"/>
      <w:marLeft w:val="0"/>
      <w:marRight w:val="0"/>
      <w:marTop w:val="0"/>
      <w:marBottom w:val="0"/>
      <w:divBdr>
        <w:top w:val="none" w:sz="0" w:space="0" w:color="auto"/>
        <w:left w:val="none" w:sz="0" w:space="0" w:color="auto"/>
        <w:bottom w:val="none" w:sz="0" w:space="0" w:color="auto"/>
        <w:right w:val="none" w:sz="0" w:space="0" w:color="auto"/>
      </w:divBdr>
      <w:divsChild>
        <w:div w:id="936056974">
          <w:marLeft w:val="907"/>
          <w:marRight w:val="0"/>
          <w:marTop w:val="16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1890407">
      <w:bodyDiv w:val="1"/>
      <w:marLeft w:val="0"/>
      <w:marRight w:val="0"/>
      <w:marTop w:val="0"/>
      <w:marBottom w:val="0"/>
      <w:divBdr>
        <w:top w:val="none" w:sz="0" w:space="0" w:color="auto"/>
        <w:left w:val="none" w:sz="0" w:space="0" w:color="auto"/>
        <w:bottom w:val="none" w:sz="0" w:space="0" w:color="auto"/>
        <w:right w:val="none" w:sz="0" w:space="0" w:color="auto"/>
      </w:divBdr>
    </w:div>
    <w:div w:id="192620201">
      <w:bodyDiv w:val="1"/>
      <w:marLeft w:val="0"/>
      <w:marRight w:val="0"/>
      <w:marTop w:val="0"/>
      <w:marBottom w:val="0"/>
      <w:divBdr>
        <w:top w:val="none" w:sz="0" w:space="0" w:color="auto"/>
        <w:left w:val="none" w:sz="0" w:space="0" w:color="auto"/>
        <w:bottom w:val="none" w:sz="0" w:space="0" w:color="auto"/>
        <w:right w:val="none" w:sz="0" w:space="0" w:color="auto"/>
      </w:divBdr>
    </w:div>
    <w:div w:id="195894336">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31812114">
      <w:bodyDiv w:val="1"/>
      <w:marLeft w:val="0"/>
      <w:marRight w:val="0"/>
      <w:marTop w:val="0"/>
      <w:marBottom w:val="0"/>
      <w:divBdr>
        <w:top w:val="none" w:sz="0" w:space="0" w:color="auto"/>
        <w:left w:val="none" w:sz="0" w:space="0" w:color="auto"/>
        <w:bottom w:val="none" w:sz="0" w:space="0" w:color="auto"/>
        <w:right w:val="none" w:sz="0" w:space="0" w:color="auto"/>
      </w:divBdr>
      <w:divsChild>
        <w:div w:id="465397607">
          <w:marLeft w:val="1181"/>
          <w:marRight w:val="0"/>
          <w:marTop w:val="120"/>
          <w:marBottom w:val="0"/>
          <w:divBdr>
            <w:top w:val="none" w:sz="0" w:space="0" w:color="auto"/>
            <w:left w:val="none" w:sz="0" w:space="0" w:color="auto"/>
            <w:bottom w:val="none" w:sz="0" w:space="0" w:color="auto"/>
            <w:right w:val="none" w:sz="0" w:space="0" w:color="auto"/>
          </w:divBdr>
        </w:div>
        <w:div w:id="557865827">
          <w:marLeft w:val="1181"/>
          <w:marRight w:val="0"/>
          <w:marTop w:val="120"/>
          <w:marBottom w:val="0"/>
          <w:divBdr>
            <w:top w:val="none" w:sz="0" w:space="0" w:color="auto"/>
            <w:left w:val="none" w:sz="0" w:space="0" w:color="auto"/>
            <w:bottom w:val="none" w:sz="0" w:space="0" w:color="auto"/>
            <w:right w:val="none" w:sz="0" w:space="0" w:color="auto"/>
          </w:divBdr>
        </w:div>
        <w:div w:id="664280071">
          <w:marLeft w:val="734"/>
          <w:marRight w:val="0"/>
          <w:marTop w:val="120"/>
          <w:marBottom w:val="0"/>
          <w:divBdr>
            <w:top w:val="none" w:sz="0" w:space="0" w:color="auto"/>
            <w:left w:val="none" w:sz="0" w:space="0" w:color="auto"/>
            <w:bottom w:val="none" w:sz="0" w:space="0" w:color="auto"/>
            <w:right w:val="none" w:sz="0" w:space="0" w:color="auto"/>
          </w:divBdr>
        </w:div>
        <w:div w:id="691611907">
          <w:marLeft w:val="734"/>
          <w:marRight w:val="0"/>
          <w:marTop w:val="120"/>
          <w:marBottom w:val="0"/>
          <w:divBdr>
            <w:top w:val="none" w:sz="0" w:space="0" w:color="auto"/>
            <w:left w:val="none" w:sz="0" w:space="0" w:color="auto"/>
            <w:bottom w:val="none" w:sz="0" w:space="0" w:color="auto"/>
            <w:right w:val="none" w:sz="0" w:space="0" w:color="auto"/>
          </w:divBdr>
        </w:div>
        <w:div w:id="1029067974">
          <w:marLeft w:val="1181"/>
          <w:marRight w:val="0"/>
          <w:marTop w:val="120"/>
          <w:marBottom w:val="0"/>
          <w:divBdr>
            <w:top w:val="none" w:sz="0" w:space="0" w:color="auto"/>
            <w:left w:val="none" w:sz="0" w:space="0" w:color="auto"/>
            <w:bottom w:val="none" w:sz="0" w:space="0" w:color="auto"/>
            <w:right w:val="none" w:sz="0" w:space="0" w:color="auto"/>
          </w:divBdr>
        </w:div>
        <w:div w:id="1089931251">
          <w:marLeft w:val="403"/>
          <w:marRight w:val="0"/>
          <w:marTop w:val="240"/>
          <w:marBottom w:val="0"/>
          <w:divBdr>
            <w:top w:val="none" w:sz="0" w:space="0" w:color="auto"/>
            <w:left w:val="none" w:sz="0" w:space="0" w:color="auto"/>
            <w:bottom w:val="none" w:sz="0" w:space="0" w:color="auto"/>
            <w:right w:val="none" w:sz="0" w:space="0" w:color="auto"/>
          </w:divBdr>
        </w:div>
        <w:div w:id="1123156533">
          <w:marLeft w:val="734"/>
          <w:marRight w:val="0"/>
          <w:marTop w:val="120"/>
          <w:marBottom w:val="0"/>
          <w:divBdr>
            <w:top w:val="none" w:sz="0" w:space="0" w:color="auto"/>
            <w:left w:val="none" w:sz="0" w:space="0" w:color="auto"/>
            <w:bottom w:val="none" w:sz="0" w:space="0" w:color="auto"/>
            <w:right w:val="none" w:sz="0" w:space="0" w:color="auto"/>
          </w:divBdr>
        </w:div>
        <w:div w:id="1447239628">
          <w:marLeft w:val="403"/>
          <w:marRight w:val="0"/>
          <w:marTop w:val="240"/>
          <w:marBottom w:val="0"/>
          <w:divBdr>
            <w:top w:val="none" w:sz="0" w:space="0" w:color="auto"/>
            <w:left w:val="none" w:sz="0" w:space="0" w:color="auto"/>
            <w:bottom w:val="none" w:sz="0" w:space="0" w:color="auto"/>
            <w:right w:val="none" w:sz="0" w:space="0" w:color="auto"/>
          </w:divBdr>
        </w:div>
        <w:div w:id="1551645697">
          <w:marLeft w:val="734"/>
          <w:marRight w:val="0"/>
          <w:marTop w:val="120"/>
          <w:marBottom w:val="0"/>
          <w:divBdr>
            <w:top w:val="none" w:sz="0" w:space="0" w:color="auto"/>
            <w:left w:val="none" w:sz="0" w:space="0" w:color="auto"/>
            <w:bottom w:val="none" w:sz="0" w:space="0" w:color="auto"/>
            <w:right w:val="none" w:sz="0" w:space="0" w:color="auto"/>
          </w:divBdr>
        </w:div>
        <w:div w:id="1963920973">
          <w:marLeft w:val="1181"/>
          <w:marRight w:val="0"/>
          <w:marTop w:val="120"/>
          <w:marBottom w:val="0"/>
          <w:divBdr>
            <w:top w:val="none" w:sz="0" w:space="0" w:color="auto"/>
            <w:left w:val="none" w:sz="0" w:space="0" w:color="auto"/>
            <w:bottom w:val="none" w:sz="0" w:space="0" w:color="auto"/>
            <w:right w:val="none" w:sz="0" w:space="0" w:color="auto"/>
          </w:divBdr>
        </w:div>
        <w:div w:id="2089643637">
          <w:marLeft w:val="734"/>
          <w:marRight w:val="0"/>
          <w:marTop w:val="120"/>
          <w:marBottom w:val="0"/>
          <w:divBdr>
            <w:top w:val="none" w:sz="0" w:space="0" w:color="auto"/>
            <w:left w:val="none" w:sz="0" w:space="0" w:color="auto"/>
            <w:bottom w:val="none" w:sz="0" w:space="0" w:color="auto"/>
            <w:right w:val="none" w:sz="0" w:space="0" w:color="auto"/>
          </w:divBdr>
        </w:div>
        <w:div w:id="2104496743">
          <w:marLeft w:val="1181"/>
          <w:marRight w:val="0"/>
          <w:marTop w:val="120"/>
          <w:marBottom w:val="0"/>
          <w:divBdr>
            <w:top w:val="none" w:sz="0" w:space="0" w:color="auto"/>
            <w:left w:val="none" w:sz="0" w:space="0" w:color="auto"/>
            <w:bottom w:val="none" w:sz="0" w:space="0" w:color="auto"/>
            <w:right w:val="none" w:sz="0" w:space="0" w:color="auto"/>
          </w:divBdr>
        </w:div>
        <w:div w:id="2138374389">
          <w:marLeft w:val="734"/>
          <w:marRight w:val="0"/>
          <w:marTop w:val="120"/>
          <w:marBottom w:val="0"/>
          <w:divBdr>
            <w:top w:val="none" w:sz="0" w:space="0" w:color="auto"/>
            <w:left w:val="none" w:sz="0" w:space="0" w:color="auto"/>
            <w:bottom w:val="none" w:sz="0" w:space="0" w:color="auto"/>
            <w:right w:val="none" w:sz="0" w:space="0" w:color="auto"/>
          </w:divBdr>
        </w:div>
      </w:divsChild>
    </w:div>
    <w:div w:id="234975990">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4463660">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60788190">
      <w:bodyDiv w:val="1"/>
      <w:marLeft w:val="0"/>
      <w:marRight w:val="0"/>
      <w:marTop w:val="0"/>
      <w:marBottom w:val="0"/>
      <w:divBdr>
        <w:top w:val="none" w:sz="0" w:space="0" w:color="auto"/>
        <w:left w:val="none" w:sz="0" w:space="0" w:color="auto"/>
        <w:bottom w:val="none" w:sz="0" w:space="0" w:color="auto"/>
        <w:right w:val="none" w:sz="0" w:space="0" w:color="auto"/>
      </w:divBdr>
    </w:div>
    <w:div w:id="373316124">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79865351">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395515905">
      <w:bodyDiv w:val="1"/>
      <w:marLeft w:val="0"/>
      <w:marRight w:val="0"/>
      <w:marTop w:val="0"/>
      <w:marBottom w:val="0"/>
      <w:divBdr>
        <w:top w:val="none" w:sz="0" w:space="0" w:color="auto"/>
        <w:left w:val="none" w:sz="0" w:space="0" w:color="auto"/>
        <w:bottom w:val="none" w:sz="0" w:space="0" w:color="auto"/>
        <w:right w:val="none" w:sz="0" w:space="0" w:color="auto"/>
      </w:divBdr>
    </w:div>
    <w:div w:id="407465257">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9422486">
      <w:bodyDiv w:val="1"/>
      <w:marLeft w:val="0"/>
      <w:marRight w:val="0"/>
      <w:marTop w:val="0"/>
      <w:marBottom w:val="0"/>
      <w:divBdr>
        <w:top w:val="none" w:sz="0" w:space="0" w:color="auto"/>
        <w:left w:val="none" w:sz="0" w:space="0" w:color="auto"/>
        <w:bottom w:val="none" w:sz="0" w:space="0" w:color="auto"/>
        <w:right w:val="none" w:sz="0" w:space="0" w:color="auto"/>
      </w:divBdr>
    </w:div>
    <w:div w:id="447163818">
      <w:bodyDiv w:val="1"/>
      <w:marLeft w:val="0"/>
      <w:marRight w:val="0"/>
      <w:marTop w:val="0"/>
      <w:marBottom w:val="0"/>
      <w:divBdr>
        <w:top w:val="none" w:sz="0" w:space="0" w:color="auto"/>
        <w:left w:val="none" w:sz="0" w:space="0" w:color="auto"/>
        <w:bottom w:val="none" w:sz="0" w:space="0" w:color="auto"/>
        <w:right w:val="none" w:sz="0" w:space="0" w:color="auto"/>
      </w:divBdr>
      <w:divsChild>
        <w:div w:id="316615842">
          <w:marLeft w:val="806"/>
          <w:marRight w:val="0"/>
          <w:marTop w:val="60"/>
          <w:marBottom w:val="0"/>
          <w:divBdr>
            <w:top w:val="none" w:sz="0" w:space="0" w:color="auto"/>
            <w:left w:val="none" w:sz="0" w:space="0" w:color="auto"/>
            <w:bottom w:val="none" w:sz="0" w:space="0" w:color="auto"/>
            <w:right w:val="none" w:sz="0" w:space="0" w:color="auto"/>
          </w:divBdr>
        </w:div>
        <w:div w:id="325522536">
          <w:marLeft w:val="806"/>
          <w:marRight w:val="0"/>
          <w:marTop w:val="60"/>
          <w:marBottom w:val="0"/>
          <w:divBdr>
            <w:top w:val="none" w:sz="0" w:space="0" w:color="auto"/>
            <w:left w:val="none" w:sz="0" w:space="0" w:color="auto"/>
            <w:bottom w:val="none" w:sz="0" w:space="0" w:color="auto"/>
            <w:right w:val="none" w:sz="0" w:space="0" w:color="auto"/>
          </w:divBdr>
        </w:div>
        <w:div w:id="864363923">
          <w:marLeft w:val="446"/>
          <w:marRight w:val="0"/>
          <w:marTop w:val="60"/>
          <w:marBottom w:val="0"/>
          <w:divBdr>
            <w:top w:val="none" w:sz="0" w:space="0" w:color="auto"/>
            <w:left w:val="none" w:sz="0" w:space="0" w:color="auto"/>
            <w:bottom w:val="none" w:sz="0" w:space="0" w:color="auto"/>
            <w:right w:val="none" w:sz="0" w:space="0" w:color="auto"/>
          </w:divBdr>
        </w:div>
        <w:div w:id="920868779">
          <w:marLeft w:val="806"/>
          <w:marRight w:val="0"/>
          <w:marTop w:val="60"/>
          <w:marBottom w:val="0"/>
          <w:divBdr>
            <w:top w:val="none" w:sz="0" w:space="0" w:color="auto"/>
            <w:left w:val="none" w:sz="0" w:space="0" w:color="auto"/>
            <w:bottom w:val="none" w:sz="0" w:space="0" w:color="auto"/>
            <w:right w:val="none" w:sz="0" w:space="0" w:color="auto"/>
          </w:divBdr>
        </w:div>
        <w:div w:id="1154220511">
          <w:marLeft w:val="806"/>
          <w:marRight w:val="0"/>
          <w:marTop w:val="60"/>
          <w:marBottom w:val="0"/>
          <w:divBdr>
            <w:top w:val="none" w:sz="0" w:space="0" w:color="auto"/>
            <w:left w:val="none" w:sz="0" w:space="0" w:color="auto"/>
            <w:bottom w:val="none" w:sz="0" w:space="0" w:color="auto"/>
            <w:right w:val="none" w:sz="0" w:space="0" w:color="auto"/>
          </w:divBdr>
        </w:div>
        <w:div w:id="1235897720">
          <w:marLeft w:val="806"/>
          <w:marRight w:val="0"/>
          <w:marTop w:val="60"/>
          <w:marBottom w:val="0"/>
          <w:divBdr>
            <w:top w:val="none" w:sz="0" w:space="0" w:color="auto"/>
            <w:left w:val="none" w:sz="0" w:space="0" w:color="auto"/>
            <w:bottom w:val="none" w:sz="0" w:space="0" w:color="auto"/>
            <w:right w:val="none" w:sz="0" w:space="0" w:color="auto"/>
          </w:divBdr>
        </w:div>
        <w:div w:id="1322540700">
          <w:marLeft w:val="806"/>
          <w:marRight w:val="0"/>
          <w:marTop w:val="60"/>
          <w:marBottom w:val="0"/>
          <w:divBdr>
            <w:top w:val="none" w:sz="0" w:space="0" w:color="auto"/>
            <w:left w:val="none" w:sz="0" w:space="0" w:color="auto"/>
            <w:bottom w:val="none" w:sz="0" w:space="0" w:color="auto"/>
            <w:right w:val="none" w:sz="0" w:space="0" w:color="auto"/>
          </w:divBdr>
        </w:div>
        <w:div w:id="1330908380">
          <w:marLeft w:val="806"/>
          <w:marRight w:val="0"/>
          <w:marTop w:val="60"/>
          <w:marBottom w:val="0"/>
          <w:divBdr>
            <w:top w:val="none" w:sz="0" w:space="0" w:color="auto"/>
            <w:left w:val="none" w:sz="0" w:space="0" w:color="auto"/>
            <w:bottom w:val="none" w:sz="0" w:space="0" w:color="auto"/>
            <w:right w:val="none" w:sz="0" w:space="0" w:color="auto"/>
          </w:divBdr>
        </w:div>
        <w:div w:id="1679312077">
          <w:marLeft w:val="806"/>
          <w:marRight w:val="0"/>
          <w:marTop w:val="60"/>
          <w:marBottom w:val="0"/>
          <w:divBdr>
            <w:top w:val="none" w:sz="0" w:space="0" w:color="auto"/>
            <w:left w:val="none" w:sz="0" w:space="0" w:color="auto"/>
            <w:bottom w:val="none" w:sz="0" w:space="0" w:color="auto"/>
            <w:right w:val="none" w:sz="0" w:space="0" w:color="auto"/>
          </w:divBdr>
        </w:div>
        <w:div w:id="2102483556">
          <w:marLeft w:val="446"/>
          <w:marRight w:val="0"/>
          <w:marTop w:val="60"/>
          <w:marBottom w:val="0"/>
          <w:divBdr>
            <w:top w:val="none" w:sz="0" w:space="0" w:color="auto"/>
            <w:left w:val="none" w:sz="0" w:space="0" w:color="auto"/>
            <w:bottom w:val="none" w:sz="0" w:space="0" w:color="auto"/>
            <w:right w:val="none" w:sz="0" w:space="0" w:color="auto"/>
          </w:divBdr>
        </w:div>
      </w:divsChild>
    </w:div>
    <w:div w:id="455298630">
      <w:bodyDiv w:val="1"/>
      <w:marLeft w:val="0"/>
      <w:marRight w:val="0"/>
      <w:marTop w:val="0"/>
      <w:marBottom w:val="0"/>
      <w:divBdr>
        <w:top w:val="none" w:sz="0" w:space="0" w:color="auto"/>
        <w:left w:val="none" w:sz="0" w:space="0" w:color="auto"/>
        <w:bottom w:val="none" w:sz="0" w:space="0" w:color="auto"/>
        <w:right w:val="none" w:sz="0" w:space="0" w:color="auto"/>
      </w:divBdr>
    </w:div>
    <w:div w:id="459804780">
      <w:bodyDiv w:val="1"/>
      <w:marLeft w:val="0"/>
      <w:marRight w:val="0"/>
      <w:marTop w:val="0"/>
      <w:marBottom w:val="0"/>
      <w:divBdr>
        <w:top w:val="none" w:sz="0" w:space="0" w:color="auto"/>
        <w:left w:val="none" w:sz="0" w:space="0" w:color="auto"/>
        <w:bottom w:val="none" w:sz="0" w:space="0" w:color="auto"/>
        <w:right w:val="none" w:sz="0" w:space="0" w:color="auto"/>
      </w:divBdr>
    </w:div>
    <w:div w:id="477452546">
      <w:bodyDiv w:val="1"/>
      <w:marLeft w:val="0"/>
      <w:marRight w:val="0"/>
      <w:marTop w:val="0"/>
      <w:marBottom w:val="0"/>
      <w:divBdr>
        <w:top w:val="none" w:sz="0" w:space="0" w:color="auto"/>
        <w:left w:val="none" w:sz="0" w:space="0" w:color="auto"/>
        <w:bottom w:val="none" w:sz="0" w:space="0" w:color="auto"/>
        <w:right w:val="none" w:sz="0" w:space="0" w:color="auto"/>
      </w:divBdr>
    </w:div>
    <w:div w:id="493568080">
      <w:bodyDiv w:val="1"/>
      <w:marLeft w:val="0"/>
      <w:marRight w:val="0"/>
      <w:marTop w:val="0"/>
      <w:marBottom w:val="0"/>
      <w:divBdr>
        <w:top w:val="none" w:sz="0" w:space="0" w:color="auto"/>
        <w:left w:val="none" w:sz="0" w:space="0" w:color="auto"/>
        <w:bottom w:val="none" w:sz="0" w:space="0" w:color="auto"/>
        <w:right w:val="none" w:sz="0" w:space="0" w:color="auto"/>
      </w:divBdr>
      <w:divsChild>
        <w:div w:id="203293623">
          <w:marLeft w:val="0"/>
          <w:marRight w:val="0"/>
          <w:marTop w:val="0"/>
          <w:marBottom w:val="0"/>
          <w:divBdr>
            <w:top w:val="none" w:sz="0" w:space="0" w:color="auto"/>
            <w:left w:val="none" w:sz="0" w:space="0" w:color="auto"/>
            <w:bottom w:val="none" w:sz="0" w:space="0" w:color="auto"/>
            <w:right w:val="none" w:sz="0" w:space="0" w:color="auto"/>
          </w:divBdr>
          <w:divsChild>
            <w:div w:id="758865753">
              <w:marLeft w:val="0"/>
              <w:marRight w:val="0"/>
              <w:marTop w:val="0"/>
              <w:marBottom w:val="0"/>
              <w:divBdr>
                <w:top w:val="none" w:sz="0" w:space="0" w:color="auto"/>
                <w:left w:val="none" w:sz="0" w:space="0" w:color="auto"/>
                <w:bottom w:val="none" w:sz="0" w:space="0" w:color="auto"/>
                <w:right w:val="none" w:sz="0" w:space="0" w:color="auto"/>
              </w:divBdr>
              <w:divsChild>
                <w:div w:id="1591087508">
                  <w:marLeft w:val="0"/>
                  <w:marRight w:val="0"/>
                  <w:marTop w:val="300"/>
                  <w:marBottom w:val="150"/>
                  <w:divBdr>
                    <w:top w:val="none" w:sz="0" w:space="0" w:color="auto"/>
                    <w:left w:val="none" w:sz="0" w:space="0" w:color="auto"/>
                    <w:bottom w:val="none" w:sz="0" w:space="0" w:color="auto"/>
                    <w:right w:val="none" w:sz="0" w:space="0" w:color="auto"/>
                  </w:divBdr>
                </w:div>
                <w:div w:id="1918779422">
                  <w:marLeft w:val="240"/>
                  <w:marRight w:val="0"/>
                  <w:marTop w:val="0"/>
                  <w:marBottom w:val="120"/>
                  <w:divBdr>
                    <w:top w:val="single" w:sz="6" w:space="2" w:color="AAAAAA"/>
                    <w:left w:val="single" w:sz="6" w:space="2" w:color="AAAAAA"/>
                    <w:bottom w:val="single" w:sz="6" w:space="2" w:color="AAAAAA"/>
                    <w:right w:val="single" w:sz="6" w:space="2" w:color="AAAAAA"/>
                  </w:divBdr>
                  <w:divsChild>
                    <w:div w:id="386153519">
                      <w:marLeft w:val="0"/>
                      <w:marRight w:val="120"/>
                      <w:marTop w:val="0"/>
                      <w:marBottom w:val="120"/>
                      <w:divBdr>
                        <w:top w:val="none" w:sz="0" w:space="0" w:color="auto"/>
                        <w:left w:val="none" w:sz="0" w:space="0" w:color="auto"/>
                        <w:bottom w:val="none" w:sz="0" w:space="0" w:color="auto"/>
                        <w:right w:val="none" w:sz="0" w:space="0" w:color="auto"/>
                      </w:divBdr>
                    </w:div>
                  </w:divsChild>
                </w:div>
                <w:div w:id="2020310286">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715077367">
          <w:marLeft w:val="0"/>
          <w:marRight w:val="0"/>
          <w:marTop w:val="240"/>
          <w:marBottom w:val="360"/>
          <w:divBdr>
            <w:top w:val="none" w:sz="0" w:space="0" w:color="auto"/>
            <w:left w:val="none" w:sz="0" w:space="0" w:color="auto"/>
            <w:bottom w:val="none" w:sz="0" w:space="0" w:color="auto"/>
            <w:right w:val="none" w:sz="0" w:space="0" w:color="auto"/>
          </w:divBdr>
        </w:div>
      </w:divsChild>
    </w:div>
    <w:div w:id="508717178">
      <w:bodyDiv w:val="1"/>
      <w:marLeft w:val="0"/>
      <w:marRight w:val="0"/>
      <w:marTop w:val="0"/>
      <w:marBottom w:val="0"/>
      <w:divBdr>
        <w:top w:val="none" w:sz="0" w:space="0" w:color="auto"/>
        <w:left w:val="none" w:sz="0" w:space="0" w:color="auto"/>
        <w:bottom w:val="none" w:sz="0" w:space="0" w:color="auto"/>
        <w:right w:val="none" w:sz="0" w:space="0" w:color="auto"/>
      </w:divBdr>
    </w:div>
    <w:div w:id="51677778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7839916">
      <w:bodyDiv w:val="1"/>
      <w:marLeft w:val="0"/>
      <w:marRight w:val="0"/>
      <w:marTop w:val="0"/>
      <w:marBottom w:val="0"/>
      <w:divBdr>
        <w:top w:val="none" w:sz="0" w:space="0" w:color="auto"/>
        <w:left w:val="none" w:sz="0" w:space="0" w:color="auto"/>
        <w:bottom w:val="none" w:sz="0" w:space="0" w:color="auto"/>
        <w:right w:val="none" w:sz="0" w:space="0" w:color="auto"/>
      </w:divBdr>
    </w:div>
    <w:div w:id="532840205">
      <w:bodyDiv w:val="1"/>
      <w:marLeft w:val="0"/>
      <w:marRight w:val="0"/>
      <w:marTop w:val="0"/>
      <w:marBottom w:val="0"/>
      <w:divBdr>
        <w:top w:val="none" w:sz="0" w:space="0" w:color="auto"/>
        <w:left w:val="none" w:sz="0" w:space="0" w:color="auto"/>
        <w:bottom w:val="none" w:sz="0" w:space="0" w:color="auto"/>
        <w:right w:val="none" w:sz="0" w:space="0" w:color="auto"/>
      </w:divBdr>
    </w:div>
    <w:div w:id="558595205">
      <w:bodyDiv w:val="1"/>
      <w:marLeft w:val="0"/>
      <w:marRight w:val="0"/>
      <w:marTop w:val="0"/>
      <w:marBottom w:val="0"/>
      <w:divBdr>
        <w:top w:val="none" w:sz="0" w:space="0" w:color="auto"/>
        <w:left w:val="none" w:sz="0" w:space="0" w:color="auto"/>
        <w:bottom w:val="none" w:sz="0" w:space="0" w:color="auto"/>
        <w:right w:val="none" w:sz="0" w:space="0" w:color="auto"/>
      </w:divBdr>
    </w:div>
    <w:div w:id="571277915">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7636356">
      <w:bodyDiv w:val="1"/>
      <w:marLeft w:val="0"/>
      <w:marRight w:val="0"/>
      <w:marTop w:val="0"/>
      <w:marBottom w:val="0"/>
      <w:divBdr>
        <w:top w:val="none" w:sz="0" w:space="0" w:color="auto"/>
        <w:left w:val="none" w:sz="0" w:space="0" w:color="auto"/>
        <w:bottom w:val="none" w:sz="0" w:space="0" w:color="auto"/>
        <w:right w:val="none" w:sz="0" w:space="0" w:color="auto"/>
      </w:divBdr>
      <w:divsChild>
        <w:div w:id="125198003">
          <w:marLeft w:val="0"/>
          <w:marRight w:val="0"/>
          <w:marTop w:val="0"/>
          <w:marBottom w:val="0"/>
          <w:divBdr>
            <w:top w:val="none" w:sz="0" w:space="0" w:color="auto"/>
            <w:left w:val="none" w:sz="0" w:space="0" w:color="auto"/>
            <w:bottom w:val="none" w:sz="0" w:space="0" w:color="auto"/>
            <w:right w:val="none" w:sz="0" w:space="0" w:color="auto"/>
          </w:divBdr>
        </w:div>
      </w:divsChild>
    </w:div>
    <w:div w:id="634801866">
      <w:bodyDiv w:val="1"/>
      <w:marLeft w:val="0"/>
      <w:marRight w:val="0"/>
      <w:marTop w:val="0"/>
      <w:marBottom w:val="0"/>
      <w:divBdr>
        <w:top w:val="none" w:sz="0" w:space="0" w:color="auto"/>
        <w:left w:val="none" w:sz="0" w:space="0" w:color="auto"/>
        <w:bottom w:val="none" w:sz="0" w:space="0" w:color="auto"/>
        <w:right w:val="none" w:sz="0" w:space="0" w:color="auto"/>
      </w:divBdr>
    </w:div>
    <w:div w:id="646083549">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0432867">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13625424">
      <w:bodyDiv w:val="1"/>
      <w:marLeft w:val="0"/>
      <w:marRight w:val="0"/>
      <w:marTop w:val="0"/>
      <w:marBottom w:val="0"/>
      <w:divBdr>
        <w:top w:val="none" w:sz="0" w:space="0" w:color="auto"/>
        <w:left w:val="none" w:sz="0" w:space="0" w:color="auto"/>
        <w:bottom w:val="none" w:sz="0" w:space="0" w:color="auto"/>
        <w:right w:val="none" w:sz="0" w:space="0" w:color="auto"/>
      </w:divBdr>
    </w:div>
    <w:div w:id="721909994">
      <w:bodyDiv w:val="1"/>
      <w:marLeft w:val="0"/>
      <w:marRight w:val="0"/>
      <w:marTop w:val="0"/>
      <w:marBottom w:val="0"/>
      <w:divBdr>
        <w:top w:val="none" w:sz="0" w:space="0" w:color="auto"/>
        <w:left w:val="none" w:sz="0" w:space="0" w:color="auto"/>
        <w:bottom w:val="none" w:sz="0" w:space="0" w:color="auto"/>
        <w:right w:val="none" w:sz="0" w:space="0" w:color="auto"/>
      </w:divBdr>
    </w:div>
    <w:div w:id="739327318">
      <w:bodyDiv w:val="1"/>
      <w:marLeft w:val="0"/>
      <w:marRight w:val="0"/>
      <w:marTop w:val="0"/>
      <w:marBottom w:val="0"/>
      <w:divBdr>
        <w:top w:val="none" w:sz="0" w:space="0" w:color="auto"/>
        <w:left w:val="none" w:sz="0" w:space="0" w:color="auto"/>
        <w:bottom w:val="none" w:sz="0" w:space="0" w:color="auto"/>
        <w:right w:val="none" w:sz="0" w:space="0" w:color="auto"/>
      </w:divBdr>
    </w:div>
    <w:div w:id="750812233">
      <w:bodyDiv w:val="1"/>
      <w:marLeft w:val="0"/>
      <w:marRight w:val="0"/>
      <w:marTop w:val="0"/>
      <w:marBottom w:val="0"/>
      <w:divBdr>
        <w:top w:val="none" w:sz="0" w:space="0" w:color="auto"/>
        <w:left w:val="none" w:sz="0" w:space="0" w:color="auto"/>
        <w:bottom w:val="none" w:sz="0" w:space="0" w:color="auto"/>
        <w:right w:val="none" w:sz="0" w:space="0" w:color="auto"/>
      </w:divBdr>
    </w:div>
    <w:div w:id="753209136">
      <w:bodyDiv w:val="1"/>
      <w:marLeft w:val="0"/>
      <w:marRight w:val="0"/>
      <w:marTop w:val="0"/>
      <w:marBottom w:val="0"/>
      <w:divBdr>
        <w:top w:val="none" w:sz="0" w:space="0" w:color="auto"/>
        <w:left w:val="none" w:sz="0" w:space="0" w:color="auto"/>
        <w:bottom w:val="none" w:sz="0" w:space="0" w:color="auto"/>
        <w:right w:val="none" w:sz="0" w:space="0" w:color="auto"/>
      </w:divBdr>
    </w:div>
    <w:div w:id="754201979">
      <w:bodyDiv w:val="1"/>
      <w:marLeft w:val="0"/>
      <w:marRight w:val="0"/>
      <w:marTop w:val="0"/>
      <w:marBottom w:val="0"/>
      <w:divBdr>
        <w:top w:val="none" w:sz="0" w:space="0" w:color="auto"/>
        <w:left w:val="none" w:sz="0" w:space="0" w:color="auto"/>
        <w:bottom w:val="none" w:sz="0" w:space="0" w:color="auto"/>
        <w:right w:val="none" w:sz="0" w:space="0" w:color="auto"/>
      </w:divBdr>
    </w:div>
    <w:div w:id="761101361">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31020199">
      <w:bodyDiv w:val="1"/>
      <w:marLeft w:val="0"/>
      <w:marRight w:val="0"/>
      <w:marTop w:val="0"/>
      <w:marBottom w:val="0"/>
      <w:divBdr>
        <w:top w:val="none" w:sz="0" w:space="0" w:color="auto"/>
        <w:left w:val="none" w:sz="0" w:space="0" w:color="auto"/>
        <w:bottom w:val="none" w:sz="0" w:space="0" w:color="auto"/>
        <w:right w:val="none" w:sz="0" w:space="0" w:color="auto"/>
      </w:divBdr>
      <w:divsChild>
        <w:div w:id="75710206">
          <w:marLeft w:val="360"/>
          <w:marRight w:val="0"/>
          <w:marTop w:val="240"/>
          <w:marBottom w:val="0"/>
          <w:divBdr>
            <w:top w:val="none" w:sz="0" w:space="0" w:color="auto"/>
            <w:left w:val="none" w:sz="0" w:space="0" w:color="auto"/>
            <w:bottom w:val="none" w:sz="0" w:space="0" w:color="auto"/>
            <w:right w:val="none" w:sz="0" w:space="0" w:color="auto"/>
          </w:divBdr>
        </w:div>
        <w:div w:id="168451454">
          <w:marLeft w:val="907"/>
          <w:marRight w:val="0"/>
          <w:marTop w:val="160"/>
          <w:marBottom w:val="0"/>
          <w:divBdr>
            <w:top w:val="none" w:sz="0" w:space="0" w:color="auto"/>
            <w:left w:val="none" w:sz="0" w:space="0" w:color="auto"/>
            <w:bottom w:val="none" w:sz="0" w:space="0" w:color="auto"/>
            <w:right w:val="none" w:sz="0" w:space="0" w:color="auto"/>
          </w:divBdr>
        </w:div>
        <w:div w:id="805244996">
          <w:marLeft w:val="907"/>
          <w:marRight w:val="0"/>
          <w:marTop w:val="160"/>
          <w:marBottom w:val="0"/>
          <w:divBdr>
            <w:top w:val="none" w:sz="0" w:space="0" w:color="auto"/>
            <w:left w:val="none" w:sz="0" w:space="0" w:color="auto"/>
            <w:bottom w:val="none" w:sz="0" w:space="0" w:color="auto"/>
            <w:right w:val="none" w:sz="0" w:space="0" w:color="auto"/>
          </w:divBdr>
        </w:div>
        <w:div w:id="1114712538">
          <w:marLeft w:val="907"/>
          <w:marRight w:val="0"/>
          <w:marTop w:val="160"/>
          <w:marBottom w:val="0"/>
          <w:divBdr>
            <w:top w:val="none" w:sz="0" w:space="0" w:color="auto"/>
            <w:left w:val="none" w:sz="0" w:space="0" w:color="auto"/>
            <w:bottom w:val="none" w:sz="0" w:space="0" w:color="auto"/>
            <w:right w:val="none" w:sz="0" w:space="0" w:color="auto"/>
          </w:divBdr>
        </w:div>
        <w:div w:id="1150753195">
          <w:marLeft w:val="907"/>
          <w:marRight w:val="0"/>
          <w:marTop w:val="160"/>
          <w:marBottom w:val="0"/>
          <w:divBdr>
            <w:top w:val="none" w:sz="0" w:space="0" w:color="auto"/>
            <w:left w:val="none" w:sz="0" w:space="0" w:color="auto"/>
            <w:bottom w:val="none" w:sz="0" w:space="0" w:color="auto"/>
            <w:right w:val="none" w:sz="0" w:space="0" w:color="auto"/>
          </w:divBdr>
        </w:div>
        <w:div w:id="1558592371">
          <w:marLeft w:val="360"/>
          <w:marRight w:val="0"/>
          <w:marTop w:val="240"/>
          <w:marBottom w:val="0"/>
          <w:divBdr>
            <w:top w:val="none" w:sz="0" w:space="0" w:color="auto"/>
            <w:left w:val="none" w:sz="0" w:space="0" w:color="auto"/>
            <w:bottom w:val="none" w:sz="0" w:space="0" w:color="auto"/>
            <w:right w:val="none" w:sz="0" w:space="0" w:color="auto"/>
          </w:divBdr>
        </w:div>
        <w:div w:id="1916821993">
          <w:marLeft w:val="360"/>
          <w:marRight w:val="0"/>
          <w:marTop w:val="240"/>
          <w:marBottom w:val="0"/>
          <w:divBdr>
            <w:top w:val="none" w:sz="0" w:space="0" w:color="auto"/>
            <w:left w:val="none" w:sz="0" w:space="0" w:color="auto"/>
            <w:bottom w:val="none" w:sz="0" w:space="0" w:color="auto"/>
            <w:right w:val="none" w:sz="0" w:space="0" w:color="auto"/>
          </w:divBdr>
        </w:div>
      </w:divsChild>
    </w:div>
    <w:div w:id="857086941">
      <w:bodyDiv w:val="1"/>
      <w:marLeft w:val="0"/>
      <w:marRight w:val="0"/>
      <w:marTop w:val="0"/>
      <w:marBottom w:val="0"/>
      <w:divBdr>
        <w:top w:val="none" w:sz="0" w:space="0" w:color="auto"/>
        <w:left w:val="none" w:sz="0" w:space="0" w:color="auto"/>
        <w:bottom w:val="none" w:sz="0" w:space="0" w:color="auto"/>
        <w:right w:val="none" w:sz="0" w:space="0" w:color="auto"/>
      </w:divBdr>
    </w:div>
    <w:div w:id="868954191">
      <w:bodyDiv w:val="1"/>
      <w:marLeft w:val="0"/>
      <w:marRight w:val="0"/>
      <w:marTop w:val="0"/>
      <w:marBottom w:val="0"/>
      <w:divBdr>
        <w:top w:val="none" w:sz="0" w:space="0" w:color="auto"/>
        <w:left w:val="none" w:sz="0" w:space="0" w:color="auto"/>
        <w:bottom w:val="none" w:sz="0" w:space="0" w:color="auto"/>
        <w:right w:val="none" w:sz="0" w:space="0" w:color="auto"/>
      </w:divBdr>
    </w:div>
    <w:div w:id="876545114">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6840067">
      <w:bodyDiv w:val="1"/>
      <w:marLeft w:val="0"/>
      <w:marRight w:val="0"/>
      <w:marTop w:val="0"/>
      <w:marBottom w:val="0"/>
      <w:divBdr>
        <w:top w:val="none" w:sz="0" w:space="0" w:color="auto"/>
        <w:left w:val="none" w:sz="0" w:space="0" w:color="auto"/>
        <w:bottom w:val="none" w:sz="0" w:space="0" w:color="auto"/>
        <w:right w:val="none" w:sz="0" w:space="0" w:color="auto"/>
      </w:divBdr>
    </w:div>
    <w:div w:id="893811881">
      <w:bodyDiv w:val="1"/>
      <w:marLeft w:val="0"/>
      <w:marRight w:val="0"/>
      <w:marTop w:val="0"/>
      <w:marBottom w:val="0"/>
      <w:divBdr>
        <w:top w:val="none" w:sz="0" w:space="0" w:color="auto"/>
        <w:left w:val="none" w:sz="0" w:space="0" w:color="auto"/>
        <w:bottom w:val="none" w:sz="0" w:space="0" w:color="auto"/>
        <w:right w:val="none" w:sz="0" w:space="0" w:color="auto"/>
      </w:divBdr>
    </w:div>
    <w:div w:id="899252108">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0763054">
      <w:bodyDiv w:val="1"/>
      <w:marLeft w:val="0"/>
      <w:marRight w:val="0"/>
      <w:marTop w:val="0"/>
      <w:marBottom w:val="0"/>
      <w:divBdr>
        <w:top w:val="none" w:sz="0" w:space="0" w:color="auto"/>
        <w:left w:val="none" w:sz="0" w:space="0" w:color="auto"/>
        <w:bottom w:val="none" w:sz="0" w:space="0" w:color="auto"/>
        <w:right w:val="none" w:sz="0" w:space="0" w:color="auto"/>
      </w:divBdr>
    </w:div>
    <w:div w:id="1053894864">
      <w:bodyDiv w:val="1"/>
      <w:marLeft w:val="0"/>
      <w:marRight w:val="0"/>
      <w:marTop w:val="0"/>
      <w:marBottom w:val="0"/>
      <w:divBdr>
        <w:top w:val="none" w:sz="0" w:space="0" w:color="auto"/>
        <w:left w:val="none" w:sz="0" w:space="0" w:color="auto"/>
        <w:bottom w:val="none" w:sz="0" w:space="0" w:color="auto"/>
        <w:right w:val="none" w:sz="0" w:space="0" w:color="auto"/>
      </w:divBdr>
    </w:div>
    <w:div w:id="1054157327">
      <w:bodyDiv w:val="1"/>
      <w:marLeft w:val="0"/>
      <w:marRight w:val="0"/>
      <w:marTop w:val="0"/>
      <w:marBottom w:val="0"/>
      <w:divBdr>
        <w:top w:val="none" w:sz="0" w:space="0" w:color="auto"/>
        <w:left w:val="none" w:sz="0" w:space="0" w:color="auto"/>
        <w:bottom w:val="none" w:sz="0" w:space="0" w:color="auto"/>
        <w:right w:val="none" w:sz="0" w:space="0" w:color="auto"/>
      </w:divBdr>
    </w:div>
    <w:div w:id="1065834118">
      <w:bodyDiv w:val="1"/>
      <w:marLeft w:val="0"/>
      <w:marRight w:val="0"/>
      <w:marTop w:val="0"/>
      <w:marBottom w:val="0"/>
      <w:divBdr>
        <w:top w:val="none" w:sz="0" w:space="0" w:color="auto"/>
        <w:left w:val="none" w:sz="0" w:space="0" w:color="auto"/>
        <w:bottom w:val="none" w:sz="0" w:space="0" w:color="auto"/>
        <w:right w:val="none" w:sz="0" w:space="0" w:color="auto"/>
      </w:divBdr>
    </w:div>
    <w:div w:id="1076129694">
      <w:bodyDiv w:val="1"/>
      <w:marLeft w:val="0"/>
      <w:marRight w:val="0"/>
      <w:marTop w:val="0"/>
      <w:marBottom w:val="0"/>
      <w:divBdr>
        <w:top w:val="none" w:sz="0" w:space="0" w:color="auto"/>
        <w:left w:val="none" w:sz="0" w:space="0" w:color="auto"/>
        <w:bottom w:val="none" w:sz="0" w:space="0" w:color="auto"/>
        <w:right w:val="none" w:sz="0" w:space="0" w:color="auto"/>
      </w:divBdr>
    </w:div>
    <w:div w:id="1086196756">
      <w:bodyDiv w:val="1"/>
      <w:marLeft w:val="0"/>
      <w:marRight w:val="0"/>
      <w:marTop w:val="0"/>
      <w:marBottom w:val="0"/>
      <w:divBdr>
        <w:top w:val="none" w:sz="0" w:space="0" w:color="auto"/>
        <w:left w:val="none" w:sz="0" w:space="0" w:color="auto"/>
        <w:bottom w:val="none" w:sz="0" w:space="0" w:color="auto"/>
        <w:right w:val="none" w:sz="0" w:space="0" w:color="auto"/>
      </w:divBdr>
      <w:divsChild>
        <w:div w:id="633296734">
          <w:marLeft w:val="1166"/>
          <w:marRight w:val="0"/>
          <w:marTop w:val="106"/>
          <w:marBottom w:val="0"/>
          <w:divBdr>
            <w:top w:val="none" w:sz="0" w:space="0" w:color="auto"/>
            <w:left w:val="none" w:sz="0" w:space="0" w:color="auto"/>
            <w:bottom w:val="none" w:sz="0" w:space="0" w:color="auto"/>
            <w:right w:val="none" w:sz="0" w:space="0" w:color="auto"/>
          </w:divBdr>
        </w:div>
        <w:div w:id="687098439">
          <w:marLeft w:val="1166"/>
          <w:marRight w:val="0"/>
          <w:marTop w:val="106"/>
          <w:marBottom w:val="0"/>
          <w:divBdr>
            <w:top w:val="none" w:sz="0" w:space="0" w:color="auto"/>
            <w:left w:val="none" w:sz="0" w:space="0" w:color="auto"/>
            <w:bottom w:val="none" w:sz="0" w:space="0" w:color="auto"/>
            <w:right w:val="none" w:sz="0" w:space="0" w:color="auto"/>
          </w:divBdr>
        </w:div>
        <w:div w:id="698705686">
          <w:marLeft w:val="1166"/>
          <w:marRight w:val="0"/>
          <w:marTop w:val="106"/>
          <w:marBottom w:val="0"/>
          <w:divBdr>
            <w:top w:val="none" w:sz="0" w:space="0" w:color="auto"/>
            <w:left w:val="none" w:sz="0" w:space="0" w:color="auto"/>
            <w:bottom w:val="none" w:sz="0" w:space="0" w:color="auto"/>
            <w:right w:val="none" w:sz="0" w:space="0" w:color="auto"/>
          </w:divBdr>
        </w:div>
        <w:div w:id="2102749922">
          <w:marLeft w:val="547"/>
          <w:marRight w:val="0"/>
          <w:marTop w:val="115"/>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7622165">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5971849">
      <w:bodyDiv w:val="1"/>
      <w:marLeft w:val="0"/>
      <w:marRight w:val="0"/>
      <w:marTop w:val="0"/>
      <w:marBottom w:val="0"/>
      <w:divBdr>
        <w:top w:val="none" w:sz="0" w:space="0" w:color="auto"/>
        <w:left w:val="none" w:sz="0" w:space="0" w:color="auto"/>
        <w:bottom w:val="none" w:sz="0" w:space="0" w:color="auto"/>
        <w:right w:val="none" w:sz="0" w:space="0" w:color="auto"/>
      </w:divBdr>
    </w:div>
    <w:div w:id="1166700985">
      <w:bodyDiv w:val="1"/>
      <w:marLeft w:val="0"/>
      <w:marRight w:val="0"/>
      <w:marTop w:val="0"/>
      <w:marBottom w:val="0"/>
      <w:divBdr>
        <w:top w:val="none" w:sz="0" w:space="0" w:color="auto"/>
        <w:left w:val="none" w:sz="0" w:space="0" w:color="auto"/>
        <w:bottom w:val="none" w:sz="0" w:space="0" w:color="auto"/>
        <w:right w:val="none" w:sz="0" w:space="0" w:color="auto"/>
      </w:divBdr>
    </w:div>
    <w:div w:id="1178153353">
      <w:bodyDiv w:val="1"/>
      <w:marLeft w:val="0"/>
      <w:marRight w:val="0"/>
      <w:marTop w:val="0"/>
      <w:marBottom w:val="0"/>
      <w:divBdr>
        <w:top w:val="none" w:sz="0" w:space="0" w:color="auto"/>
        <w:left w:val="none" w:sz="0" w:space="0" w:color="auto"/>
        <w:bottom w:val="none" w:sz="0" w:space="0" w:color="auto"/>
        <w:right w:val="none" w:sz="0" w:space="0" w:color="auto"/>
      </w:divBdr>
    </w:div>
    <w:div w:id="1181550709">
      <w:bodyDiv w:val="1"/>
      <w:marLeft w:val="0"/>
      <w:marRight w:val="0"/>
      <w:marTop w:val="0"/>
      <w:marBottom w:val="0"/>
      <w:divBdr>
        <w:top w:val="none" w:sz="0" w:space="0" w:color="auto"/>
        <w:left w:val="none" w:sz="0" w:space="0" w:color="auto"/>
        <w:bottom w:val="none" w:sz="0" w:space="0" w:color="auto"/>
        <w:right w:val="none" w:sz="0" w:space="0" w:color="auto"/>
      </w:divBdr>
    </w:div>
    <w:div w:id="1204292441">
      <w:bodyDiv w:val="1"/>
      <w:marLeft w:val="0"/>
      <w:marRight w:val="0"/>
      <w:marTop w:val="0"/>
      <w:marBottom w:val="0"/>
      <w:divBdr>
        <w:top w:val="none" w:sz="0" w:space="0" w:color="auto"/>
        <w:left w:val="none" w:sz="0" w:space="0" w:color="auto"/>
        <w:bottom w:val="none" w:sz="0" w:space="0" w:color="auto"/>
        <w:right w:val="none" w:sz="0" w:space="0" w:color="auto"/>
      </w:divBdr>
    </w:div>
    <w:div w:id="1214653940">
      <w:bodyDiv w:val="1"/>
      <w:marLeft w:val="0"/>
      <w:marRight w:val="0"/>
      <w:marTop w:val="0"/>
      <w:marBottom w:val="0"/>
      <w:divBdr>
        <w:top w:val="none" w:sz="0" w:space="0" w:color="auto"/>
        <w:left w:val="none" w:sz="0" w:space="0" w:color="auto"/>
        <w:bottom w:val="none" w:sz="0" w:space="0" w:color="auto"/>
        <w:right w:val="none" w:sz="0" w:space="0" w:color="auto"/>
      </w:divBdr>
    </w:div>
    <w:div w:id="1233547535">
      <w:bodyDiv w:val="1"/>
      <w:marLeft w:val="0"/>
      <w:marRight w:val="0"/>
      <w:marTop w:val="0"/>
      <w:marBottom w:val="0"/>
      <w:divBdr>
        <w:top w:val="none" w:sz="0" w:space="0" w:color="auto"/>
        <w:left w:val="none" w:sz="0" w:space="0" w:color="auto"/>
        <w:bottom w:val="none" w:sz="0" w:space="0" w:color="auto"/>
        <w:right w:val="none" w:sz="0" w:space="0" w:color="auto"/>
      </w:divBdr>
    </w:div>
    <w:div w:id="1236893221">
      <w:bodyDiv w:val="1"/>
      <w:marLeft w:val="0"/>
      <w:marRight w:val="0"/>
      <w:marTop w:val="0"/>
      <w:marBottom w:val="0"/>
      <w:divBdr>
        <w:top w:val="none" w:sz="0" w:space="0" w:color="auto"/>
        <w:left w:val="none" w:sz="0" w:space="0" w:color="auto"/>
        <w:bottom w:val="none" w:sz="0" w:space="0" w:color="auto"/>
        <w:right w:val="none" w:sz="0" w:space="0" w:color="auto"/>
      </w:divBdr>
    </w:div>
    <w:div w:id="1263956509">
      <w:bodyDiv w:val="1"/>
      <w:marLeft w:val="0"/>
      <w:marRight w:val="0"/>
      <w:marTop w:val="0"/>
      <w:marBottom w:val="0"/>
      <w:divBdr>
        <w:top w:val="none" w:sz="0" w:space="0" w:color="auto"/>
        <w:left w:val="none" w:sz="0" w:space="0" w:color="auto"/>
        <w:bottom w:val="none" w:sz="0" w:space="0" w:color="auto"/>
        <w:right w:val="none" w:sz="0" w:space="0" w:color="auto"/>
      </w:divBdr>
      <w:divsChild>
        <w:div w:id="542210375">
          <w:marLeft w:val="0"/>
          <w:marRight w:val="0"/>
          <w:marTop w:val="0"/>
          <w:marBottom w:val="0"/>
          <w:divBdr>
            <w:top w:val="none" w:sz="0" w:space="0" w:color="auto"/>
            <w:left w:val="none" w:sz="0" w:space="0" w:color="auto"/>
            <w:bottom w:val="none" w:sz="0" w:space="0" w:color="auto"/>
            <w:right w:val="none" w:sz="0" w:space="0" w:color="auto"/>
          </w:divBdr>
        </w:div>
        <w:div w:id="879434368">
          <w:marLeft w:val="0"/>
          <w:marRight w:val="0"/>
          <w:marTop w:val="0"/>
          <w:marBottom w:val="0"/>
          <w:divBdr>
            <w:top w:val="none" w:sz="0" w:space="0" w:color="auto"/>
            <w:left w:val="none" w:sz="0" w:space="0" w:color="auto"/>
            <w:bottom w:val="none" w:sz="0" w:space="0" w:color="auto"/>
            <w:right w:val="none" w:sz="0" w:space="0" w:color="auto"/>
          </w:divBdr>
        </w:div>
        <w:div w:id="894389969">
          <w:marLeft w:val="0"/>
          <w:marRight w:val="0"/>
          <w:marTop w:val="0"/>
          <w:marBottom w:val="0"/>
          <w:divBdr>
            <w:top w:val="none" w:sz="0" w:space="0" w:color="auto"/>
            <w:left w:val="none" w:sz="0" w:space="0" w:color="auto"/>
            <w:bottom w:val="none" w:sz="0" w:space="0" w:color="auto"/>
            <w:right w:val="none" w:sz="0" w:space="0" w:color="auto"/>
          </w:divBdr>
        </w:div>
        <w:div w:id="1175343675">
          <w:marLeft w:val="0"/>
          <w:marRight w:val="0"/>
          <w:marTop w:val="0"/>
          <w:marBottom w:val="0"/>
          <w:divBdr>
            <w:top w:val="none" w:sz="0" w:space="0" w:color="auto"/>
            <w:left w:val="none" w:sz="0" w:space="0" w:color="auto"/>
            <w:bottom w:val="none" w:sz="0" w:space="0" w:color="auto"/>
            <w:right w:val="none" w:sz="0" w:space="0" w:color="auto"/>
          </w:divBdr>
        </w:div>
        <w:div w:id="1828786962">
          <w:marLeft w:val="0"/>
          <w:marRight w:val="0"/>
          <w:marTop w:val="0"/>
          <w:marBottom w:val="0"/>
          <w:divBdr>
            <w:top w:val="none" w:sz="0" w:space="0" w:color="auto"/>
            <w:left w:val="none" w:sz="0" w:space="0" w:color="auto"/>
            <w:bottom w:val="none" w:sz="0" w:space="0" w:color="auto"/>
            <w:right w:val="none" w:sz="0" w:space="0" w:color="auto"/>
          </w:divBdr>
        </w:div>
        <w:div w:id="1844202978">
          <w:marLeft w:val="0"/>
          <w:marRight w:val="0"/>
          <w:marTop w:val="0"/>
          <w:marBottom w:val="0"/>
          <w:divBdr>
            <w:top w:val="none" w:sz="0" w:space="0" w:color="auto"/>
            <w:left w:val="none" w:sz="0" w:space="0" w:color="auto"/>
            <w:bottom w:val="none" w:sz="0" w:space="0" w:color="auto"/>
            <w:right w:val="none" w:sz="0" w:space="0" w:color="auto"/>
          </w:divBdr>
        </w:div>
        <w:div w:id="2000689447">
          <w:marLeft w:val="0"/>
          <w:marRight w:val="0"/>
          <w:marTop w:val="0"/>
          <w:marBottom w:val="0"/>
          <w:divBdr>
            <w:top w:val="none" w:sz="0" w:space="0" w:color="auto"/>
            <w:left w:val="none" w:sz="0" w:space="0" w:color="auto"/>
            <w:bottom w:val="none" w:sz="0" w:space="0" w:color="auto"/>
            <w:right w:val="none" w:sz="0" w:space="0" w:color="auto"/>
          </w:divBdr>
        </w:div>
        <w:div w:id="2036417977">
          <w:marLeft w:val="0"/>
          <w:marRight w:val="0"/>
          <w:marTop w:val="0"/>
          <w:marBottom w:val="0"/>
          <w:divBdr>
            <w:top w:val="none" w:sz="0" w:space="0" w:color="auto"/>
            <w:left w:val="none" w:sz="0" w:space="0" w:color="auto"/>
            <w:bottom w:val="none" w:sz="0" w:space="0" w:color="auto"/>
            <w:right w:val="none" w:sz="0" w:space="0" w:color="auto"/>
          </w:divBdr>
        </w:div>
        <w:div w:id="2139444662">
          <w:marLeft w:val="0"/>
          <w:marRight w:val="0"/>
          <w:marTop w:val="0"/>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1164623">
      <w:bodyDiv w:val="1"/>
      <w:marLeft w:val="0"/>
      <w:marRight w:val="0"/>
      <w:marTop w:val="0"/>
      <w:marBottom w:val="0"/>
      <w:divBdr>
        <w:top w:val="none" w:sz="0" w:space="0" w:color="auto"/>
        <w:left w:val="none" w:sz="0" w:space="0" w:color="auto"/>
        <w:bottom w:val="none" w:sz="0" w:space="0" w:color="auto"/>
        <w:right w:val="none" w:sz="0" w:space="0" w:color="auto"/>
      </w:divBdr>
    </w:div>
    <w:div w:id="1271354027">
      <w:bodyDiv w:val="1"/>
      <w:marLeft w:val="0"/>
      <w:marRight w:val="0"/>
      <w:marTop w:val="0"/>
      <w:marBottom w:val="0"/>
      <w:divBdr>
        <w:top w:val="none" w:sz="0" w:space="0" w:color="auto"/>
        <w:left w:val="none" w:sz="0" w:space="0" w:color="auto"/>
        <w:bottom w:val="none" w:sz="0" w:space="0" w:color="auto"/>
        <w:right w:val="none" w:sz="0" w:space="0" w:color="auto"/>
      </w:divBdr>
    </w:div>
    <w:div w:id="1279796602">
      <w:bodyDiv w:val="1"/>
      <w:marLeft w:val="0"/>
      <w:marRight w:val="0"/>
      <w:marTop w:val="0"/>
      <w:marBottom w:val="0"/>
      <w:divBdr>
        <w:top w:val="none" w:sz="0" w:space="0" w:color="auto"/>
        <w:left w:val="none" w:sz="0" w:space="0" w:color="auto"/>
        <w:bottom w:val="none" w:sz="0" w:space="0" w:color="auto"/>
        <w:right w:val="none" w:sz="0" w:space="0" w:color="auto"/>
      </w:divBdr>
    </w:div>
    <w:div w:id="1291323966">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5502824">
      <w:bodyDiv w:val="1"/>
      <w:marLeft w:val="0"/>
      <w:marRight w:val="0"/>
      <w:marTop w:val="0"/>
      <w:marBottom w:val="0"/>
      <w:divBdr>
        <w:top w:val="none" w:sz="0" w:space="0" w:color="auto"/>
        <w:left w:val="none" w:sz="0" w:space="0" w:color="auto"/>
        <w:bottom w:val="none" w:sz="0" w:space="0" w:color="auto"/>
        <w:right w:val="none" w:sz="0" w:space="0" w:color="auto"/>
      </w:divBdr>
    </w:div>
    <w:div w:id="1307776753">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0522452">
      <w:bodyDiv w:val="1"/>
      <w:marLeft w:val="0"/>
      <w:marRight w:val="0"/>
      <w:marTop w:val="0"/>
      <w:marBottom w:val="0"/>
      <w:divBdr>
        <w:top w:val="none" w:sz="0" w:space="0" w:color="auto"/>
        <w:left w:val="none" w:sz="0" w:space="0" w:color="auto"/>
        <w:bottom w:val="none" w:sz="0" w:space="0" w:color="auto"/>
        <w:right w:val="none" w:sz="0" w:space="0" w:color="auto"/>
      </w:divBdr>
    </w:div>
    <w:div w:id="1334410984">
      <w:bodyDiv w:val="1"/>
      <w:marLeft w:val="0"/>
      <w:marRight w:val="0"/>
      <w:marTop w:val="0"/>
      <w:marBottom w:val="0"/>
      <w:divBdr>
        <w:top w:val="none" w:sz="0" w:space="0" w:color="auto"/>
        <w:left w:val="none" w:sz="0" w:space="0" w:color="auto"/>
        <w:bottom w:val="none" w:sz="0" w:space="0" w:color="auto"/>
        <w:right w:val="none" w:sz="0" w:space="0" w:color="auto"/>
      </w:divBdr>
    </w:div>
    <w:div w:id="1337077737">
      <w:bodyDiv w:val="1"/>
      <w:marLeft w:val="0"/>
      <w:marRight w:val="0"/>
      <w:marTop w:val="0"/>
      <w:marBottom w:val="0"/>
      <w:divBdr>
        <w:top w:val="none" w:sz="0" w:space="0" w:color="auto"/>
        <w:left w:val="none" w:sz="0" w:space="0" w:color="auto"/>
        <w:bottom w:val="none" w:sz="0" w:space="0" w:color="auto"/>
        <w:right w:val="none" w:sz="0" w:space="0" w:color="auto"/>
      </w:divBdr>
    </w:div>
    <w:div w:id="1349135349">
      <w:bodyDiv w:val="1"/>
      <w:marLeft w:val="0"/>
      <w:marRight w:val="0"/>
      <w:marTop w:val="0"/>
      <w:marBottom w:val="0"/>
      <w:divBdr>
        <w:top w:val="none" w:sz="0" w:space="0" w:color="auto"/>
        <w:left w:val="none" w:sz="0" w:space="0" w:color="auto"/>
        <w:bottom w:val="none" w:sz="0" w:space="0" w:color="auto"/>
        <w:right w:val="none" w:sz="0" w:space="0" w:color="auto"/>
      </w:divBdr>
    </w:div>
    <w:div w:id="1371955655">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07068945">
      <w:bodyDiv w:val="1"/>
      <w:marLeft w:val="0"/>
      <w:marRight w:val="0"/>
      <w:marTop w:val="0"/>
      <w:marBottom w:val="0"/>
      <w:divBdr>
        <w:top w:val="none" w:sz="0" w:space="0" w:color="auto"/>
        <w:left w:val="none" w:sz="0" w:space="0" w:color="auto"/>
        <w:bottom w:val="none" w:sz="0" w:space="0" w:color="auto"/>
        <w:right w:val="none" w:sz="0" w:space="0" w:color="auto"/>
      </w:divBdr>
    </w:div>
    <w:div w:id="1413546145">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9527689">
      <w:bodyDiv w:val="1"/>
      <w:marLeft w:val="0"/>
      <w:marRight w:val="0"/>
      <w:marTop w:val="0"/>
      <w:marBottom w:val="0"/>
      <w:divBdr>
        <w:top w:val="none" w:sz="0" w:space="0" w:color="auto"/>
        <w:left w:val="none" w:sz="0" w:space="0" w:color="auto"/>
        <w:bottom w:val="none" w:sz="0" w:space="0" w:color="auto"/>
        <w:right w:val="none" w:sz="0" w:space="0" w:color="auto"/>
      </w:divBdr>
    </w:div>
    <w:div w:id="1457873268">
      <w:bodyDiv w:val="1"/>
      <w:marLeft w:val="0"/>
      <w:marRight w:val="0"/>
      <w:marTop w:val="0"/>
      <w:marBottom w:val="0"/>
      <w:divBdr>
        <w:top w:val="none" w:sz="0" w:space="0" w:color="auto"/>
        <w:left w:val="none" w:sz="0" w:space="0" w:color="auto"/>
        <w:bottom w:val="none" w:sz="0" w:space="0" w:color="auto"/>
        <w:right w:val="none" w:sz="0" w:space="0" w:color="auto"/>
      </w:divBdr>
    </w:div>
    <w:div w:id="1467236431">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1473063">
      <w:bodyDiv w:val="1"/>
      <w:marLeft w:val="0"/>
      <w:marRight w:val="0"/>
      <w:marTop w:val="0"/>
      <w:marBottom w:val="0"/>
      <w:divBdr>
        <w:top w:val="none" w:sz="0" w:space="0" w:color="auto"/>
        <w:left w:val="none" w:sz="0" w:space="0" w:color="auto"/>
        <w:bottom w:val="none" w:sz="0" w:space="0" w:color="auto"/>
        <w:right w:val="none" w:sz="0" w:space="0" w:color="auto"/>
      </w:divBdr>
    </w:div>
    <w:div w:id="1544250896">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093540">
      <w:bodyDiv w:val="1"/>
      <w:marLeft w:val="0"/>
      <w:marRight w:val="0"/>
      <w:marTop w:val="0"/>
      <w:marBottom w:val="0"/>
      <w:divBdr>
        <w:top w:val="none" w:sz="0" w:space="0" w:color="auto"/>
        <w:left w:val="none" w:sz="0" w:space="0" w:color="auto"/>
        <w:bottom w:val="none" w:sz="0" w:space="0" w:color="auto"/>
        <w:right w:val="none" w:sz="0" w:space="0" w:color="auto"/>
      </w:divBdr>
    </w:div>
    <w:div w:id="1592661411">
      <w:bodyDiv w:val="1"/>
      <w:marLeft w:val="0"/>
      <w:marRight w:val="0"/>
      <w:marTop w:val="0"/>
      <w:marBottom w:val="0"/>
      <w:divBdr>
        <w:top w:val="none" w:sz="0" w:space="0" w:color="auto"/>
        <w:left w:val="none" w:sz="0" w:space="0" w:color="auto"/>
        <w:bottom w:val="none" w:sz="0" w:space="0" w:color="auto"/>
        <w:right w:val="none" w:sz="0" w:space="0" w:color="auto"/>
      </w:divBdr>
    </w:div>
    <w:div w:id="1596552633">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0354853">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2861376">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135047">
      <w:bodyDiv w:val="1"/>
      <w:marLeft w:val="0"/>
      <w:marRight w:val="0"/>
      <w:marTop w:val="0"/>
      <w:marBottom w:val="0"/>
      <w:divBdr>
        <w:top w:val="none" w:sz="0" w:space="0" w:color="auto"/>
        <w:left w:val="none" w:sz="0" w:space="0" w:color="auto"/>
        <w:bottom w:val="none" w:sz="0" w:space="0" w:color="auto"/>
        <w:right w:val="none" w:sz="0" w:space="0" w:color="auto"/>
      </w:divBdr>
      <w:divsChild>
        <w:div w:id="1162887240">
          <w:marLeft w:val="1166"/>
          <w:marRight w:val="0"/>
          <w:marTop w:val="67"/>
          <w:marBottom w:val="0"/>
          <w:divBdr>
            <w:top w:val="none" w:sz="0" w:space="0" w:color="auto"/>
            <w:left w:val="none" w:sz="0" w:space="0" w:color="auto"/>
            <w:bottom w:val="none" w:sz="0" w:space="0" w:color="auto"/>
            <w:right w:val="none" w:sz="0" w:space="0" w:color="auto"/>
          </w:divBdr>
        </w:div>
        <w:div w:id="2133208780">
          <w:marLeft w:val="1166"/>
          <w:marRight w:val="0"/>
          <w:marTop w:val="67"/>
          <w:marBottom w:val="0"/>
          <w:divBdr>
            <w:top w:val="none" w:sz="0" w:space="0" w:color="auto"/>
            <w:left w:val="none" w:sz="0" w:space="0" w:color="auto"/>
            <w:bottom w:val="none" w:sz="0" w:space="0" w:color="auto"/>
            <w:right w:val="none" w:sz="0" w:space="0" w:color="auto"/>
          </w:divBdr>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39529602">
      <w:bodyDiv w:val="1"/>
      <w:marLeft w:val="0"/>
      <w:marRight w:val="0"/>
      <w:marTop w:val="0"/>
      <w:marBottom w:val="0"/>
      <w:divBdr>
        <w:top w:val="none" w:sz="0" w:space="0" w:color="auto"/>
        <w:left w:val="none" w:sz="0" w:space="0" w:color="auto"/>
        <w:bottom w:val="none" w:sz="0" w:space="0" w:color="auto"/>
        <w:right w:val="none" w:sz="0" w:space="0" w:color="auto"/>
      </w:divBdr>
    </w:div>
    <w:div w:id="1647123372">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65166416">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683551">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740257">
      <w:bodyDiv w:val="1"/>
      <w:marLeft w:val="0"/>
      <w:marRight w:val="0"/>
      <w:marTop w:val="0"/>
      <w:marBottom w:val="0"/>
      <w:divBdr>
        <w:top w:val="none" w:sz="0" w:space="0" w:color="auto"/>
        <w:left w:val="none" w:sz="0" w:space="0" w:color="auto"/>
        <w:bottom w:val="none" w:sz="0" w:space="0" w:color="auto"/>
        <w:right w:val="none" w:sz="0" w:space="0" w:color="auto"/>
      </w:divBdr>
    </w:div>
    <w:div w:id="1735424914">
      <w:bodyDiv w:val="1"/>
      <w:marLeft w:val="0"/>
      <w:marRight w:val="0"/>
      <w:marTop w:val="0"/>
      <w:marBottom w:val="0"/>
      <w:divBdr>
        <w:top w:val="none" w:sz="0" w:space="0" w:color="auto"/>
        <w:left w:val="none" w:sz="0" w:space="0" w:color="auto"/>
        <w:bottom w:val="none" w:sz="0" w:space="0" w:color="auto"/>
        <w:right w:val="none" w:sz="0" w:space="0" w:color="auto"/>
      </w:divBdr>
    </w:div>
    <w:div w:id="1742748485">
      <w:bodyDiv w:val="1"/>
      <w:marLeft w:val="0"/>
      <w:marRight w:val="0"/>
      <w:marTop w:val="0"/>
      <w:marBottom w:val="0"/>
      <w:divBdr>
        <w:top w:val="none" w:sz="0" w:space="0" w:color="auto"/>
        <w:left w:val="none" w:sz="0" w:space="0" w:color="auto"/>
        <w:bottom w:val="none" w:sz="0" w:space="0" w:color="auto"/>
        <w:right w:val="none" w:sz="0" w:space="0" w:color="auto"/>
      </w:divBdr>
    </w:div>
    <w:div w:id="1748763340">
      <w:bodyDiv w:val="1"/>
      <w:marLeft w:val="0"/>
      <w:marRight w:val="0"/>
      <w:marTop w:val="0"/>
      <w:marBottom w:val="0"/>
      <w:divBdr>
        <w:top w:val="none" w:sz="0" w:space="0" w:color="auto"/>
        <w:left w:val="none" w:sz="0" w:space="0" w:color="auto"/>
        <w:bottom w:val="none" w:sz="0" w:space="0" w:color="auto"/>
        <w:right w:val="none" w:sz="0" w:space="0" w:color="auto"/>
      </w:divBdr>
    </w:div>
    <w:div w:id="1762680851">
      <w:bodyDiv w:val="1"/>
      <w:marLeft w:val="0"/>
      <w:marRight w:val="0"/>
      <w:marTop w:val="0"/>
      <w:marBottom w:val="0"/>
      <w:divBdr>
        <w:top w:val="none" w:sz="0" w:space="0" w:color="auto"/>
        <w:left w:val="none" w:sz="0" w:space="0" w:color="auto"/>
        <w:bottom w:val="none" w:sz="0" w:space="0" w:color="auto"/>
        <w:right w:val="none" w:sz="0" w:space="0" w:color="auto"/>
      </w:divBdr>
      <w:divsChild>
        <w:div w:id="35009631">
          <w:marLeft w:val="0"/>
          <w:marRight w:val="0"/>
          <w:marTop w:val="0"/>
          <w:marBottom w:val="0"/>
          <w:divBdr>
            <w:top w:val="none" w:sz="0" w:space="0" w:color="auto"/>
            <w:left w:val="none" w:sz="0" w:space="0" w:color="auto"/>
            <w:bottom w:val="none" w:sz="0" w:space="0" w:color="auto"/>
            <w:right w:val="none" w:sz="0" w:space="0" w:color="auto"/>
          </w:divBdr>
        </w:div>
        <w:div w:id="169486209">
          <w:marLeft w:val="0"/>
          <w:marRight w:val="0"/>
          <w:marTop w:val="0"/>
          <w:marBottom w:val="0"/>
          <w:divBdr>
            <w:top w:val="none" w:sz="0" w:space="0" w:color="auto"/>
            <w:left w:val="none" w:sz="0" w:space="0" w:color="auto"/>
            <w:bottom w:val="none" w:sz="0" w:space="0" w:color="auto"/>
            <w:right w:val="none" w:sz="0" w:space="0" w:color="auto"/>
          </w:divBdr>
        </w:div>
        <w:div w:id="346061222">
          <w:marLeft w:val="0"/>
          <w:marRight w:val="0"/>
          <w:marTop w:val="0"/>
          <w:marBottom w:val="0"/>
          <w:divBdr>
            <w:top w:val="none" w:sz="0" w:space="0" w:color="auto"/>
            <w:left w:val="none" w:sz="0" w:space="0" w:color="auto"/>
            <w:bottom w:val="none" w:sz="0" w:space="0" w:color="auto"/>
            <w:right w:val="none" w:sz="0" w:space="0" w:color="auto"/>
          </w:divBdr>
        </w:div>
        <w:div w:id="1188759028">
          <w:marLeft w:val="0"/>
          <w:marRight w:val="0"/>
          <w:marTop w:val="0"/>
          <w:marBottom w:val="0"/>
          <w:divBdr>
            <w:top w:val="none" w:sz="0" w:space="0" w:color="auto"/>
            <w:left w:val="none" w:sz="0" w:space="0" w:color="auto"/>
            <w:bottom w:val="none" w:sz="0" w:space="0" w:color="auto"/>
            <w:right w:val="none" w:sz="0" w:space="0" w:color="auto"/>
          </w:divBdr>
        </w:div>
        <w:div w:id="1947300067">
          <w:marLeft w:val="0"/>
          <w:marRight w:val="0"/>
          <w:marTop w:val="0"/>
          <w:marBottom w:val="0"/>
          <w:divBdr>
            <w:top w:val="none" w:sz="0" w:space="0" w:color="auto"/>
            <w:left w:val="none" w:sz="0" w:space="0" w:color="auto"/>
            <w:bottom w:val="none" w:sz="0" w:space="0" w:color="auto"/>
            <w:right w:val="none" w:sz="0" w:space="0" w:color="auto"/>
          </w:divBdr>
        </w:div>
      </w:divsChild>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86656051">
      <w:bodyDiv w:val="1"/>
      <w:marLeft w:val="0"/>
      <w:marRight w:val="0"/>
      <w:marTop w:val="0"/>
      <w:marBottom w:val="0"/>
      <w:divBdr>
        <w:top w:val="none" w:sz="0" w:space="0" w:color="auto"/>
        <w:left w:val="none" w:sz="0" w:space="0" w:color="auto"/>
        <w:bottom w:val="none" w:sz="0" w:space="0" w:color="auto"/>
        <w:right w:val="none" w:sz="0" w:space="0" w:color="auto"/>
      </w:divBdr>
    </w:div>
    <w:div w:id="1802188541">
      <w:bodyDiv w:val="1"/>
      <w:marLeft w:val="0"/>
      <w:marRight w:val="0"/>
      <w:marTop w:val="0"/>
      <w:marBottom w:val="0"/>
      <w:divBdr>
        <w:top w:val="none" w:sz="0" w:space="0" w:color="auto"/>
        <w:left w:val="none" w:sz="0" w:space="0" w:color="auto"/>
        <w:bottom w:val="none" w:sz="0" w:space="0" w:color="auto"/>
        <w:right w:val="none" w:sz="0" w:space="0" w:color="auto"/>
      </w:divBdr>
    </w:div>
    <w:div w:id="1815369039">
      <w:bodyDiv w:val="1"/>
      <w:marLeft w:val="0"/>
      <w:marRight w:val="0"/>
      <w:marTop w:val="0"/>
      <w:marBottom w:val="0"/>
      <w:divBdr>
        <w:top w:val="none" w:sz="0" w:space="0" w:color="auto"/>
        <w:left w:val="none" w:sz="0" w:space="0" w:color="auto"/>
        <w:bottom w:val="none" w:sz="0" w:space="0" w:color="auto"/>
        <w:right w:val="none" w:sz="0" w:space="0" w:color="auto"/>
      </w:divBdr>
    </w:div>
    <w:div w:id="1827551974">
      <w:bodyDiv w:val="1"/>
      <w:marLeft w:val="0"/>
      <w:marRight w:val="0"/>
      <w:marTop w:val="0"/>
      <w:marBottom w:val="0"/>
      <w:divBdr>
        <w:top w:val="none" w:sz="0" w:space="0" w:color="auto"/>
        <w:left w:val="none" w:sz="0" w:space="0" w:color="auto"/>
        <w:bottom w:val="none" w:sz="0" w:space="0" w:color="auto"/>
        <w:right w:val="none" w:sz="0" w:space="0" w:color="auto"/>
      </w:divBdr>
    </w:div>
    <w:div w:id="1828937475">
      <w:bodyDiv w:val="1"/>
      <w:marLeft w:val="0"/>
      <w:marRight w:val="0"/>
      <w:marTop w:val="0"/>
      <w:marBottom w:val="0"/>
      <w:divBdr>
        <w:top w:val="none" w:sz="0" w:space="0" w:color="auto"/>
        <w:left w:val="none" w:sz="0" w:space="0" w:color="auto"/>
        <w:bottom w:val="none" w:sz="0" w:space="0" w:color="auto"/>
        <w:right w:val="none" w:sz="0" w:space="0" w:color="auto"/>
      </w:divBdr>
    </w:div>
    <w:div w:id="1834562482">
      <w:bodyDiv w:val="1"/>
      <w:marLeft w:val="0"/>
      <w:marRight w:val="0"/>
      <w:marTop w:val="0"/>
      <w:marBottom w:val="0"/>
      <w:divBdr>
        <w:top w:val="none" w:sz="0" w:space="0" w:color="auto"/>
        <w:left w:val="none" w:sz="0" w:space="0" w:color="auto"/>
        <w:bottom w:val="none" w:sz="0" w:space="0" w:color="auto"/>
        <w:right w:val="none" w:sz="0" w:space="0" w:color="auto"/>
      </w:divBdr>
    </w:div>
    <w:div w:id="1841000444">
      <w:bodyDiv w:val="1"/>
      <w:marLeft w:val="0"/>
      <w:marRight w:val="0"/>
      <w:marTop w:val="0"/>
      <w:marBottom w:val="0"/>
      <w:divBdr>
        <w:top w:val="none" w:sz="0" w:space="0" w:color="auto"/>
        <w:left w:val="none" w:sz="0" w:space="0" w:color="auto"/>
        <w:bottom w:val="none" w:sz="0" w:space="0" w:color="auto"/>
        <w:right w:val="none" w:sz="0" w:space="0" w:color="auto"/>
      </w:divBdr>
    </w:div>
    <w:div w:id="1851096877">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896967289">
      <w:bodyDiv w:val="1"/>
      <w:marLeft w:val="0"/>
      <w:marRight w:val="0"/>
      <w:marTop w:val="0"/>
      <w:marBottom w:val="0"/>
      <w:divBdr>
        <w:top w:val="none" w:sz="0" w:space="0" w:color="auto"/>
        <w:left w:val="none" w:sz="0" w:space="0" w:color="auto"/>
        <w:bottom w:val="none" w:sz="0" w:space="0" w:color="auto"/>
        <w:right w:val="none" w:sz="0" w:space="0" w:color="auto"/>
      </w:divBdr>
      <w:divsChild>
        <w:div w:id="239483905">
          <w:marLeft w:val="432"/>
          <w:marRight w:val="0"/>
          <w:marTop w:val="60"/>
          <w:marBottom w:val="0"/>
          <w:divBdr>
            <w:top w:val="none" w:sz="0" w:space="0" w:color="auto"/>
            <w:left w:val="none" w:sz="0" w:space="0" w:color="auto"/>
            <w:bottom w:val="none" w:sz="0" w:space="0" w:color="auto"/>
            <w:right w:val="none" w:sz="0" w:space="0" w:color="auto"/>
          </w:divBdr>
        </w:div>
        <w:div w:id="252058347">
          <w:marLeft w:val="706"/>
          <w:marRight w:val="0"/>
          <w:marTop w:val="60"/>
          <w:marBottom w:val="0"/>
          <w:divBdr>
            <w:top w:val="none" w:sz="0" w:space="0" w:color="auto"/>
            <w:left w:val="none" w:sz="0" w:space="0" w:color="auto"/>
            <w:bottom w:val="none" w:sz="0" w:space="0" w:color="auto"/>
            <w:right w:val="none" w:sz="0" w:space="0" w:color="auto"/>
          </w:divBdr>
        </w:div>
        <w:div w:id="975599005">
          <w:marLeft w:val="1123"/>
          <w:marRight w:val="0"/>
          <w:marTop w:val="60"/>
          <w:marBottom w:val="0"/>
          <w:divBdr>
            <w:top w:val="none" w:sz="0" w:space="0" w:color="auto"/>
            <w:left w:val="none" w:sz="0" w:space="0" w:color="auto"/>
            <w:bottom w:val="none" w:sz="0" w:space="0" w:color="auto"/>
            <w:right w:val="none" w:sz="0" w:space="0" w:color="auto"/>
          </w:divBdr>
        </w:div>
        <w:div w:id="1323193371">
          <w:marLeft w:val="432"/>
          <w:marRight w:val="0"/>
          <w:marTop w:val="60"/>
          <w:marBottom w:val="0"/>
          <w:divBdr>
            <w:top w:val="none" w:sz="0" w:space="0" w:color="auto"/>
            <w:left w:val="none" w:sz="0" w:space="0" w:color="auto"/>
            <w:bottom w:val="none" w:sz="0" w:space="0" w:color="auto"/>
            <w:right w:val="none" w:sz="0" w:space="0" w:color="auto"/>
          </w:divBdr>
        </w:div>
        <w:div w:id="1482968290">
          <w:marLeft w:val="432"/>
          <w:marRight w:val="0"/>
          <w:marTop w:val="60"/>
          <w:marBottom w:val="0"/>
          <w:divBdr>
            <w:top w:val="none" w:sz="0" w:space="0" w:color="auto"/>
            <w:left w:val="none" w:sz="0" w:space="0" w:color="auto"/>
            <w:bottom w:val="none" w:sz="0" w:space="0" w:color="auto"/>
            <w:right w:val="none" w:sz="0" w:space="0" w:color="auto"/>
          </w:divBdr>
        </w:div>
        <w:div w:id="1704746113">
          <w:marLeft w:val="1123"/>
          <w:marRight w:val="0"/>
          <w:marTop w:val="60"/>
          <w:marBottom w:val="0"/>
          <w:divBdr>
            <w:top w:val="none" w:sz="0" w:space="0" w:color="auto"/>
            <w:left w:val="none" w:sz="0" w:space="0" w:color="auto"/>
            <w:bottom w:val="none" w:sz="0" w:space="0" w:color="auto"/>
            <w:right w:val="none" w:sz="0" w:space="0" w:color="auto"/>
          </w:divBdr>
        </w:div>
        <w:div w:id="1725910688">
          <w:marLeft w:val="706"/>
          <w:marRight w:val="0"/>
          <w:marTop w:val="60"/>
          <w:marBottom w:val="0"/>
          <w:divBdr>
            <w:top w:val="none" w:sz="0" w:space="0" w:color="auto"/>
            <w:left w:val="none" w:sz="0" w:space="0" w:color="auto"/>
            <w:bottom w:val="none" w:sz="0" w:space="0" w:color="auto"/>
            <w:right w:val="none" w:sz="0" w:space="0" w:color="auto"/>
          </w:divBdr>
        </w:div>
        <w:div w:id="1770076562">
          <w:marLeft w:val="706"/>
          <w:marRight w:val="0"/>
          <w:marTop w:val="60"/>
          <w:marBottom w:val="0"/>
          <w:divBdr>
            <w:top w:val="none" w:sz="0" w:space="0" w:color="auto"/>
            <w:left w:val="none" w:sz="0" w:space="0" w:color="auto"/>
            <w:bottom w:val="none" w:sz="0" w:space="0" w:color="auto"/>
            <w:right w:val="none" w:sz="0" w:space="0" w:color="auto"/>
          </w:divBdr>
        </w:div>
        <w:div w:id="1771776264">
          <w:marLeft w:val="1123"/>
          <w:marRight w:val="0"/>
          <w:marTop w:val="60"/>
          <w:marBottom w:val="0"/>
          <w:divBdr>
            <w:top w:val="none" w:sz="0" w:space="0" w:color="auto"/>
            <w:left w:val="none" w:sz="0" w:space="0" w:color="auto"/>
            <w:bottom w:val="none" w:sz="0" w:space="0" w:color="auto"/>
            <w:right w:val="none" w:sz="0" w:space="0" w:color="auto"/>
          </w:divBdr>
        </w:div>
        <w:div w:id="1778909921">
          <w:marLeft w:val="706"/>
          <w:marRight w:val="0"/>
          <w:marTop w:val="60"/>
          <w:marBottom w:val="0"/>
          <w:divBdr>
            <w:top w:val="none" w:sz="0" w:space="0" w:color="auto"/>
            <w:left w:val="none" w:sz="0" w:space="0" w:color="auto"/>
            <w:bottom w:val="none" w:sz="0" w:space="0" w:color="auto"/>
            <w:right w:val="none" w:sz="0" w:space="0" w:color="auto"/>
          </w:divBdr>
        </w:div>
        <w:div w:id="1832912262">
          <w:marLeft w:val="706"/>
          <w:marRight w:val="0"/>
          <w:marTop w:val="60"/>
          <w:marBottom w:val="0"/>
          <w:divBdr>
            <w:top w:val="none" w:sz="0" w:space="0" w:color="auto"/>
            <w:left w:val="none" w:sz="0" w:space="0" w:color="auto"/>
            <w:bottom w:val="none" w:sz="0" w:space="0" w:color="auto"/>
            <w:right w:val="none" w:sz="0" w:space="0" w:color="auto"/>
          </w:divBdr>
        </w:div>
        <w:div w:id="2050688789">
          <w:marLeft w:val="1123"/>
          <w:marRight w:val="0"/>
          <w:marTop w:val="60"/>
          <w:marBottom w:val="0"/>
          <w:divBdr>
            <w:top w:val="none" w:sz="0" w:space="0" w:color="auto"/>
            <w:left w:val="none" w:sz="0" w:space="0" w:color="auto"/>
            <w:bottom w:val="none" w:sz="0" w:space="0" w:color="auto"/>
            <w:right w:val="none" w:sz="0" w:space="0" w:color="auto"/>
          </w:divBdr>
        </w:div>
        <w:div w:id="2105956274">
          <w:marLeft w:val="706"/>
          <w:marRight w:val="0"/>
          <w:marTop w:val="60"/>
          <w:marBottom w:val="0"/>
          <w:divBdr>
            <w:top w:val="none" w:sz="0" w:space="0" w:color="auto"/>
            <w:left w:val="none" w:sz="0" w:space="0" w:color="auto"/>
            <w:bottom w:val="none" w:sz="0" w:space="0" w:color="auto"/>
            <w:right w:val="none" w:sz="0" w:space="0" w:color="auto"/>
          </w:divBdr>
        </w:div>
      </w:divsChild>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0114016">
      <w:bodyDiv w:val="1"/>
      <w:marLeft w:val="0"/>
      <w:marRight w:val="0"/>
      <w:marTop w:val="0"/>
      <w:marBottom w:val="0"/>
      <w:divBdr>
        <w:top w:val="none" w:sz="0" w:space="0" w:color="auto"/>
        <w:left w:val="none" w:sz="0" w:space="0" w:color="auto"/>
        <w:bottom w:val="none" w:sz="0" w:space="0" w:color="auto"/>
        <w:right w:val="none" w:sz="0" w:space="0" w:color="auto"/>
      </w:divBdr>
    </w:div>
    <w:div w:id="1936936525">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322126">
      <w:bodyDiv w:val="1"/>
      <w:marLeft w:val="0"/>
      <w:marRight w:val="0"/>
      <w:marTop w:val="0"/>
      <w:marBottom w:val="0"/>
      <w:divBdr>
        <w:top w:val="none" w:sz="0" w:space="0" w:color="auto"/>
        <w:left w:val="none" w:sz="0" w:space="0" w:color="auto"/>
        <w:bottom w:val="none" w:sz="0" w:space="0" w:color="auto"/>
        <w:right w:val="none" w:sz="0" w:space="0" w:color="auto"/>
      </w:divBdr>
    </w:div>
    <w:div w:id="1963805306">
      <w:bodyDiv w:val="1"/>
      <w:marLeft w:val="0"/>
      <w:marRight w:val="0"/>
      <w:marTop w:val="0"/>
      <w:marBottom w:val="0"/>
      <w:divBdr>
        <w:top w:val="none" w:sz="0" w:space="0" w:color="auto"/>
        <w:left w:val="none" w:sz="0" w:space="0" w:color="auto"/>
        <w:bottom w:val="none" w:sz="0" w:space="0" w:color="auto"/>
        <w:right w:val="none" w:sz="0" w:space="0" w:color="auto"/>
      </w:divBdr>
    </w:div>
    <w:div w:id="1977225207">
      <w:bodyDiv w:val="1"/>
      <w:marLeft w:val="0"/>
      <w:marRight w:val="0"/>
      <w:marTop w:val="0"/>
      <w:marBottom w:val="0"/>
      <w:divBdr>
        <w:top w:val="none" w:sz="0" w:space="0" w:color="auto"/>
        <w:left w:val="none" w:sz="0" w:space="0" w:color="auto"/>
        <w:bottom w:val="none" w:sz="0" w:space="0" w:color="auto"/>
        <w:right w:val="none" w:sz="0" w:space="0" w:color="auto"/>
      </w:divBdr>
    </w:div>
    <w:div w:id="1989243090">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8799954">
      <w:bodyDiv w:val="1"/>
      <w:marLeft w:val="0"/>
      <w:marRight w:val="0"/>
      <w:marTop w:val="0"/>
      <w:marBottom w:val="0"/>
      <w:divBdr>
        <w:top w:val="none" w:sz="0" w:space="0" w:color="auto"/>
        <w:left w:val="none" w:sz="0" w:space="0" w:color="auto"/>
        <w:bottom w:val="none" w:sz="0" w:space="0" w:color="auto"/>
        <w:right w:val="none" w:sz="0" w:space="0" w:color="auto"/>
      </w:divBdr>
    </w:div>
    <w:div w:id="2005667212">
      <w:bodyDiv w:val="1"/>
      <w:marLeft w:val="0"/>
      <w:marRight w:val="0"/>
      <w:marTop w:val="0"/>
      <w:marBottom w:val="0"/>
      <w:divBdr>
        <w:top w:val="none" w:sz="0" w:space="0" w:color="auto"/>
        <w:left w:val="none" w:sz="0" w:space="0" w:color="auto"/>
        <w:bottom w:val="none" w:sz="0" w:space="0" w:color="auto"/>
        <w:right w:val="none" w:sz="0" w:space="0" w:color="auto"/>
      </w:divBdr>
    </w:div>
    <w:div w:id="2008895825">
      <w:bodyDiv w:val="1"/>
      <w:marLeft w:val="0"/>
      <w:marRight w:val="0"/>
      <w:marTop w:val="0"/>
      <w:marBottom w:val="0"/>
      <w:divBdr>
        <w:top w:val="none" w:sz="0" w:space="0" w:color="auto"/>
        <w:left w:val="none" w:sz="0" w:space="0" w:color="auto"/>
        <w:bottom w:val="none" w:sz="0" w:space="0" w:color="auto"/>
        <w:right w:val="none" w:sz="0" w:space="0" w:color="auto"/>
      </w:divBdr>
    </w:div>
    <w:div w:id="2033804319">
      <w:bodyDiv w:val="1"/>
      <w:marLeft w:val="0"/>
      <w:marRight w:val="0"/>
      <w:marTop w:val="0"/>
      <w:marBottom w:val="0"/>
      <w:divBdr>
        <w:top w:val="none" w:sz="0" w:space="0" w:color="auto"/>
        <w:left w:val="none" w:sz="0" w:space="0" w:color="auto"/>
        <w:bottom w:val="none" w:sz="0" w:space="0" w:color="auto"/>
        <w:right w:val="none" w:sz="0" w:space="0" w:color="auto"/>
      </w:divBdr>
    </w:div>
    <w:div w:id="2045328933">
      <w:bodyDiv w:val="1"/>
      <w:marLeft w:val="0"/>
      <w:marRight w:val="0"/>
      <w:marTop w:val="0"/>
      <w:marBottom w:val="0"/>
      <w:divBdr>
        <w:top w:val="none" w:sz="0" w:space="0" w:color="auto"/>
        <w:left w:val="none" w:sz="0" w:space="0" w:color="auto"/>
        <w:bottom w:val="none" w:sz="0" w:space="0" w:color="auto"/>
        <w:right w:val="none" w:sz="0" w:space="0" w:color="auto"/>
      </w:divBdr>
    </w:div>
    <w:div w:id="2048024351">
      <w:bodyDiv w:val="1"/>
      <w:marLeft w:val="0"/>
      <w:marRight w:val="0"/>
      <w:marTop w:val="0"/>
      <w:marBottom w:val="0"/>
      <w:divBdr>
        <w:top w:val="none" w:sz="0" w:space="0" w:color="auto"/>
        <w:left w:val="none" w:sz="0" w:space="0" w:color="auto"/>
        <w:bottom w:val="none" w:sz="0" w:space="0" w:color="auto"/>
        <w:right w:val="none" w:sz="0" w:space="0" w:color="auto"/>
      </w:divBdr>
    </w:div>
    <w:div w:id="207003182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4162710">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0390286">
      <w:bodyDiv w:val="1"/>
      <w:marLeft w:val="0"/>
      <w:marRight w:val="0"/>
      <w:marTop w:val="0"/>
      <w:marBottom w:val="0"/>
      <w:divBdr>
        <w:top w:val="none" w:sz="0" w:space="0" w:color="auto"/>
        <w:left w:val="none" w:sz="0" w:space="0" w:color="auto"/>
        <w:bottom w:val="none" w:sz="0" w:space="0" w:color="auto"/>
        <w:right w:val="none" w:sz="0" w:space="0" w:color="auto"/>
      </w:divBdr>
    </w:div>
    <w:div w:id="2131506728">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encoding w:val="gb2312"/>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7.emf"/><Relationship Id="rId55" Type="http://schemas.openxmlformats.org/officeDocument/2006/relationships/package" Target="embeddings/Microsoft_Visio_Drawing3.vsdx"/><Relationship Id="rId63" Type="http://schemas.openxmlformats.org/officeDocument/2006/relationships/oleObject" Target="embeddings/Microsoft_Visio_2003-2010_Drawing.vsd"/><Relationship Id="rId68" Type="http://schemas.openxmlformats.org/officeDocument/2006/relationships/header" Target="header1.xml"/><Relationship Id="rId7" Type="http://schemas.openxmlformats.org/officeDocument/2006/relationships/numbering" Target="numbering.xml"/><Relationship Id="rId71"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footnotes" Target="footnotes.xml"/><Relationship Id="rId24" Type="http://schemas.openxmlformats.org/officeDocument/2006/relationships/image" Target="media/image12.emf"/><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package" Target="embeddings/Microsoft_Visio_Drawing2.vsdx"/><Relationship Id="rId58" Type="http://schemas.openxmlformats.org/officeDocument/2006/relationships/image" Target="media/image41.emf"/><Relationship Id="rId66" Type="http://schemas.openxmlformats.org/officeDocument/2006/relationships/image" Target="media/image45.emf"/><Relationship Id="rId7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package" Target="embeddings/Microsoft_Visio_Drawing.vsdx"/><Relationship Id="rId57" Type="http://schemas.openxmlformats.org/officeDocument/2006/relationships/package" Target="embeddings/Microsoft_Visio_Drawing4.vsdx"/><Relationship Id="rId61" Type="http://schemas.openxmlformats.org/officeDocument/2006/relationships/image" Target="media/image42.emf"/><Relationship Id="rId10" Type="http://schemas.openxmlformats.org/officeDocument/2006/relationships/webSettings" Target="webSettings.xml"/><Relationship Id="rId19" Type="http://schemas.openxmlformats.org/officeDocument/2006/relationships/image" Target="media/image7.emf"/><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38.emf"/><Relationship Id="rId60" Type="http://schemas.openxmlformats.org/officeDocument/2006/relationships/hyperlink" Target="https://www.3gpp.org/ftp/Specs/archive/37_series/37.910/37910-g10.zip" TargetMode="External"/><Relationship Id="rId65" Type="http://schemas.openxmlformats.org/officeDocument/2006/relationships/package" Target="embeddings/Microsoft_Visio_Drawing6.vsdx"/><Relationship Id="rId73"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emf"/><Relationship Id="rId56" Type="http://schemas.openxmlformats.org/officeDocument/2006/relationships/image" Target="media/image40.emf"/><Relationship Id="rId64" Type="http://schemas.openxmlformats.org/officeDocument/2006/relationships/image" Target="media/image44.emf"/><Relationship Id="rId69" Type="http://schemas.openxmlformats.org/officeDocument/2006/relationships/header" Target="header2.xml"/><Relationship Id="rId8" Type="http://schemas.openxmlformats.org/officeDocument/2006/relationships/styles" Target="styles.xml"/><Relationship Id="rId51" Type="http://schemas.openxmlformats.org/officeDocument/2006/relationships/package" Target="embeddings/Microsoft_Visio_Drawing1.vsdx"/><Relationship Id="rId72" Type="http://schemas.openxmlformats.org/officeDocument/2006/relationships/header" Target="header3.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package" Target="embeddings/Microsoft_Visio_Drawing5.vsdx"/><Relationship Id="rId67" Type="http://schemas.openxmlformats.org/officeDocument/2006/relationships/oleObject" Target="embeddings/Microsoft_Visio_2003-2010_Drawing1.vsd"/><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39.emf"/><Relationship Id="rId62" Type="http://schemas.openxmlformats.org/officeDocument/2006/relationships/image" Target="media/image43.emf"/><Relationship Id="rId70" Type="http://schemas.openxmlformats.org/officeDocument/2006/relationships/footer" Target="footer1.xm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LongProperties xmlns="http://schemas.microsoft.com/office/2006/metadata/longProperti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8" ma:contentTypeDescription="Create a new document." ma:contentTypeScope="" ma:versionID="bab490f2cec6187dade180a37a108e36">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de7ea46c6df68e9986e9de6626fc94e5"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44010B-5567-4111-9599-719A25610557}">
  <ds:schemaRefs>
    <ds:schemaRef ds:uri="http://schemas.microsoft.com/office/2006/metadata/longProperties"/>
  </ds:schemaRefs>
</ds:datastoreItem>
</file>

<file path=customXml/itemProps2.xml><?xml version="1.0" encoding="utf-8"?>
<ds:datastoreItem xmlns:ds="http://schemas.openxmlformats.org/officeDocument/2006/customXml" ds:itemID="{18C5E427-C5E4-4738-AD51-E24C4FACE6F5}">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6E595224-8D22-4951-97E1-AF0169C2D75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18B68CC-6841-4D24-BDA4-54D92DA40686}">
  <ds:schemaRefs>
    <ds:schemaRef ds:uri="http://schemas.microsoft.com/sharepoint/v3/contenttype/forms"/>
  </ds:schemaRefs>
</ds:datastoreItem>
</file>

<file path=customXml/itemProps5.xml><?xml version="1.0" encoding="utf-8"?>
<ds:datastoreItem xmlns:ds="http://schemas.openxmlformats.org/officeDocument/2006/customXml" ds:itemID="{8BD1BCB4-D752-46CA-A614-BF206713F664}">
  <ds:schemaRefs>
    <ds:schemaRef ds:uri="http://schemas.openxmlformats.org/officeDocument/2006/bibliography"/>
  </ds:schemaRefs>
</ds:datastoreItem>
</file>

<file path=customXml/itemProps6.xml><?xml version="1.0" encoding="utf-8"?>
<ds:datastoreItem xmlns:ds="http://schemas.openxmlformats.org/officeDocument/2006/customXml" ds:itemID="{0C858409-BF74-48A2-8F3D-22F48D0779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29</Pages>
  <Words>7094</Words>
  <Characters>40440</Characters>
  <Application>Microsoft Office Word</Application>
  <DocSecurity>0</DocSecurity>
  <Lines>337</Lines>
  <Paragraphs>94</Paragraphs>
  <ScaleCrop>false</ScaleCrop>
  <HeadingPairs>
    <vt:vector size="2" baseType="variant">
      <vt:variant>
        <vt:lpstr>Title</vt:lpstr>
      </vt:variant>
      <vt:variant>
        <vt:i4>1</vt:i4>
      </vt:variant>
    </vt:vector>
  </HeadingPairs>
  <TitlesOfParts>
    <vt:vector size="1" baseType="lpstr">
      <vt:lpstr>3GPP TSG-RAN WG1 Contribution</vt:lpstr>
    </vt:vector>
  </TitlesOfParts>
  <Company>Intel</Company>
  <LinksUpToDate>false</LinksUpToDate>
  <CharactersWithSpaces>47440</CharactersWithSpaces>
  <SharedDoc>false</SharedDoc>
  <HLinks>
    <vt:vector size="12" baseType="variant">
      <vt:variant>
        <vt:i4>6750209</vt:i4>
      </vt:variant>
      <vt:variant>
        <vt:i4>177</vt:i4>
      </vt:variant>
      <vt:variant>
        <vt:i4>0</vt:i4>
      </vt:variant>
      <vt:variant>
        <vt:i4>5</vt:i4>
      </vt:variant>
      <vt:variant>
        <vt:lpwstr>https://www.3gpp.org/ftp/Specs/archive/37_series/37.910/37910-g10.zip</vt:lpwstr>
      </vt:variant>
      <vt:variant>
        <vt:lpwstr/>
      </vt:variant>
      <vt:variant>
        <vt:i4>2293773</vt:i4>
      </vt:variant>
      <vt:variant>
        <vt:i4>174</vt:i4>
      </vt:variant>
      <vt:variant>
        <vt:i4>0</vt:i4>
      </vt:variant>
      <vt:variant>
        <vt:i4>5</vt:i4>
      </vt:variant>
      <vt:variant>
        <vt:lpwstr>http://www.3gpp.org/ftp/tsg_ran/TSG_RAN/TSGR_81/Docs/RP-182155.zip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subject/>
  <dc:creator>Intel</dc:creator>
  <cp:keywords>CTPClassification=:VisualMarkings=, CTPClassification=CTP_PUBLIC:VisualMarkings=, CTPClassification=CTP_NT</cp:keywords>
  <dc:description/>
  <cp:lastModifiedBy>Sosnin, Sergey D</cp:lastModifiedBy>
  <cp:revision>3</cp:revision>
  <cp:lastPrinted>2016-05-09T13:33:00Z</cp:lastPrinted>
  <dcterms:created xsi:type="dcterms:W3CDTF">2020-10-28T11:52:00Z</dcterms:created>
  <dcterms:modified xsi:type="dcterms:W3CDTF">2020-10-28T11:53:00Z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CTP_TimeStamp">
    <vt:lpwstr>2020-08-07 18:20:59Z</vt:lpwstr>
  </property>
  <property fmtid="{D5CDD505-2E9C-101B-9397-08002B2CF9AE}" pid="6" name="CTP_BU">
    <vt:lpwstr>NA</vt:lpwstr>
  </property>
  <property fmtid="{D5CDD505-2E9C-101B-9397-08002B2CF9AE}" pid="7" name="CTP_IDSID">
    <vt:lpwstr>NA</vt:lpwstr>
  </property>
  <property fmtid="{D5CDD505-2E9C-101B-9397-08002B2CF9AE}" pid="8" name="CTP_WWID">
    <vt:lpwstr>NA</vt:lpwstr>
  </property>
  <property fmtid="{D5CDD505-2E9C-101B-9397-08002B2CF9AE}" pid="9" name="ContentTypeId">
    <vt:lpwstr>0x010100E0B0DDEA5689E843A77FF07E023D2573</vt:lpwstr>
  </property>
  <property fmtid="{D5CDD505-2E9C-101B-9397-08002B2CF9AE}" pid="10" name="TitusGUID">
    <vt:lpwstr>c90165f5-bfd5-46d2-aaea-4a13653aee3b</vt:lpwstr>
  </property>
  <property fmtid="{D5CDD505-2E9C-101B-9397-08002B2CF9AE}" pid="11" name="CTPClassification">
    <vt:lpwstr>CTP_NT</vt:lpwstr>
  </property>
  <property fmtid="{D5CDD505-2E9C-101B-9397-08002B2CF9AE}" pid="12" name="MSIP_Label_9aa06179-68b3-4e2b-b09b-a2424735516b_SiteId">
    <vt:lpwstr>46c98d88-e344-4ed4-8496-4ed7712e255d</vt:lpwstr>
  </property>
  <property fmtid="{D5CDD505-2E9C-101B-9397-08002B2CF9AE}" pid="13" name="MSIP_Label_9aa06179-68b3-4e2b-b09b-a2424735516b_Owner">
    <vt:lpwstr>sergey.d.sosnin@intel.com</vt:lpwstr>
  </property>
  <property fmtid="{D5CDD505-2E9C-101B-9397-08002B2CF9AE}" pid="14" name="MSIP_Label_9aa06179-68b3-4e2b-b09b-a2424735516b_Name">
    <vt:lpwstr>Intel Confidential</vt:lpwstr>
  </property>
  <property fmtid="{D5CDD505-2E9C-101B-9397-08002B2CF9AE}" pid="15" name="MSIP_Label_9aa06179-68b3-4e2b-b09b-a2424735516b_Application">
    <vt:lpwstr>Microsoft Azure Information Protection</vt:lpwstr>
  </property>
  <property fmtid="{D5CDD505-2E9C-101B-9397-08002B2CF9AE}" pid="16" name="MSIP_Label_9aa06179-68b3-4e2b-b09b-a2424735516b_ActionId">
    <vt:lpwstr>4d50e7b8-db04-4802-b482-fe6fd16f1c3e</vt:lpwstr>
  </property>
  <property fmtid="{D5CDD505-2E9C-101B-9397-08002B2CF9AE}" pid="17" name="MSIP_Label_9aa06179-68b3-4e2b-b09b-a2424735516b_Extended_MSFT_Method">
    <vt:lpwstr>Manual</vt:lpwstr>
  </property>
  <property fmtid="{D5CDD505-2E9C-101B-9397-08002B2CF9AE}" pid="18" name="MSIP_Label_9aa06179-68b3-4e2b-b09b-a2424735516b_Enabled">
    <vt:lpwstr>False</vt:lpwstr>
  </property>
  <property fmtid="{D5CDD505-2E9C-101B-9397-08002B2CF9AE}" pid="19" name="MSIP_Label_9aa06179-68b3-4e2b-b09b-a2424735516b_SetDate">
    <vt:lpwstr>2020-10-12T19:48:47.4192614Z</vt:lpwstr>
  </property>
</Properties>
</file>